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9E39" w14:textId="77777777"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14:paraId="7AC345E2" w14:textId="4EA014AB" w:rsidR="005151FE" w:rsidRPr="00CD7822" w:rsidRDefault="0024700E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1" w:name="_Hlk178935189"/>
      <w:r>
        <w:rPr>
          <w:b/>
          <w:sz w:val="28"/>
          <w:szCs w:val="28"/>
          <w:lang w:val="uk-UA"/>
        </w:rPr>
        <w:t xml:space="preserve">Державної податкової </w:t>
      </w:r>
      <w:r w:rsidRPr="00D443F0">
        <w:rPr>
          <w:b/>
          <w:sz w:val="28"/>
          <w:szCs w:val="28"/>
          <w:lang w:val="uk-UA"/>
        </w:rPr>
        <w:t>служби</w:t>
      </w:r>
      <w:r w:rsidR="00954003" w:rsidRPr="00D443F0">
        <w:rPr>
          <w:b/>
          <w:sz w:val="28"/>
          <w:szCs w:val="28"/>
          <w:lang w:val="uk-UA"/>
        </w:rPr>
        <w:t xml:space="preserve"> </w:t>
      </w:r>
      <w:r w:rsidR="00FB59BF" w:rsidRPr="00D443F0">
        <w:rPr>
          <w:b/>
          <w:sz w:val="28"/>
          <w:szCs w:val="28"/>
          <w:lang w:val="uk-UA"/>
        </w:rPr>
        <w:t xml:space="preserve">України </w:t>
      </w:r>
      <w:r w:rsidR="00CD7822" w:rsidRPr="00D443F0">
        <w:rPr>
          <w:b/>
          <w:bCs/>
          <w:sz w:val="28"/>
          <w:szCs w:val="28"/>
          <w:lang w:val="uk-UA"/>
        </w:rPr>
        <w:t>щодо обсягів реалізованого пального у платників акцизного податку на пальне за даними системи електронного адміністрування реалізації пального та спирту етилового (СЕА РПСЕ), а саме: бензину моторного, газойлів, пропану і бутану скрапленого в натуральному вимірі</w:t>
      </w:r>
      <w:r w:rsidR="00CD7822" w:rsidRPr="00CD7822">
        <w:rPr>
          <w:b/>
          <w:bCs/>
          <w:sz w:val="28"/>
          <w:szCs w:val="28"/>
          <w:lang w:val="uk-UA"/>
        </w:rPr>
        <w:t xml:space="preserve"> </w:t>
      </w:r>
    </w:p>
    <w:bookmarkEnd w:id="1"/>
    <w:p w14:paraId="318BD0C4" w14:textId="5EAE73F0" w:rsidR="00314D9B" w:rsidRPr="00CD4A9B" w:rsidRDefault="00E65757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CD4A9B">
        <w:rPr>
          <w:b/>
          <w:iCs/>
          <w:sz w:val="28"/>
          <w:szCs w:val="28"/>
          <w:lang w:val="uk-UA"/>
        </w:rPr>
        <w:t xml:space="preserve">ДСС </w:t>
      </w:r>
      <w:r w:rsidR="00FC4538">
        <w:rPr>
          <w:b/>
          <w:iCs/>
          <w:sz w:val="28"/>
          <w:szCs w:val="28"/>
          <w:lang w:val="uk-UA"/>
        </w:rPr>
        <w:t>2.0</w:t>
      </w:r>
      <w:r w:rsidR="00ED722F">
        <w:rPr>
          <w:b/>
          <w:iCs/>
          <w:sz w:val="28"/>
          <w:szCs w:val="28"/>
          <w:lang w:val="en-US"/>
        </w:rPr>
        <w:t>3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8</w:t>
      </w:r>
      <w:r w:rsidR="00FC4538">
        <w:rPr>
          <w:b/>
          <w:iCs/>
          <w:sz w:val="28"/>
          <w:szCs w:val="28"/>
          <w:lang w:val="uk-UA"/>
        </w:rPr>
        <w:t>.0</w:t>
      </w:r>
      <w:r w:rsidR="006F1339">
        <w:rPr>
          <w:b/>
          <w:iCs/>
          <w:sz w:val="28"/>
          <w:szCs w:val="28"/>
          <w:lang w:val="en-US"/>
        </w:rPr>
        <w:t>3</w:t>
      </w:r>
      <w:r w:rsidRPr="00CD4A9B">
        <w:rPr>
          <w:b/>
          <w:iCs/>
          <w:sz w:val="28"/>
          <w:szCs w:val="28"/>
          <w:lang w:val="uk-UA"/>
        </w:rPr>
        <w:t xml:space="preserve"> "</w:t>
      </w:r>
      <w:r w:rsidR="007563D9">
        <w:rPr>
          <w:b/>
          <w:iCs/>
          <w:sz w:val="28"/>
          <w:szCs w:val="28"/>
          <w:lang w:val="uk-UA"/>
        </w:rPr>
        <w:t xml:space="preserve">Енергетичний баланс </w:t>
      </w:r>
      <w:r w:rsidR="00900C75">
        <w:rPr>
          <w:b/>
          <w:iCs/>
          <w:sz w:val="28"/>
          <w:szCs w:val="28"/>
          <w:lang w:val="uk-UA"/>
        </w:rPr>
        <w:t>У</w:t>
      </w:r>
      <w:r w:rsidR="007563D9">
        <w:rPr>
          <w:b/>
          <w:iCs/>
          <w:sz w:val="28"/>
          <w:szCs w:val="28"/>
          <w:lang w:val="uk-UA"/>
        </w:rPr>
        <w:t>країни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14:paraId="5BD4C3CC" w14:textId="77777777"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297"/>
        <w:gridCol w:w="6804"/>
      </w:tblGrid>
      <w:tr w:rsidR="00314D9B" w:rsidRPr="00FB59BF" w14:paraId="14D4F9DA" w14:textId="77777777" w:rsidTr="00A8012B">
        <w:trPr>
          <w:trHeight w:val="523"/>
        </w:trPr>
        <w:tc>
          <w:tcPr>
            <w:tcW w:w="636" w:type="dxa"/>
            <w:vAlign w:val="center"/>
          </w:tcPr>
          <w:p w14:paraId="0C6845B9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297" w:type="dxa"/>
            <w:vAlign w:val="center"/>
          </w:tcPr>
          <w:p w14:paraId="1747912B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804" w:type="dxa"/>
            <w:vAlign w:val="center"/>
          </w:tcPr>
          <w:p w14:paraId="2F98D29F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8EAA67E" w14:textId="77777777" w:rsidTr="00A8012B">
        <w:tc>
          <w:tcPr>
            <w:tcW w:w="636" w:type="dxa"/>
          </w:tcPr>
          <w:p w14:paraId="4981DCBD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97" w:type="dxa"/>
          </w:tcPr>
          <w:p w14:paraId="15FE0F83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14:paraId="4EA5C7B1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4E543A15" w14:textId="77777777" w:rsidTr="00A8012B">
        <w:tc>
          <w:tcPr>
            <w:tcW w:w="636" w:type="dxa"/>
          </w:tcPr>
          <w:p w14:paraId="6D021DC4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297" w:type="dxa"/>
          </w:tcPr>
          <w:p w14:paraId="053CDAE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804" w:type="dxa"/>
          </w:tcPr>
          <w:p w14:paraId="0AA746CF" w14:textId="0DA3C81F" w:rsidR="00492267" w:rsidRPr="003A6C26" w:rsidRDefault="00492267" w:rsidP="007D2D98">
            <w:pPr>
              <w:jc w:val="center"/>
              <w:rPr>
                <w:highlight w:val="green"/>
                <w:lang w:val="uk-UA"/>
              </w:rPr>
            </w:pPr>
          </w:p>
        </w:tc>
      </w:tr>
      <w:tr w:rsidR="00314D9B" w:rsidRPr="00CD4A9B" w14:paraId="23B68016" w14:textId="77777777" w:rsidTr="00A8012B">
        <w:tc>
          <w:tcPr>
            <w:tcW w:w="636" w:type="dxa"/>
          </w:tcPr>
          <w:p w14:paraId="10450B07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297" w:type="dxa"/>
          </w:tcPr>
          <w:p w14:paraId="43C4C563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804" w:type="dxa"/>
          </w:tcPr>
          <w:p w14:paraId="6ED5497E" w14:textId="0DB54204" w:rsidR="009D415D" w:rsidRPr="002F6E74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07716183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3954F133" w14:textId="77777777" w:rsidTr="00A8012B">
        <w:trPr>
          <w:trHeight w:val="984"/>
        </w:trPr>
        <w:tc>
          <w:tcPr>
            <w:tcW w:w="636" w:type="dxa"/>
          </w:tcPr>
          <w:p w14:paraId="2B5C86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297" w:type="dxa"/>
          </w:tcPr>
          <w:p w14:paraId="17AF8377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804" w:type="dxa"/>
          </w:tcPr>
          <w:p w14:paraId="3F722304" w14:textId="77777777" w:rsidR="002F6E74" w:rsidRPr="002F6E74" w:rsidRDefault="002F6E74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68FC7D04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314D9B" w:rsidRPr="00FB59BF" w14:paraId="701FFC69" w14:textId="77777777" w:rsidTr="00A8012B">
        <w:tc>
          <w:tcPr>
            <w:tcW w:w="636" w:type="dxa"/>
          </w:tcPr>
          <w:p w14:paraId="0AB5F6D7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297" w:type="dxa"/>
          </w:tcPr>
          <w:p w14:paraId="01CB4A42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804" w:type="dxa"/>
          </w:tcPr>
          <w:p w14:paraId="6EEC89A2" w14:textId="77777777" w:rsidR="009D415D" w:rsidRPr="00CD4A9B" w:rsidRDefault="009D415D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2F6E74">
              <w:rPr>
                <w:sz w:val="28"/>
                <w:szCs w:val="28"/>
              </w:rPr>
              <w:t>Так (1)</w:t>
            </w:r>
          </w:p>
          <w:p w14:paraId="5CFC47AE" w14:textId="3E467064" w:rsidR="000F0A6D" w:rsidRPr="000F0A6D" w:rsidRDefault="00A3404D" w:rsidP="000F0A6D">
            <w:pPr>
              <w:ind w:left="108" w:right="11"/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</w:pPr>
            <w:r>
              <w:rPr>
                <w:rFonts w:eastAsia="Times New Roman" w:cs="Times New Roman"/>
                <w:i/>
                <w:color w:val="000000"/>
                <w:sz w:val="28"/>
                <w:lang w:val="uk-UA" w:eastAsia="uk-UA"/>
              </w:rPr>
              <w:t xml:space="preserve"> </w:t>
            </w:r>
          </w:p>
          <w:p w14:paraId="03690CE2" w14:textId="7FC94480" w:rsidR="00314D9B" w:rsidRPr="00CD4A9B" w:rsidRDefault="00954003" w:rsidP="00954003">
            <w:pPr>
              <w:tabs>
                <w:tab w:val="left" w:pos="2730"/>
              </w:tabs>
              <w:rPr>
                <w:lang w:val="uk-UA"/>
              </w:rPr>
            </w:pPr>
            <w:r w:rsidRPr="00954003">
              <w:rPr>
                <w:rFonts w:eastAsia="Calibri" w:cs="Times New Roman"/>
                <w:i/>
                <w:color w:val="000000"/>
                <w:sz w:val="28"/>
                <w:szCs w:val="28"/>
                <w:lang w:val="uk-UA" w:eastAsia="uk-UA"/>
              </w:rPr>
              <w:t>Адміністративні дані надаються за даними системи електронного адміністрування реалізації пального та спирту етилового (СЕА РПСЕ) на основі акцизних накладних форми "П", затверджених Наказом Міністерства фінансів України від 27.11.2020 № 729</w:t>
            </w:r>
          </w:p>
        </w:tc>
      </w:tr>
      <w:tr w:rsidR="00314D9B" w:rsidRPr="00CD4A9B" w14:paraId="2B13567F" w14:textId="77777777" w:rsidTr="00A8012B">
        <w:tc>
          <w:tcPr>
            <w:tcW w:w="636" w:type="dxa"/>
          </w:tcPr>
          <w:p w14:paraId="16233ED5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297" w:type="dxa"/>
          </w:tcPr>
          <w:p w14:paraId="612E406D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804" w:type="dxa"/>
          </w:tcPr>
          <w:p w14:paraId="7FE26395" w14:textId="6CD5A3AE" w:rsidR="00314D9B" w:rsidRPr="00CD4A9B" w:rsidRDefault="00954003" w:rsidP="007D2D98">
            <w:pPr>
              <w:jc w:val="center"/>
              <w:rPr>
                <w:lang w:val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>Ні (1)</w:t>
            </w:r>
          </w:p>
        </w:tc>
      </w:tr>
      <w:tr w:rsidR="00314D9B" w:rsidRPr="00CD4A9B" w14:paraId="77215C25" w14:textId="77777777" w:rsidTr="00A8012B">
        <w:tc>
          <w:tcPr>
            <w:tcW w:w="636" w:type="dxa"/>
          </w:tcPr>
          <w:p w14:paraId="1FEA1A49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72FF1551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3EE1CA79" w14:textId="0F1217CF" w:rsidR="00314D9B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314D9B" w:rsidRPr="00CD4A9B" w14:paraId="7CFC7446" w14:textId="77777777" w:rsidTr="00A8012B">
        <w:tc>
          <w:tcPr>
            <w:tcW w:w="636" w:type="dxa"/>
          </w:tcPr>
          <w:p w14:paraId="55D8EFA0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297" w:type="dxa"/>
          </w:tcPr>
          <w:p w14:paraId="7E6DB473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804" w:type="dxa"/>
          </w:tcPr>
          <w:p w14:paraId="51B08C1F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66A91ECE" w14:textId="77777777" w:rsidTr="00A8012B">
        <w:tc>
          <w:tcPr>
            <w:tcW w:w="636" w:type="dxa"/>
          </w:tcPr>
          <w:p w14:paraId="7C059AA9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2.1.</w:t>
            </w:r>
          </w:p>
        </w:tc>
        <w:tc>
          <w:tcPr>
            <w:tcW w:w="7297" w:type="dxa"/>
          </w:tcPr>
          <w:p w14:paraId="7E0B41B2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804" w:type="dxa"/>
          </w:tcPr>
          <w:p w14:paraId="7EBCADA6" w14:textId="77777777" w:rsidR="00954003" w:rsidRPr="00954003" w:rsidRDefault="00954003" w:rsidP="0095400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lang w:val="uk-UA" w:eastAsia="uk-UA"/>
              </w:rPr>
            </w:pPr>
            <w:r w:rsidRPr="00954003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22EC84A3" w14:textId="77777777" w:rsidR="00474265" w:rsidRPr="00CD4A9B" w:rsidRDefault="00474265" w:rsidP="007D2D9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CD4A9B" w14:paraId="7D23087A" w14:textId="77777777" w:rsidTr="00A8012B">
        <w:trPr>
          <w:trHeight w:val="398"/>
        </w:trPr>
        <w:tc>
          <w:tcPr>
            <w:tcW w:w="636" w:type="dxa"/>
          </w:tcPr>
          <w:p w14:paraId="010FAA8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10D5016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06C63670" w14:textId="74A6E882" w:rsidR="00474265" w:rsidRPr="00CD4A9B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409D9AF" w14:textId="77777777" w:rsidTr="00A8012B">
        <w:tc>
          <w:tcPr>
            <w:tcW w:w="636" w:type="dxa"/>
          </w:tcPr>
          <w:p w14:paraId="44092D7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297" w:type="dxa"/>
          </w:tcPr>
          <w:p w14:paraId="2F217BCE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804" w:type="dxa"/>
          </w:tcPr>
          <w:p w14:paraId="32975E4F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5151FE" w14:paraId="1785BB80" w14:textId="77777777" w:rsidTr="00A8012B">
        <w:tc>
          <w:tcPr>
            <w:tcW w:w="636" w:type="dxa"/>
          </w:tcPr>
          <w:p w14:paraId="38F0F86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297" w:type="dxa"/>
            <w:shd w:val="clear" w:color="auto" w:fill="auto"/>
          </w:tcPr>
          <w:p w14:paraId="0F7540A3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804" w:type="dxa"/>
            <w:shd w:val="clear" w:color="auto" w:fill="auto"/>
          </w:tcPr>
          <w:p w14:paraId="126450EC" w14:textId="48DFB4F5" w:rsidR="00557A58" w:rsidRPr="00CD4A9B" w:rsidRDefault="00BA1416" w:rsidP="00557A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557A58" w:rsidRPr="002F6E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 w:rsidR="00557A58" w:rsidRPr="002F6E74">
              <w:rPr>
                <w:sz w:val="28"/>
                <w:szCs w:val="28"/>
              </w:rPr>
              <w:t>)</w:t>
            </w:r>
          </w:p>
          <w:p w14:paraId="1E32A236" w14:textId="5BF06F25" w:rsidR="00CF21C4" w:rsidRPr="00BB2025" w:rsidRDefault="00CF21C4" w:rsidP="00FE52F2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474265" w:rsidRPr="00CD4A9B" w14:paraId="28CB5D77" w14:textId="77777777" w:rsidTr="00A8012B">
        <w:tc>
          <w:tcPr>
            <w:tcW w:w="636" w:type="dxa"/>
          </w:tcPr>
          <w:p w14:paraId="0076D4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297" w:type="dxa"/>
            <w:shd w:val="clear" w:color="auto" w:fill="auto"/>
          </w:tcPr>
          <w:p w14:paraId="69CB9206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804" w:type="dxa"/>
            <w:shd w:val="clear" w:color="auto" w:fill="auto"/>
          </w:tcPr>
          <w:p w14:paraId="2D8131B2" w14:textId="35EC4A8F" w:rsidR="00557A58" w:rsidRPr="00CD4A9B" w:rsidRDefault="00BA1416" w:rsidP="00557A5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557A58" w:rsidRPr="002F6E74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 w:rsidR="00557A58" w:rsidRPr="002F6E74">
              <w:rPr>
                <w:sz w:val="28"/>
                <w:szCs w:val="28"/>
              </w:rPr>
              <w:t>)</w:t>
            </w:r>
          </w:p>
          <w:p w14:paraId="46B85616" w14:textId="0B77B0AE" w:rsidR="00474265" w:rsidRPr="00CD4A9B" w:rsidRDefault="00474265" w:rsidP="00F232D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74265" w:rsidRPr="003A6C26" w14:paraId="24920AFF" w14:textId="77777777" w:rsidTr="00A8012B">
        <w:tc>
          <w:tcPr>
            <w:tcW w:w="636" w:type="dxa"/>
          </w:tcPr>
          <w:p w14:paraId="1CCD5F0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297" w:type="dxa"/>
            <w:shd w:val="clear" w:color="auto" w:fill="auto"/>
          </w:tcPr>
          <w:p w14:paraId="345CF587" w14:textId="25269E86" w:rsidR="00474265" w:rsidRPr="00CD4A9B" w:rsidRDefault="00474265" w:rsidP="00F232D0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4E9EAC12" w14:textId="77777777" w:rsidR="00954003" w:rsidRPr="00954003" w:rsidRDefault="00954003" w:rsidP="00954003">
            <w:pPr>
              <w:autoSpaceDE w:val="0"/>
              <w:autoSpaceDN w:val="0"/>
              <w:adjustRightInd w:val="0"/>
              <w:ind w:left="136"/>
              <w:jc w:val="center"/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color w:val="000000"/>
                <w:sz w:val="28"/>
                <w:szCs w:val="28"/>
                <w:lang w:val="uk-UA"/>
              </w:rPr>
              <w:t>Ні (1)</w:t>
            </w:r>
          </w:p>
          <w:p w14:paraId="64C99626" w14:textId="318B789B" w:rsidR="00474265" w:rsidRPr="00CD4A9B" w:rsidRDefault="00474265" w:rsidP="00F232D0">
            <w:pPr>
              <w:pStyle w:val="Default"/>
              <w:jc w:val="center"/>
              <w:rPr>
                <w:i/>
                <w:sz w:val="28"/>
                <w:szCs w:val="28"/>
              </w:rPr>
            </w:pPr>
          </w:p>
        </w:tc>
      </w:tr>
      <w:tr w:rsidR="00474265" w:rsidRPr="001D6CAD" w14:paraId="33DEB60C" w14:textId="77777777" w:rsidTr="00A8012B">
        <w:tc>
          <w:tcPr>
            <w:tcW w:w="636" w:type="dxa"/>
          </w:tcPr>
          <w:p w14:paraId="11BC8E4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297" w:type="dxa"/>
            <w:shd w:val="clear" w:color="auto" w:fill="auto"/>
          </w:tcPr>
          <w:p w14:paraId="66FC1F8D" w14:textId="77777777" w:rsidR="00474265" w:rsidRDefault="00474265" w:rsidP="00CF21C4">
            <w:pPr>
              <w:pStyle w:val="Default"/>
              <w:ind w:firstLine="526"/>
              <w:jc w:val="both"/>
              <w:rPr>
                <w:i/>
                <w:iCs/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  <w:p w14:paraId="7153428E" w14:textId="77777777" w:rsidR="00FB59BF" w:rsidRDefault="00FB59BF" w:rsidP="00CF21C4">
            <w:pPr>
              <w:pStyle w:val="Default"/>
              <w:ind w:firstLine="526"/>
              <w:jc w:val="both"/>
              <w:rPr>
                <w:i/>
                <w:iCs/>
                <w:sz w:val="23"/>
                <w:szCs w:val="23"/>
              </w:rPr>
            </w:pPr>
          </w:p>
          <w:p w14:paraId="09AB6276" w14:textId="10FEE81A" w:rsidR="00FB59BF" w:rsidRPr="00CD4A9B" w:rsidRDefault="00FB59BF" w:rsidP="00CF21C4">
            <w:pPr>
              <w:pStyle w:val="Default"/>
              <w:ind w:firstLine="526"/>
              <w:jc w:val="both"/>
            </w:pPr>
          </w:p>
        </w:tc>
        <w:tc>
          <w:tcPr>
            <w:tcW w:w="6804" w:type="dxa"/>
            <w:shd w:val="clear" w:color="auto" w:fill="auto"/>
          </w:tcPr>
          <w:p w14:paraId="551490D1" w14:textId="4F1F49F4" w:rsidR="00467819" w:rsidRPr="00467819" w:rsidRDefault="00467819" w:rsidP="00E20CE4">
            <w:pPr>
              <w:pStyle w:val="Default"/>
              <w:jc w:val="center"/>
              <w:rPr>
                <w:rFonts w:eastAsia="Times New Roman"/>
                <w:iCs/>
                <w:color w:val="auto"/>
                <w:sz w:val="28"/>
              </w:rPr>
            </w:pPr>
            <w:r>
              <w:rPr>
                <w:rFonts w:eastAsia="Times New Roman"/>
                <w:iCs/>
                <w:color w:val="auto"/>
                <w:sz w:val="28"/>
              </w:rPr>
              <w:t>Так</w:t>
            </w:r>
            <w:r w:rsidR="00FB66D5" w:rsidRPr="00975F4C">
              <w:rPr>
                <w:rFonts w:eastAsia="Times New Roman"/>
                <w:iCs/>
                <w:color w:val="auto"/>
                <w:sz w:val="28"/>
              </w:rPr>
              <w:t xml:space="preserve"> 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(</w:t>
            </w:r>
            <w:r>
              <w:rPr>
                <w:rFonts w:eastAsia="Times New Roman"/>
                <w:iCs/>
                <w:color w:val="auto"/>
                <w:sz w:val="28"/>
              </w:rPr>
              <w:t>0</w:t>
            </w:r>
            <w:r w:rsidR="00474265" w:rsidRPr="00975F4C">
              <w:rPr>
                <w:rFonts w:eastAsia="Times New Roman"/>
                <w:iCs/>
                <w:color w:val="auto"/>
                <w:sz w:val="28"/>
              </w:rPr>
              <w:t>)</w:t>
            </w:r>
            <w:r w:rsidRPr="00467819">
              <w:rPr>
                <w:rFonts w:eastAsia="Times New Roman"/>
                <w:sz w:val="28"/>
                <w:szCs w:val="28"/>
                <w:lang w:eastAsia="uk-UA"/>
              </w:rPr>
              <w:t xml:space="preserve"> </w:t>
            </w:r>
          </w:p>
          <w:p w14:paraId="11049565" w14:textId="00180C90" w:rsidR="00467819" w:rsidRPr="00467819" w:rsidRDefault="00467819" w:rsidP="00467819">
            <w:pPr>
              <w:ind w:firstLine="558"/>
              <w:jc w:val="both"/>
              <w:rPr>
                <w:rFonts w:eastAsia="Calibri" w:cs="Times New Roman"/>
                <w:i/>
                <w:sz w:val="24"/>
                <w:szCs w:val="24"/>
                <w:lang w:val="uk-UA" w:eastAsia="uk-UA"/>
              </w:rPr>
            </w:pPr>
            <w:r w:rsidRPr="00467819">
              <w:rPr>
                <w:rFonts w:eastAsia="Calibri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uk-UA"/>
              </w:rPr>
              <w:t>Здійснюється об’єднання (</w:t>
            </w:r>
            <w:r w:rsidR="00EF43BC" w:rsidRPr="00954003">
              <w:rPr>
                <w:rFonts w:eastAsia="Calibri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uk-UA"/>
              </w:rPr>
              <w:t>під</w:t>
            </w:r>
            <w:r w:rsidRPr="00467819">
              <w:rPr>
                <w:rFonts w:eastAsia="Calibri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сумування) </w:t>
            </w:r>
            <w:r w:rsidR="00EF43BC" w:rsidRPr="00954003">
              <w:rPr>
                <w:rFonts w:eastAsia="Calibri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uk-UA"/>
              </w:rPr>
              <w:t>місячних</w:t>
            </w:r>
            <w:r w:rsidR="00EF43BC" w:rsidRPr="00954003">
              <w:rPr>
                <w:rFonts w:cs="Times New Roman"/>
                <w:i/>
                <w:sz w:val="28"/>
                <w:szCs w:val="28"/>
                <w:lang w:val="uk-UA"/>
              </w:rPr>
              <w:t xml:space="preserve"> даних щодо обсягів реалізованого пального та обсягів залишків</w:t>
            </w:r>
            <w:r w:rsidR="00EF43BC" w:rsidRPr="00FB59BF">
              <w:rPr>
                <w:rFonts w:cs="Times New Roman"/>
                <w:i/>
                <w:sz w:val="28"/>
                <w:szCs w:val="28"/>
                <w:lang w:val="uk-UA"/>
              </w:rPr>
              <w:t xml:space="preserve"> </w:t>
            </w:r>
            <w:r w:rsidR="00EF43BC" w:rsidRPr="00954003">
              <w:rPr>
                <w:rFonts w:cs="Times New Roman"/>
                <w:i/>
                <w:sz w:val="28"/>
                <w:szCs w:val="28"/>
                <w:lang w:val="uk-UA"/>
              </w:rPr>
              <w:t>пального на кінець звітного періоду у платників акцизного податку на пальне (юридичних осіб та фізичних осіб-підприємців) в цілому по Україні для розрахунку показників щодо обсягів використання та запасів палива за видами.</w:t>
            </w:r>
            <w:r w:rsidRPr="00467819">
              <w:rPr>
                <w:rFonts w:eastAsia="Calibri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F43BC" w:rsidRPr="00954003">
              <w:rPr>
                <w:rFonts w:eastAsia="Calibri" w:cs="Times New Roman"/>
                <w:i/>
                <w:iCs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  <w:p w14:paraId="0EECF77A" w14:textId="38D40D0A" w:rsidR="001445F3" w:rsidRPr="00EF43BC" w:rsidRDefault="00467819" w:rsidP="00B12E8A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="Times New Roman"/>
                <w:i/>
                <w:sz w:val="28"/>
                <w:szCs w:val="28"/>
                <w:lang w:val="uk-UA"/>
              </w:rPr>
            </w:pPr>
            <w:r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Отримані дані перевіряються на повноту заповнення даних, до</w:t>
            </w:r>
            <w:r w:rsidR="00EF43BC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о</w:t>
            </w:r>
            <w:r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працьовуються в частині</w:t>
            </w:r>
            <w:r w:rsidR="00EF43BC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одиниць вимірювання, передбачених методологією ДСС</w:t>
            </w:r>
            <w:r w:rsidR="00BE4A0D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D443F0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E4A0D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Використання та запаси палива</w:t>
            </w:r>
            <w:r w:rsidR="00D443F0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E4A0D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а також </w:t>
            </w:r>
            <w:r w:rsidR="00EF43BC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 метою їх компіляції з </w:t>
            </w:r>
            <w:r w:rsidR="00EF43BC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даними</w:t>
            </w:r>
            <w:r w:rsidR="00FB59BF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="00EF43BC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отриманими за результатами державної  статистичної звітності  за формами 4-мтп (місячна) </w:t>
            </w:r>
            <w:r w:rsidR="00D443F0" w:rsidRPr="00D443F0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FB59BF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Звіт про використання та запаси палива</w:t>
            </w:r>
            <w:r w:rsidR="00D443F0" w:rsidRPr="00D443F0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FB59BF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F43BC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та </w:t>
            </w:r>
            <w:r w:rsidR="00B12E8A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4-мтп (річна) </w:t>
            </w:r>
            <w:r w:rsidR="00D443F0" w:rsidRPr="00D443F0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12E8A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Звіт про використання та </w:t>
            </w:r>
            <w:r w:rsidR="00B12E8A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lastRenderedPageBreak/>
              <w:t>запаси палива</w:t>
            </w:r>
            <w:r w:rsidR="00D443F0" w:rsidRPr="00D443F0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684731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)</w:t>
            </w:r>
            <w:r w:rsidR="00BE4A0D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F43BC" w:rsidRPr="00D443F0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за показниками  «Використання</w:t>
            </w:r>
            <w:r w:rsidR="00EF43BC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палива» та </w:t>
            </w:r>
            <w:r w:rsidR="00D443F0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EF43BC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Запаси палива</w:t>
            </w:r>
            <w:r w:rsidR="00D443F0" w:rsidRPr="00C734A2">
              <w:rPr>
                <w:rFonts w:eastAsia="Calibri" w:cs="Times New Roman"/>
                <w:i/>
                <w:sz w:val="28"/>
                <w:szCs w:val="28"/>
                <w:lang w:val="uk-UA"/>
              </w:rPr>
              <w:t>"</w:t>
            </w:r>
            <w:r w:rsidR="00BE4A0D" w:rsidRPr="00954003">
              <w:rPr>
                <w:rFonts w:eastAsia="Calibri" w:cs="Times New Roman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  <w:r w:rsidR="00EF43BC">
              <w:rPr>
                <w:rFonts w:asciiTheme="minorHAnsi" w:eastAsia="Calibri" w:hAnsiTheme="minorHAnsi" w:cs="Calibri"/>
                <w:i/>
                <w:iCs/>
                <w:color w:val="242424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  </w:t>
            </w:r>
          </w:p>
        </w:tc>
      </w:tr>
      <w:tr w:rsidR="00474265" w:rsidRPr="00CD4A9B" w14:paraId="31EB4C8D" w14:textId="77777777" w:rsidTr="00A8012B">
        <w:tc>
          <w:tcPr>
            <w:tcW w:w="636" w:type="dxa"/>
          </w:tcPr>
          <w:p w14:paraId="01FAC31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C1A8C24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717F0B8E" w14:textId="25DB5A2C" w:rsidR="00474265" w:rsidRPr="00975F4C" w:rsidRDefault="0095400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6C0D0E6E" w14:textId="77777777" w:rsidTr="00A8012B">
        <w:tc>
          <w:tcPr>
            <w:tcW w:w="636" w:type="dxa"/>
          </w:tcPr>
          <w:p w14:paraId="2AE47F3C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297" w:type="dxa"/>
          </w:tcPr>
          <w:p w14:paraId="1AF1FB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804" w:type="dxa"/>
          </w:tcPr>
          <w:p w14:paraId="504E6F34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321C1E10" w14:textId="77777777" w:rsidTr="00A8012B">
        <w:trPr>
          <w:trHeight w:val="283"/>
        </w:trPr>
        <w:tc>
          <w:tcPr>
            <w:tcW w:w="636" w:type="dxa"/>
          </w:tcPr>
          <w:p w14:paraId="4BEF8B6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297" w:type="dxa"/>
          </w:tcPr>
          <w:p w14:paraId="3FC472A5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804" w:type="dxa"/>
          </w:tcPr>
          <w:p w14:paraId="6E6EF78F" w14:textId="5807F076" w:rsidR="00474265" w:rsidRPr="00CD4A9B" w:rsidRDefault="00954003" w:rsidP="007D2D98">
            <w:pPr>
              <w:pStyle w:val="Default"/>
              <w:jc w:val="center"/>
              <w:rPr>
                <w:sz w:val="28"/>
                <w:szCs w:val="28"/>
              </w:rPr>
            </w:pPr>
            <w:r w:rsidRPr="00954003">
              <w:rPr>
                <w:rFonts w:eastAsia="Times New Roman"/>
                <w:sz w:val="28"/>
                <w:szCs w:val="22"/>
                <w:lang w:eastAsia="uk-UA"/>
              </w:rPr>
              <w:t>Так (1)</w:t>
            </w:r>
          </w:p>
        </w:tc>
      </w:tr>
      <w:tr w:rsidR="00474265" w:rsidRPr="003417C9" w14:paraId="05FB14AC" w14:textId="77777777" w:rsidTr="00A8012B">
        <w:tc>
          <w:tcPr>
            <w:tcW w:w="636" w:type="dxa"/>
          </w:tcPr>
          <w:p w14:paraId="7BBA22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297" w:type="dxa"/>
            <w:shd w:val="clear" w:color="auto" w:fill="auto"/>
          </w:tcPr>
          <w:p w14:paraId="162D8D65" w14:textId="122A0660" w:rsidR="00474265" w:rsidRPr="00CD4A9B" w:rsidRDefault="00474265" w:rsidP="00412956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804" w:type="dxa"/>
            <w:shd w:val="clear" w:color="auto" w:fill="auto"/>
          </w:tcPr>
          <w:p w14:paraId="761BCB5A" w14:textId="77777777" w:rsidR="006603E6" w:rsidRPr="006603E6" w:rsidRDefault="006603E6" w:rsidP="006603E6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6603E6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Ні (0) </w:t>
            </w:r>
          </w:p>
          <w:p w14:paraId="16AFB611" w14:textId="43185CDD" w:rsidR="00487AB5" w:rsidRPr="00487AB5" w:rsidRDefault="00254DFD" w:rsidP="006603E6">
            <w:pPr>
              <w:autoSpaceDE w:val="0"/>
              <w:autoSpaceDN w:val="0"/>
              <w:adjustRightInd w:val="0"/>
              <w:ind w:left="136" w:right="125"/>
              <w:jc w:val="center"/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(</w:t>
            </w:r>
            <w:r w:rsidR="006603E6" w:rsidRPr="006603E6">
              <w:rPr>
                <w:rFonts w:eastAsia="Calibri" w:cs="Times New Roman"/>
                <w:i/>
                <w:sz w:val="28"/>
                <w:szCs w:val="28"/>
                <w:lang w:val="uk-UA" w:eastAsia="uk-UA"/>
              </w:rPr>
              <w:t>Перегляду адміністративних даних не було</w:t>
            </w:r>
            <w:r w:rsidR="00487AB5" w:rsidRPr="00487AB5">
              <w:rPr>
                <w:rFonts w:eastAsia="Times New Roman" w:cs="Times New Roman"/>
                <w:color w:val="000000"/>
                <w:sz w:val="28"/>
                <w:szCs w:val="24"/>
                <w:lang w:val="uk-UA"/>
              </w:rPr>
              <w:t>)</w:t>
            </w:r>
          </w:p>
          <w:p w14:paraId="7076507F" w14:textId="1B1F3136" w:rsidR="004E4853" w:rsidRPr="00412956" w:rsidRDefault="004E4853" w:rsidP="00F62DA6">
            <w:pPr>
              <w:jc w:val="both"/>
              <w:rPr>
                <w:i/>
                <w:strike/>
                <w:sz w:val="28"/>
                <w:szCs w:val="28"/>
                <w:lang w:val="uk-UA"/>
              </w:rPr>
            </w:pPr>
          </w:p>
        </w:tc>
      </w:tr>
      <w:tr w:rsidR="00700D67" w:rsidRPr="00CD4A9B" w14:paraId="294D960D" w14:textId="77777777" w:rsidTr="00A8012B">
        <w:tc>
          <w:tcPr>
            <w:tcW w:w="636" w:type="dxa"/>
          </w:tcPr>
          <w:p w14:paraId="0C54B9C5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29675F48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804" w:type="dxa"/>
          </w:tcPr>
          <w:p w14:paraId="7DBF2724" w14:textId="7C6F812B" w:rsidR="00700D67" w:rsidRPr="00412956" w:rsidRDefault="006603E6" w:rsidP="007D2D98">
            <w:pPr>
              <w:pStyle w:val="Default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474265" w:rsidRPr="00CD4A9B" w14:paraId="7914D8E3" w14:textId="77777777" w:rsidTr="00A8012B">
        <w:tc>
          <w:tcPr>
            <w:tcW w:w="636" w:type="dxa"/>
          </w:tcPr>
          <w:p w14:paraId="208241DF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297" w:type="dxa"/>
          </w:tcPr>
          <w:p w14:paraId="4025D6F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804" w:type="dxa"/>
          </w:tcPr>
          <w:p w14:paraId="06B56CA0" w14:textId="77777777" w:rsidR="00474265" w:rsidRPr="00CD4A9B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7CCECA07" w14:textId="77777777" w:rsidTr="002F6E74">
        <w:tc>
          <w:tcPr>
            <w:tcW w:w="636" w:type="dxa"/>
          </w:tcPr>
          <w:p w14:paraId="2FD18775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297" w:type="dxa"/>
          </w:tcPr>
          <w:p w14:paraId="14466B3F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804" w:type="dxa"/>
            <w:shd w:val="clear" w:color="auto" w:fill="auto"/>
          </w:tcPr>
          <w:p w14:paraId="6C8D1E42" w14:textId="77777777" w:rsidR="00474265" w:rsidRPr="00AE7F2E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E7F2E">
              <w:rPr>
                <w:color w:val="auto"/>
                <w:sz w:val="28"/>
                <w:szCs w:val="28"/>
              </w:rPr>
              <w:t>Так (1)</w:t>
            </w:r>
          </w:p>
        </w:tc>
      </w:tr>
      <w:tr w:rsidR="00474265" w:rsidRPr="009D5723" w14:paraId="6B0DC0B4" w14:textId="77777777" w:rsidTr="00A8012B">
        <w:tc>
          <w:tcPr>
            <w:tcW w:w="636" w:type="dxa"/>
          </w:tcPr>
          <w:p w14:paraId="242958B8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297" w:type="dxa"/>
            <w:shd w:val="clear" w:color="auto" w:fill="auto"/>
          </w:tcPr>
          <w:p w14:paraId="613D4D2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07C5C7DC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  <w:shd w:val="clear" w:color="auto" w:fill="auto"/>
          </w:tcPr>
          <w:p w14:paraId="5F7EFD04" w14:textId="77777777" w:rsidR="00F62DA6" w:rsidRPr="00D443F0" w:rsidRDefault="00F62DA6" w:rsidP="00F62DA6">
            <w:pPr>
              <w:spacing w:after="51"/>
              <w:jc w:val="center"/>
              <w:rPr>
                <w:rFonts w:ascii="Calibri" w:eastAsia="Calibri" w:hAnsi="Calibri" w:cs="Calibri"/>
                <w:color w:val="000000"/>
                <w:lang w:val="uk-UA" w:eastAsia="uk-UA"/>
              </w:rPr>
            </w:pPr>
            <w:r w:rsidRPr="00D443F0">
              <w:rPr>
                <w:rFonts w:eastAsia="Times New Roman" w:cs="Times New Roman"/>
                <w:color w:val="000000"/>
                <w:sz w:val="28"/>
                <w:lang w:val="uk-UA" w:eastAsia="uk-UA"/>
              </w:rPr>
              <w:t xml:space="preserve">Так (1) </w:t>
            </w:r>
          </w:p>
          <w:p w14:paraId="57AB8B59" w14:textId="6BFCEB06" w:rsidR="009D5723" w:rsidRPr="00D443F0" w:rsidRDefault="00B12E8A" w:rsidP="00B12E8A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  <w:r w:rsidRPr="00D443F0">
              <w:rPr>
                <w:i/>
                <w:sz w:val="28"/>
              </w:rPr>
              <w:t>Адміністративні дані, отримані від  Державної податкової служби України, є повністю порівнюваними</w:t>
            </w:r>
            <w:r w:rsidRPr="00D443F0">
              <w:rPr>
                <w:i/>
                <w:sz w:val="28"/>
                <w:szCs w:val="22"/>
              </w:rPr>
              <w:t xml:space="preserve"> за</w:t>
            </w:r>
            <w:r w:rsidRPr="00D443F0">
              <w:rPr>
                <w:i/>
                <w:sz w:val="28"/>
                <w:szCs w:val="28"/>
              </w:rPr>
              <w:t xml:space="preserve"> 2022-2023 роки. </w:t>
            </w:r>
            <w:r w:rsidR="00F62DA6" w:rsidRPr="00D443F0">
              <w:rPr>
                <w:rFonts w:eastAsia="Times New Roman"/>
                <w:i/>
                <w:sz w:val="28"/>
                <w:szCs w:val="22"/>
                <w:lang w:eastAsia="uk-UA"/>
              </w:rPr>
              <w:t>Довжина динамічного ряду становить 2 роки.</w:t>
            </w:r>
          </w:p>
        </w:tc>
      </w:tr>
      <w:tr w:rsidR="00474265" w:rsidRPr="00CD4A9B" w14:paraId="327FE1F7" w14:textId="77777777" w:rsidTr="00A8012B">
        <w:tc>
          <w:tcPr>
            <w:tcW w:w="636" w:type="dxa"/>
          </w:tcPr>
          <w:p w14:paraId="09A69E6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58175CD6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35156E9" w14:textId="77777777" w:rsidR="00474265" w:rsidRPr="00D443F0" w:rsidRDefault="00FF0433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43F0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CABFBA9" w14:textId="77777777" w:rsidTr="00A8012B">
        <w:tc>
          <w:tcPr>
            <w:tcW w:w="636" w:type="dxa"/>
          </w:tcPr>
          <w:p w14:paraId="6F0C98D8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297" w:type="dxa"/>
          </w:tcPr>
          <w:p w14:paraId="515087AF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804" w:type="dxa"/>
          </w:tcPr>
          <w:p w14:paraId="19723019" w14:textId="77777777" w:rsidR="00474265" w:rsidRPr="00D443F0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14:paraId="0EA9A310" w14:textId="77777777" w:rsidTr="00A8012B">
        <w:tc>
          <w:tcPr>
            <w:tcW w:w="636" w:type="dxa"/>
          </w:tcPr>
          <w:p w14:paraId="7CE24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297" w:type="dxa"/>
          </w:tcPr>
          <w:p w14:paraId="10E29387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804" w:type="dxa"/>
          </w:tcPr>
          <w:p w14:paraId="5F425451" w14:textId="7EABCB46" w:rsidR="00474265" w:rsidRPr="00D443F0" w:rsidRDefault="00D57AC7" w:rsidP="002F6E74">
            <w:pPr>
              <w:pStyle w:val="Default"/>
              <w:jc w:val="center"/>
              <w:rPr>
                <w:sz w:val="28"/>
                <w:szCs w:val="28"/>
              </w:rPr>
            </w:pPr>
            <w:r w:rsidRPr="00D443F0">
              <w:rPr>
                <w:color w:val="auto"/>
                <w:sz w:val="28"/>
                <w:szCs w:val="28"/>
              </w:rPr>
              <w:t>Так</w:t>
            </w:r>
            <w:r w:rsidR="002F6E74" w:rsidRPr="00D443F0">
              <w:rPr>
                <w:color w:val="auto"/>
                <w:sz w:val="28"/>
                <w:szCs w:val="28"/>
              </w:rPr>
              <w:t xml:space="preserve"> (</w:t>
            </w:r>
            <w:r w:rsidRPr="00D443F0">
              <w:rPr>
                <w:color w:val="auto"/>
                <w:sz w:val="28"/>
                <w:szCs w:val="28"/>
              </w:rPr>
              <w:t>1</w:t>
            </w:r>
            <w:r w:rsidR="002F6E74" w:rsidRPr="00D443F0">
              <w:rPr>
                <w:color w:val="auto"/>
                <w:sz w:val="28"/>
                <w:szCs w:val="28"/>
              </w:rPr>
              <w:t>)</w:t>
            </w:r>
          </w:p>
        </w:tc>
      </w:tr>
      <w:tr w:rsidR="00474265" w:rsidRPr="00CD4A9B" w14:paraId="23949EA2" w14:textId="77777777" w:rsidTr="00A8012B">
        <w:tc>
          <w:tcPr>
            <w:tcW w:w="636" w:type="dxa"/>
          </w:tcPr>
          <w:p w14:paraId="1CE1450D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</w:tcPr>
          <w:p w14:paraId="0922CBF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804" w:type="dxa"/>
          </w:tcPr>
          <w:p w14:paraId="16F72D61" w14:textId="2BEBFC65" w:rsidR="00474265" w:rsidRPr="00D443F0" w:rsidRDefault="00D57AC7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43F0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FB59BF" w14:paraId="4D573E6B" w14:textId="77777777" w:rsidTr="00A8012B">
        <w:tc>
          <w:tcPr>
            <w:tcW w:w="636" w:type="dxa"/>
          </w:tcPr>
          <w:p w14:paraId="17966FC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97" w:type="dxa"/>
            <w:shd w:val="clear" w:color="auto" w:fill="auto"/>
          </w:tcPr>
          <w:p w14:paraId="014A6D8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804" w:type="dxa"/>
            <w:shd w:val="clear" w:color="auto" w:fill="auto"/>
          </w:tcPr>
          <w:p w14:paraId="1F59684E" w14:textId="2A7072A1" w:rsidR="00CF21C4" w:rsidRPr="00D443F0" w:rsidRDefault="00D362E2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43F0">
              <w:rPr>
                <w:b/>
                <w:sz w:val="28"/>
                <w:szCs w:val="28"/>
                <w:lang w:val="uk-UA"/>
              </w:rPr>
              <w:t>1</w:t>
            </w:r>
            <w:r w:rsidR="004D7597" w:rsidRPr="00D443F0">
              <w:rPr>
                <w:b/>
                <w:sz w:val="28"/>
                <w:szCs w:val="28"/>
                <w:lang w:val="uk-UA"/>
              </w:rPr>
              <w:t>0</w:t>
            </w:r>
          </w:p>
          <w:p w14:paraId="44034703" w14:textId="49FE9E43" w:rsidR="00CF21C4" w:rsidRPr="00D443F0" w:rsidRDefault="006B40C4" w:rsidP="006B40C4">
            <w:pPr>
              <w:pStyle w:val="TableParagraph"/>
              <w:jc w:val="both"/>
              <w:rPr>
                <w:i/>
                <w:sz w:val="28"/>
                <w:szCs w:val="28"/>
              </w:rPr>
            </w:pPr>
            <w:r w:rsidRPr="00D443F0">
              <w:rPr>
                <w:i/>
                <w:iCs/>
                <w:sz w:val="28"/>
                <w:szCs w:val="28"/>
              </w:rPr>
              <w:t>Загальна оцінка якості адміністративних даних Державної податкової служби України, отриманих для проведення ДСС 2.03.08.03 "Енергетичний баланс України</w:t>
            </w:r>
            <w:r w:rsidR="00D443F0" w:rsidRPr="00D443F0">
              <w:rPr>
                <w:i/>
                <w:iCs/>
                <w:sz w:val="28"/>
                <w:szCs w:val="28"/>
              </w:rPr>
              <w:t>"</w:t>
            </w:r>
            <w:r w:rsidRPr="00D443F0">
              <w:rPr>
                <w:i/>
                <w:iCs/>
                <w:sz w:val="28"/>
                <w:szCs w:val="28"/>
              </w:rPr>
              <w:t xml:space="preserve"> </w:t>
            </w:r>
            <w:r w:rsidR="00E469DE" w:rsidRPr="00D443F0">
              <w:rPr>
                <w:i/>
                <w:sz w:val="28"/>
                <w:szCs w:val="28"/>
              </w:rPr>
              <w:t xml:space="preserve">− </w:t>
            </w:r>
            <w:r w:rsidR="006D1666" w:rsidRPr="00D443F0">
              <w:rPr>
                <w:i/>
                <w:sz w:val="28"/>
                <w:szCs w:val="28"/>
              </w:rPr>
              <w:t>хороша</w:t>
            </w:r>
            <w:r w:rsidR="007633BF" w:rsidRPr="00D443F0">
              <w:rPr>
                <w:i/>
                <w:sz w:val="28"/>
                <w:szCs w:val="28"/>
              </w:rPr>
              <w:t>.</w:t>
            </w:r>
          </w:p>
          <w:p w14:paraId="4CC818CA" w14:textId="4376A130" w:rsidR="00CD4A9B" w:rsidRPr="00D443F0" w:rsidRDefault="00CD4A9B" w:rsidP="006B40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443F0">
              <w:rPr>
                <w:i/>
                <w:sz w:val="28"/>
                <w:szCs w:val="28"/>
                <w:lang w:val="uk-UA"/>
              </w:rPr>
              <w:t xml:space="preserve">Адміністративні дані можуть уважатися релевантними для використання їх </w:t>
            </w:r>
            <w:r w:rsidR="006B40C4" w:rsidRPr="00D443F0">
              <w:rPr>
                <w:i/>
                <w:sz w:val="28"/>
                <w:szCs w:val="28"/>
                <w:lang w:val="uk-UA"/>
              </w:rPr>
              <w:t>у</w:t>
            </w:r>
            <w:r w:rsidRPr="00D443F0">
              <w:rPr>
                <w:i/>
                <w:sz w:val="28"/>
                <w:szCs w:val="28"/>
                <w:lang w:val="uk-UA"/>
              </w:rPr>
              <w:t xml:space="preserve"> статистичних ціл</w:t>
            </w:r>
            <w:r w:rsidR="006B40C4" w:rsidRPr="00D443F0">
              <w:rPr>
                <w:i/>
                <w:sz w:val="28"/>
                <w:szCs w:val="28"/>
                <w:lang w:val="uk-UA"/>
              </w:rPr>
              <w:t>ях</w:t>
            </w:r>
            <w:r w:rsidRPr="00D443F0">
              <w:rPr>
                <w:i/>
                <w:sz w:val="28"/>
                <w:szCs w:val="28"/>
                <w:lang w:val="uk-UA"/>
              </w:rPr>
              <w:t>.</w:t>
            </w:r>
          </w:p>
          <w:p w14:paraId="336BE5AF" w14:textId="77777777" w:rsidR="00474265" w:rsidRPr="00D443F0" w:rsidRDefault="00FB09F1" w:rsidP="006B40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D443F0">
              <w:rPr>
                <w:i/>
                <w:sz w:val="28"/>
                <w:szCs w:val="28"/>
                <w:lang w:val="uk-UA"/>
              </w:rPr>
              <w:lastRenderedPageBreak/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D443F0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D443F0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D443F0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D443F0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D443F0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27027287" w14:textId="77777777" w:rsidR="00314D9B" w:rsidRPr="00CD4A9B" w:rsidRDefault="00314D9B" w:rsidP="00CD4A9B">
      <w:pPr>
        <w:jc w:val="center"/>
        <w:rPr>
          <w:lang w:val="uk-UA"/>
        </w:rPr>
      </w:pPr>
    </w:p>
    <w:sectPr w:rsidR="00314D9B" w:rsidRPr="00CD4A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E73ED" w14:textId="77777777" w:rsidR="00A61376" w:rsidRDefault="00A61376" w:rsidP="005E5152">
      <w:pPr>
        <w:spacing w:after="0" w:line="240" w:lineRule="auto"/>
      </w:pPr>
      <w:r>
        <w:separator/>
      </w:r>
    </w:p>
  </w:endnote>
  <w:endnote w:type="continuationSeparator" w:id="0">
    <w:p w14:paraId="777B36FB" w14:textId="77777777" w:rsidR="00A61376" w:rsidRDefault="00A61376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DDDE8" w14:textId="77777777" w:rsidR="00A61376" w:rsidRDefault="00A61376" w:rsidP="005E5152">
      <w:pPr>
        <w:spacing w:after="0" w:line="240" w:lineRule="auto"/>
      </w:pPr>
      <w:r>
        <w:separator/>
      </w:r>
    </w:p>
  </w:footnote>
  <w:footnote w:type="continuationSeparator" w:id="0">
    <w:p w14:paraId="18593870" w14:textId="77777777" w:rsidR="00A61376" w:rsidRDefault="00A61376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14:paraId="08DF16D9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0C4" w:rsidRPr="006B40C4">
          <w:rPr>
            <w:noProof/>
            <w:lang w:val="uk-UA"/>
          </w:rPr>
          <w:t>2</w:t>
        </w:r>
        <w:r>
          <w:fldChar w:fldCharType="end"/>
        </w:r>
      </w:p>
    </w:sdtContent>
  </w:sdt>
  <w:p w14:paraId="717C42BE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5D16"/>
    <w:rsid w:val="00061182"/>
    <w:rsid w:val="000C0488"/>
    <w:rsid w:val="000C3A59"/>
    <w:rsid w:val="000F0A0A"/>
    <w:rsid w:val="000F0A6D"/>
    <w:rsid w:val="001070D5"/>
    <w:rsid w:val="00107945"/>
    <w:rsid w:val="001234FB"/>
    <w:rsid w:val="001445F3"/>
    <w:rsid w:val="001467AD"/>
    <w:rsid w:val="00176136"/>
    <w:rsid w:val="001D6CAD"/>
    <w:rsid w:val="002028A5"/>
    <w:rsid w:val="0024700E"/>
    <w:rsid w:val="0025276A"/>
    <w:rsid w:val="00254DFD"/>
    <w:rsid w:val="00255742"/>
    <w:rsid w:val="002748DF"/>
    <w:rsid w:val="002A61C2"/>
    <w:rsid w:val="002A7FBA"/>
    <w:rsid w:val="002D4CA3"/>
    <w:rsid w:val="002F6E74"/>
    <w:rsid w:val="00314D9B"/>
    <w:rsid w:val="003417C9"/>
    <w:rsid w:val="00374779"/>
    <w:rsid w:val="00397EBB"/>
    <w:rsid w:val="003A6C26"/>
    <w:rsid w:val="003C4BD1"/>
    <w:rsid w:val="003E2F87"/>
    <w:rsid w:val="003E40A4"/>
    <w:rsid w:val="003F4BEB"/>
    <w:rsid w:val="00412956"/>
    <w:rsid w:val="00433805"/>
    <w:rsid w:val="0045687C"/>
    <w:rsid w:val="00463860"/>
    <w:rsid w:val="00467819"/>
    <w:rsid w:val="00474265"/>
    <w:rsid w:val="00485BEC"/>
    <w:rsid w:val="00487AB5"/>
    <w:rsid w:val="00492267"/>
    <w:rsid w:val="004D7597"/>
    <w:rsid w:val="004E07D5"/>
    <w:rsid w:val="004E2E60"/>
    <w:rsid w:val="004E4853"/>
    <w:rsid w:val="005151FE"/>
    <w:rsid w:val="00515472"/>
    <w:rsid w:val="00516062"/>
    <w:rsid w:val="00547130"/>
    <w:rsid w:val="00557A58"/>
    <w:rsid w:val="00560C42"/>
    <w:rsid w:val="00571ADE"/>
    <w:rsid w:val="005C568A"/>
    <w:rsid w:val="005E5152"/>
    <w:rsid w:val="005E55CC"/>
    <w:rsid w:val="00610513"/>
    <w:rsid w:val="006603E6"/>
    <w:rsid w:val="00663C47"/>
    <w:rsid w:val="00684731"/>
    <w:rsid w:val="006B40C4"/>
    <w:rsid w:val="006C05F1"/>
    <w:rsid w:val="006C5716"/>
    <w:rsid w:val="006D1666"/>
    <w:rsid w:val="006E571C"/>
    <w:rsid w:val="006F1339"/>
    <w:rsid w:val="006F563E"/>
    <w:rsid w:val="00700D67"/>
    <w:rsid w:val="007402B2"/>
    <w:rsid w:val="007563D9"/>
    <w:rsid w:val="007633BF"/>
    <w:rsid w:val="007B3F75"/>
    <w:rsid w:val="007D2D98"/>
    <w:rsid w:val="007D2E07"/>
    <w:rsid w:val="00840171"/>
    <w:rsid w:val="0089677B"/>
    <w:rsid w:val="008B57AE"/>
    <w:rsid w:val="008E3663"/>
    <w:rsid w:val="008F0FB7"/>
    <w:rsid w:val="008F1FBE"/>
    <w:rsid w:val="008F7611"/>
    <w:rsid w:val="00900C75"/>
    <w:rsid w:val="00954003"/>
    <w:rsid w:val="009544A7"/>
    <w:rsid w:val="0095719B"/>
    <w:rsid w:val="00975F4C"/>
    <w:rsid w:val="00981B50"/>
    <w:rsid w:val="009D005D"/>
    <w:rsid w:val="009D415D"/>
    <w:rsid w:val="009D5723"/>
    <w:rsid w:val="009D7D1A"/>
    <w:rsid w:val="009F019A"/>
    <w:rsid w:val="00A3404D"/>
    <w:rsid w:val="00A61376"/>
    <w:rsid w:val="00A76E0D"/>
    <w:rsid w:val="00A8012B"/>
    <w:rsid w:val="00A82BBE"/>
    <w:rsid w:val="00AC6767"/>
    <w:rsid w:val="00AE7F2E"/>
    <w:rsid w:val="00AF1BF1"/>
    <w:rsid w:val="00AF4BD5"/>
    <w:rsid w:val="00B12E8A"/>
    <w:rsid w:val="00B44326"/>
    <w:rsid w:val="00BA1416"/>
    <w:rsid w:val="00BB2025"/>
    <w:rsid w:val="00BB2CFB"/>
    <w:rsid w:val="00BE4A0D"/>
    <w:rsid w:val="00BF147D"/>
    <w:rsid w:val="00C1170C"/>
    <w:rsid w:val="00C346EF"/>
    <w:rsid w:val="00C64B98"/>
    <w:rsid w:val="00C7273A"/>
    <w:rsid w:val="00CA088E"/>
    <w:rsid w:val="00CC7638"/>
    <w:rsid w:val="00CD034E"/>
    <w:rsid w:val="00CD4A9B"/>
    <w:rsid w:val="00CD7822"/>
    <w:rsid w:val="00CF21C4"/>
    <w:rsid w:val="00CF7B3F"/>
    <w:rsid w:val="00D362E2"/>
    <w:rsid w:val="00D410DB"/>
    <w:rsid w:val="00D441CE"/>
    <w:rsid w:val="00D443F0"/>
    <w:rsid w:val="00D57AC7"/>
    <w:rsid w:val="00D62D1F"/>
    <w:rsid w:val="00DB448C"/>
    <w:rsid w:val="00DD23E3"/>
    <w:rsid w:val="00DD6751"/>
    <w:rsid w:val="00E04EDF"/>
    <w:rsid w:val="00E20CE4"/>
    <w:rsid w:val="00E25A49"/>
    <w:rsid w:val="00E4464F"/>
    <w:rsid w:val="00E469DE"/>
    <w:rsid w:val="00E6104C"/>
    <w:rsid w:val="00E65757"/>
    <w:rsid w:val="00EB0553"/>
    <w:rsid w:val="00ED2A0F"/>
    <w:rsid w:val="00ED660E"/>
    <w:rsid w:val="00ED722F"/>
    <w:rsid w:val="00EF43BC"/>
    <w:rsid w:val="00F232D0"/>
    <w:rsid w:val="00F40655"/>
    <w:rsid w:val="00F62DA6"/>
    <w:rsid w:val="00FB09F1"/>
    <w:rsid w:val="00FB59BF"/>
    <w:rsid w:val="00FB66D5"/>
    <w:rsid w:val="00FC4538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572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styleId="a8">
    <w:name w:val="Hyperlink"/>
    <w:basedOn w:val="a0"/>
    <w:uiPriority w:val="99"/>
    <w:semiHidden/>
    <w:unhideWhenUsed/>
    <w:rsid w:val="00FB59B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B40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D4D65-9293-45AB-8CC8-ED2ADCD9F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1FF7E-1643-41F2-9CF2-3002C89EABB7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3.xml><?xml version="1.0" encoding="utf-8"?>
<ds:datastoreItem xmlns:ds="http://schemas.openxmlformats.org/officeDocument/2006/customXml" ds:itemID="{FE478A71-9226-4D97-82F6-C8D2068DF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2670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Віра БОЖОК</cp:lastModifiedBy>
  <cp:revision>2</cp:revision>
  <dcterms:created xsi:type="dcterms:W3CDTF">2024-11-06T16:30:00Z</dcterms:created>
  <dcterms:modified xsi:type="dcterms:W3CDTF">2024-11-06T16:30:00Z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