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11CA1" w14:textId="77777777" w:rsidR="00A20972" w:rsidRDefault="001B5FD6">
      <w:pPr>
        <w:spacing w:after="145" w:line="240" w:lineRule="auto"/>
        <w:ind w:left="99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2743204" w14:textId="77777777" w:rsidR="00A20972" w:rsidRDefault="001B5FD6" w:rsidP="007C0AFA">
      <w:pPr>
        <w:spacing w:line="240" w:lineRule="auto"/>
        <w:ind w:right="4362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Звіт про якість адміністративних даних </w:t>
      </w:r>
    </w:p>
    <w:p w14:paraId="1EAFA204" w14:textId="1755B86D" w:rsidR="00A20972" w:rsidRPr="00E02A20" w:rsidRDefault="00E02A20" w:rsidP="007C0AFA">
      <w:pPr>
        <w:tabs>
          <w:tab w:val="left" w:pos="12049"/>
        </w:tabs>
        <w:spacing w:line="240" w:lineRule="auto"/>
        <w:ind w:left="3969" w:right="3071"/>
        <w:jc w:val="center"/>
        <w:rPr>
          <w:lang w:val="ru-RU"/>
        </w:rPr>
      </w:pPr>
      <w:r w:rsidRPr="00E02A20">
        <w:rPr>
          <w:rFonts w:ascii="Times New Roman" w:eastAsia="Times New Roman" w:hAnsi="Times New Roman" w:cs="Times New Roman"/>
          <w:b/>
          <w:sz w:val="28"/>
        </w:rPr>
        <w:t>Національної комісії, що здійснює державне регулювання у сферах енергетики та комунальних послуг</w:t>
      </w:r>
      <w:r w:rsidR="00715E8D">
        <w:rPr>
          <w:rFonts w:ascii="Times New Roman" w:eastAsia="Times New Roman" w:hAnsi="Times New Roman" w:cs="Times New Roman"/>
          <w:b/>
          <w:sz w:val="28"/>
        </w:rPr>
        <w:t>, отриманих для проведення</w:t>
      </w:r>
      <w:r w:rsidR="007D5211">
        <w:rPr>
          <w:rFonts w:ascii="Times New Roman" w:eastAsia="Times New Roman" w:hAnsi="Times New Roman" w:cs="Times New Roman"/>
          <w:b/>
          <w:sz w:val="28"/>
        </w:rPr>
        <w:t xml:space="preserve"> ДСС </w:t>
      </w:r>
      <w:r w:rsidR="004A1295" w:rsidRPr="00E02A20">
        <w:rPr>
          <w:rFonts w:ascii="Times New Roman" w:eastAsia="Times New Roman" w:hAnsi="Times New Roman" w:cs="Times New Roman"/>
          <w:b/>
          <w:sz w:val="28"/>
          <w:lang w:val="ru-RU"/>
        </w:rPr>
        <w:t>2</w:t>
      </w:r>
      <w:r w:rsidR="007D5211">
        <w:rPr>
          <w:rFonts w:ascii="Times New Roman" w:eastAsia="Times New Roman" w:hAnsi="Times New Roman" w:cs="Times New Roman"/>
          <w:b/>
          <w:sz w:val="28"/>
        </w:rPr>
        <w:t>.0</w:t>
      </w:r>
      <w:r w:rsidR="004A1295" w:rsidRPr="00E02A20">
        <w:rPr>
          <w:rFonts w:ascii="Times New Roman" w:eastAsia="Times New Roman" w:hAnsi="Times New Roman" w:cs="Times New Roman"/>
          <w:b/>
          <w:sz w:val="28"/>
          <w:lang w:val="ru-RU"/>
        </w:rPr>
        <w:t>3</w:t>
      </w:r>
      <w:r w:rsidR="001B5FD6">
        <w:rPr>
          <w:rFonts w:ascii="Times New Roman" w:eastAsia="Times New Roman" w:hAnsi="Times New Roman" w:cs="Times New Roman"/>
          <w:b/>
          <w:sz w:val="28"/>
        </w:rPr>
        <w:t>.0</w:t>
      </w:r>
      <w:r w:rsidRPr="00E02A20">
        <w:rPr>
          <w:rFonts w:ascii="Times New Roman" w:eastAsia="Times New Roman" w:hAnsi="Times New Roman" w:cs="Times New Roman"/>
          <w:b/>
          <w:sz w:val="28"/>
          <w:lang w:val="ru-RU"/>
        </w:rPr>
        <w:t>8</w:t>
      </w:r>
      <w:r w:rsidR="001B5FD6">
        <w:rPr>
          <w:rFonts w:ascii="Times New Roman" w:eastAsia="Times New Roman" w:hAnsi="Times New Roman" w:cs="Times New Roman"/>
          <w:b/>
          <w:sz w:val="28"/>
        </w:rPr>
        <w:t>.</w:t>
      </w:r>
      <w:r w:rsidRPr="00E02A20">
        <w:rPr>
          <w:rFonts w:ascii="Times New Roman" w:eastAsia="Times New Roman" w:hAnsi="Times New Roman" w:cs="Times New Roman"/>
          <w:b/>
          <w:sz w:val="28"/>
          <w:lang w:val="ru-RU"/>
        </w:rPr>
        <w:t>04</w:t>
      </w:r>
      <w:r w:rsidR="001B5FD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78261E" w:rsidRPr="0078261E">
        <w:rPr>
          <w:rFonts w:ascii="Times New Roman" w:eastAsia="Times New Roman" w:hAnsi="Times New Roman" w:cs="Times New Roman"/>
          <w:b/>
          <w:sz w:val="28"/>
        </w:rPr>
        <w:t>“</w:t>
      </w:r>
      <w:r w:rsidRPr="00E02A20">
        <w:rPr>
          <w:rFonts w:ascii="Times New Roman" w:eastAsia="Times New Roman" w:hAnsi="Times New Roman" w:cs="Times New Roman"/>
          <w:b/>
          <w:sz w:val="28"/>
        </w:rPr>
        <w:t>Ціни на природний газ та електроенергію, які постачаються споживачам</w:t>
      </w:r>
      <w:r w:rsidR="0078261E" w:rsidRPr="00E02A20">
        <w:rPr>
          <w:rFonts w:ascii="Times New Roman" w:eastAsia="Times New Roman" w:hAnsi="Times New Roman" w:cs="Times New Roman"/>
          <w:b/>
          <w:sz w:val="28"/>
          <w:lang w:val="ru-RU"/>
        </w:rPr>
        <w:t>”</w:t>
      </w:r>
    </w:p>
    <w:p w14:paraId="52E72FC5" w14:textId="77777777" w:rsidR="00A20972" w:rsidRDefault="001B5FD6">
      <w:pPr>
        <w:spacing w:after="7"/>
        <w:ind w:left="994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4178" w:type="dxa"/>
        <w:tblInd w:w="994" w:type="dxa"/>
        <w:tblCellMar>
          <w:left w:w="5" w:type="dxa"/>
          <w:right w:w="26" w:type="dxa"/>
        </w:tblCellMar>
        <w:tblLook w:val="04A0" w:firstRow="1" w:lastRow="0" w:firstColumn="1" w:lastColumn="0" w:noHBand="0" w:noVBand="1"/>
      </w:tblPr>
      <w:tblGrid>
        <w:gridCol w:w="701"/>
        <w:gridCol w:w="7798"/>
        <w:gridCol w:w="5679"/>
      </w:tblGrid>
      <w:tr w:rsidR="00A20972" w14:paraId="313DC7B8" w14:textId="77777777" w:rsidTr="001A1558">
        <w:trPr>
          <w:trHeight w:val="111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7AE0" w14:textId="77777777" w:rsidR="00A20972" w:rsidRDefault="001B5FD6">
            <w:pPr>
              <w:spacing w:after="45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1B16A2D8" w14:textId="77777777" w:rsidR="00A20972" w:rsidRDefault="001B5FD6">
            <w:pPr>
              <w:ind w:left="23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№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E62D" w14:textId="77777777" w:rsidR="00A20972" w:rsidRDefault="001B5FD6">
            <w:pPr>
              <w:spacing w:after="53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02981E8C" w14:textId="77777777"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Критерії (запитання)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9E4E" w14:textId="77777777"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Оцінка (вага критерію), обґрунтування відповіді </w:t>
            </w:r>
          </w:p>
        </w:tc>
      </w:tr>
      <w:tr w:rsidR="00A20972" w14:paraId="0CE5616E" w14:textId="77777777" w:rsidTr="001A1558">
        <w:trPr>
          <w:trHeight w:val="33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39CDC" w14:textId="77777777"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748C" w14:textId="77777777"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E36C" w14:textId="77777777"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 </w:t>
            </w:r>
          </w:p>
        </w:tc>
      </w:tr>
      <w:tr w:rsidR="00A20972" w14:paraId="3B216D4A" w14:textId="77777777" w:rsidTr="001A1558">
        <w:trPr>
          <w:trHeight w:val="71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7F78" w14:textId="77777777"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1.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F583" w14:textId="77777777" w:rsidR="00A20972" w:rsidRDefault="001B5FD6">
            <w:pPr>
              <w:ind w:left="13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Організаційно-розпорядча інформація щодо постачальника адміністративних даних: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4710B" w14:textId="77777777"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20972" w14:paraId="15A03524" w14:textId="77777777" w:rsidTr="001A1558">
        <w:trPr>
          <w:trHeight w:val="107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95DD" w14:textId="77777777"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1.1.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FAED" w14:textId="77777777" w:rsidR="00A20972" w:rsidRDefault="001B5FD6">
            <w:pPr>
              <w:ind w:left="106" w:right="509" w:firstLine="46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Чи відомі власне ім’я, прізвище та посада відповідального за постачання адміністративних даних суб’єкта постачальника адміністративних даних?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466A" w14:textId="77777777"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Так (1) </w:t>
            </w:r>
          </w:p>
        </w:tc>
      </w:tr>
      <w:tr w:rsidR="00A20972" w14:paraId="4339D57E" w14:textId="77777777" w:rsidTr="001A1558">
        <w:trPr>
          <w:trHeight w:val="109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35762" w14:textId="77777777"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1.2.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1201" w14:textId="77777777" w:rsidR="00A20972" w:rsidRDefault="001B5FD6">
            <w:pPr>
              <w:ind w:left="139" w:right="434" w:firstLine="46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Чи відомі електронна адреса або контактний номер телефону відповідального за постачання адміністративних даних суб’єкта постачальника адміністративних даних?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BB489" w14:textId="77777777"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Так (1) </w:t>
            </w:r>
          </w:p>
        </w:tc>
      </w:tr>
      <w:tr w:rsidR="00A20972" w:rsidRPr="00B23617" w14:paraId="1441353A" w14:textId="77777777" w:rsidTr="001A1558">
        <w:trPr>
          <w:trHeight w:val="107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27EE" w14:textId="77777777" w:rsidR="00A20972" w:rsidRPr="00B23617" w:rsidRDefault="001B5FD6">
            <w:pPr>
              <w:ind w:left="139"/>
            </w:pPr>
            <w:r w:rsidRPr="00B23617">
              <w:rPr>
                <w:rFonts w:ascii="Times New Roman" w:eastAsia="Times New Roman" w:hAnsi="Times New Roman" w:cs="Times New Roman"/>
                <w:sz w:val="28"/>
              </w:rPr>
              <w:t xml:space="preserve">1.3.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912F" w14:textId="77777777" w:rsidR="00A20972" w:rsidRPr="00B23617" w:rsidRDefault="001B5FD6">
            <w:pPr>
              <w:ind w:left="106" w:right="1051" w:firstLine="461"/>
              <w:jc w:val="both"/>
            </w:pPr>
            <w:r w:rsidRPr="00B23617">
              <w:rPr>
                <w:rFonts w:ascii="Times New Roman" w:eastAsia="Times New Roman" w:hAnsi="Times New Roman" w:cs="Times New Roman"/>
                <w:sz w:val="28"/>
              </w:rPr>
              <w:t xml:space="preserve">Чи відомі нормативно-правові акти стосовно функціональних повноважень щодо збору адміністративних даних їх постачальником?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62A2" w14:textId="77777777" w:rsidR="00A20972" w:rsidRPr="00B23617" w:rsidRDefault="001B5FD6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23617">
              <w:rPr>
                <w:rFonts w:ascii="Times New Roman" w:eastAsia="Times New Roman" w:hAnsi="Times New Roman" w:cs="Times New Roman"/>
                <w:sz w:val="28"/>
              </w:rPr>
              <w:t xml:space="preserve">Так (1) </w:t>
            </w:r>
          </w:p>
          <w:p w14:paraId="67ADDE97" w14:textId="3F524414" w:rsidR="0085795B" w:rsidRPr="00B23617" w:rsidRDefault="00B23617" w:rsidP="00EC5418">
            <w:pPr>
              <w:spacing w:line="240" w:lineRule="auto"/>
              <w:ind w:left="108" w:right="11"/>
              <w:jc w:val="both"/>
            </w:pPr>
            <w:r w:rsidRPr="00B23617">
              <w:rPr>
                <w:rFonts w:ascii="Times New Roman" w:eastAsia="Times New Roman" w:hAnsi="Times New Roman" w:cs="Times New Roman"/>
                <w:i/>
                <w:sz w:val="28"/>
              </w:rPr>
              <w:t>П</w:t>
            </w:r>
            <w:r w:rsidR="00640A1B" w:rsidRPr="00B23617">
              <w:rPr>
                <w:rFonts w:ascii="Times New Roman" w:eastAsia="Times New Roman" w:hAnsi="Times New Roman" w:cs="Times New Roman"/>
                <w:i/>
                <w:sz w:val="28"/>
              </w:rPr>
              <w:t>останова Національної комісії,</w:t>
            </w:r>
            <w:r w:rsidR="007D2D3F" w:rsidRPr="00B23617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r w:rsidR="00640A1B" w:rsidRPr="00B23617">
              <w:rPr>
                <w:rFonts w:ascii="Times New Roman" w:eastAsia="Times New Roman" w:hAnsi="Times New Roman" w:cs="Times New Roman"/>
                <w:i/>
                <w:sz w:val="28"/>
              </w:rPr>
              <w:t>що здійснює державне регулювання у сферах</w:t>
            </w:r>
            <w:r w:rsidR="007D2D3F" w:rsidRPr="00B23617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r w:rsidR="00640A1B" w:rsidRPr="00B23617">
              <w:rPr>
                <w:rFonts w:ascii="Times New Roman" w:eastAsia="Times New Roman" w:hAnsi="Times New Roman" w:cs="Times New Roman"/>
                <w:i/>
                <w:sz w:val="28"/>
              </w:rPr>
              <w:t>енергетики та комунальних послуг</w:t>
            </w:r>
            <w:r w:rsidR="007D2D3F" w:rsidRPr="00B23617">
              <w:rPr>
                <w:rFonts w:ascii="Times New Roman" w:eastAsia="Times New Roman" w:hAnsi="Times New Roman" w:cs="Times New Roman"/>
                <w:i/>
                <w:sz w:val="28"/>
              </w:rPr>
              <w:t xml:space="preserve"> від </w:t>
            </w:r>
            <w:r w:rsidR="00640A1B" w:rsidRPr="00B23617">
              <w:rPr>
                <w:rFonts w:ascii="Times New Roman" w:eastAsia="Times New Roman" w:hAnsi="Times New Roman" w:cs="Times New Roman"/>
                <w:i/>
                <w:sz w:val="28"/>
              </w:rPr>
              <w:t>10.12.2021 № 2578</w:t>
            </w:r>
            <w:r w:rsidR="009C7775" w:rsidRPr="00B23617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r w:rsidR="00EC5418" w:rsidRPr="00B23617">
              <w:rPr>
                <w:rFonts w:ascii="Times New Roman" w:eastAsia="Times New Roman" w:hAnsi="Times New Roman" w:cs="Times New Roman"/>
                <w:i/>
                <w:sz w:val="28"/>
              </w:rPr>
              <w:t>«Про затвердження Змін до деяких постанов НКРЕКП»</w:t>
            </w:r>
          </w:p>
        </w:tc>
      </w:tr>
      <w:tr w:rsidR="00A20972" w:rsidRPr="00B23617" w14:paraId="150E2120" w14:textId="77777777" w:rsidTr="001A1558">
        <w:trPr>
          <w:trHeight w:val="107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3BAE7" w14:textId="77777777" w:rsidR="00A20972" w:rsidRPr="00B23617" w:rsidRDefault="001B5FD6">
            <w:pPr>
              <w:ind w:left="106"/>
            </w:pPr>
            <w:r w:rsidRPr="00B23617"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1.4.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F8AD" w14:textId="77777777" w:rsidR="00A20972" w:rsidRPr="00B23617" w:rsidRDefault="001B5FD6">
            <w:pPr>
              <w:ind w:left="106" w:firstLine="461"/>
            </w:pPr>
            <w:r w:rsidRPr="00B23617">
              <w:rPr>
                <w:rFonts w:ascii="Times New Roman" w:eastAsia="Times New Roman" w:hAnsi="Times New Roman" w:cs="Times New Roman"/>
                <w:sz w:val="28"/>
              </w:rPr>
              <w:t xml:space="preserve">Чи існують правові обмеження в постачальника адміністративних даних у частині необхідності запобігання їх розголошенню ОДС?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C6A2" w14:textId="0683A015" w:rsidR="00A20972" w:rsidRPr="00B23617" w:rsidRDefault="00D20FB6" w:rsidP="00DE6251">
            <w:pPr>
              <w:jc w:val="center"/>
            </w:pPr>
            <w:r w:rsidRPr="00B23617">
              <w:rPr>
                <w:rFonts w:ascii="Times New Roman" w:eastAsia="Times New Roman" w:hAnsi="Times New Roman" w:cs="Times New Roman"/>
                <w:sz w:val="28"/>
              </w:rPr>
              <w:t>Ні</w:t>
            </w:r>
            <w:r w:rsidR="001B5FD6" w:rsidRPr="00B23617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9C7775" w:rsidRPr="00B23617">
              <w:rPr>
                <w:rFonts w:ascii="Times New Roman" w:eastAsia="Times New Roman" w:hAnsi="Times New Roman" w:cs="Times New Roman"/>
                <w:sz w:val="28"/>
              </w:rPr>
              <w:t>(1)</w:t>
            </w:r>
          </w:p>
        </w:tc>
      </w:tr>
      <w:tr w:rsidR="00A20972" w:rsidRPr="00B23617" w14:paraId="2132C92E" w14:textId="77777777" w:rsidTr="001A1558">
        <w:trPr>
          <w:trHeight w:val="72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8E3B" w14:textId="77777777" w:rsidR="00A20972" w:rsidRPr="00B23617" w:rsidRDefault="001B5FD6">
            <w:r w:rsidRPr="00B23617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63D3" w14:textId="77777777" w:rsidR="00A20972" w:rsidRPr="00B23617" w:rsidRDefault="001B5FD6">
            <w:pPr>
              <w:ind w:left="106"/>
            </w:pPr>
            <w:r w:rsidRPr="00B23617">
              <w:rPr>
                <w:rFonts w:ascii="Times New Roman" w:eastAsia="Times New Roman" w:hAnsi="Times New Roman" w:cs="Times New Roman"/>
                <w:b/>
                <w:sz w:val="28"/>
              </w:rPr>
              <w:t xml:space="preserve">Підсумкова оцінка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48D4" w14:textId="03295616" w:rsidR="00A20972" w:rsidRPr="00B23617" w:rsidRDefault="00FA0F60">
            <w:pPr>
              <w:jc w:val="center"/>
              <w:rPr>
                <w:strike/>
              </w:rPr>
            </w:pPr>
            <w:r w:rsidRPr="00B23617"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  <w:t>4</w:t>
            </w:r>
          </w:p>
        </w:tc>
      </w:tr>
      <w:tr w:rsidR="00A20972" w:rsidRPr="00B23617" w14:paraId="4724D8EE" w14:textId="77777777" w:rsidTr="001A1558">
        <w:trPr>
          <w:trHeight w:val="36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AD39" w14:textId="77777777" w:rsidR="00A20972" w:rsidRPr="00B23617" w:rsidRDefault="001B5FD6">
            <w:pPr>
              <w:ind w:left="134"/>
            </w:pPr>
            <w:r w:rsidRPr="00B23617">
              <w:rPr>
                <w:rFonts w:ascii="Times New Roman" w:eastAsia="Times New Roman" w:hAnsi="Times New Roman" w:cs="Times New Roman"/>
                <w:b/>
                <w:sz w:val="28"/>
              </w:rPr>
              <w:t xml:space="preserve">2.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306F" w14:textId="77777777" w:rsidR="00A20972" w:rsidRPr="00B23617" w:rsidRDefault="001B5FD6">
            <w:pPr>
              <w:ind w:left="134"/>
            </w:pPr>
            <w:r w:rsidRPr="00B23617">
              <w:rPr>
                <w:rFonts w:ascii="Times New Roman" w:eastAsia="Times New Roman" w:hAnsi="Times New Roman" w:cs="Times New Roman"/>
                <w:b/>
                <w:sz w:val="28"/>
              </w:rPr>
              <w:t xml:space="preserve">Відповідність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EC2A" w14:textId="77777777" w:rsidR="00A20972" w:rsidRPr="00B23617" w:rsidRDefault="001B5FD6">
            <w:pPr>
              <w:jc w:val="center"/>
            </w:pPr>
            <w:r w:rsidRPr="00B23617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20972" w:rsidRPr="00B23617" w14:paraId="54423859" w14:textId="77777777" w:rsidTr="001A1558">
        <w:trPr>
          <w:trHeight w:val="91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FBD9" w14:textId="77777777" w:rsidR="00A20972" w:rsidRPr="00B23617" w:rsidRDefault="001B5FD6">
            <w:pPr>
              <w:ind w:left="106"/>
            </w:pPr>
            <w:r w:rsidRPr="00B23617">
              <w:rPr>
                <w:rFonts w:ascii="Times New Roman" w:eastAsia="Times New Roman" w:hAnsi="Times New Roman" w:cs="Times New Roman"/>
                <w:sz w:val="28"/>
              </w:rPr>
              <w:t xml:space="preserve">2.1.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A86B" w14:textId="77777777" w:rsidR="00A20972" w:rsidRPr="00B23617" w:rsidRDefault="001B5FD6">
            <w:pPr>
              <w:ind w:left="134" w:firstLine="433"/>
              <w:jc w:val="both"/>
            </w:pPr>
            <w:r w:rsidRPr="00B23617">
              <w:rPr>
                <w:rFonts w:ascii="Times New Roman" w:eastAsia="Times New Roman" w:hAnsi="Times New Roman" w:cs="Times New Roman"/>
                <w:sz w:val="28"/>
              </w:rPr>
              <w:t xml:space="preserve">Чи задоволені ОДС повнотою отриманих від постачальника адміністративних даних?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02FC" w14:textId="77777777" w:rsidR="00A20972" w:rsidRPr="00B23617" w:rsidRDefault="001B5FD6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23617">
              <w:rPr>
                <w:rFonts w:ascii="Times New Roman" w:eastAsia="Times New Roman" w:hAnsi="Times New Roman" w:cs="Times New Roman"/>
                <w:sz w:val="28"/>
              </w:rPr>
              <w:t xml:space="preserve">Так (1) </w:t>
            </w:r>
          </w:p>
          <w:p w14:paraId="41256FE3" w14:textId="77777777" w:rsidR="005D7558" w:rsidRPr="00B23617" w:rsidRDefault="005D7558" w:rsidP="0021416E">
            <w:pPr>
              <w:ind w:left="131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A20972" w:rsidRPr="00B23617" w14:paraId="1C040611" w14:textId="77777777" w:rsidTr="001A1558">
        <w:trPr>
          <w:trHeight w:val="7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82DB" w14:textId="77777777" w:rsidR="00A20972" w:rsidRPr="00B23617" w:rsidRDefault="001B5FD6">
            <w:r w:rsidRPr="00B23617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BAD7" w14:textId="77777777" w:rsidR="00A20972" w:rsidRPr="00B23617" w:rsidRDefault="001B5FD6">
            <w:pPr>
              <w:ind w:left="106"/>
            </w:pPr>
            <w:r w:rsidRPr="00B23617">
              <w:rPr>
                <w:rFonts w:ascii="Times New Roman" w:eastAsia="Times New Roman" w:hAnsi="Times New Roman" w:cs="Times New Roman"/>
                <w:b/>
                <w:sz w:val="28"/>
              </w:rPr>
              <w:t xml:space="preserve">Підсумкова оцінка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952F" w14:textId="77777777" w:rsidR="00A20972" w:rsidRPr="00B23617" w:rsidRDefault="001B5FD6">
            <w:pPr>
              <w:jc w:val="center"/>
            </w:pPr>
            <w:r w:rsidRPr="00B23617">
              <w:rPr>
                <w:rFonts w:ascii="Times New Roman" w:eastAsia="Times New Roman" w:hAnsi="Times New Roman" w:cs="Times New Roman"/>
                <w:b/>
                <w:sz w:val="28"/>
              </w:rPr>
              <w:t xml:space="preserve">1 </w:t>
            </w:r>
          </w:p>
        </w:tc>
      </w:tr>
      <w:tr w:rsidR="00A20972" w:rsidRPr="00B23617" w14:paraId="4D7FF779" w14:textId="77777777" w:rsidTr="001A1558">
        <w:trPr>
          <w:trHeight w:val="41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736B" w14:textId="77777777" w:rsidR="00A20972" w:rsidRPr="00B23617" w:rsidRDefault="001B5FD6">
            <w:pPr>
              <w:ind w:left="106"/>
            </w:pPr>
            <w:r w:rsidRPr="00B23617">
              <w:rPr>
                <w:rFonts w:ascii="Times New Roman" w:eastAsia="Times New Roman" w:hAnsi="Times New Roman" w:cs="Times New Roman"/>
                <w:b/>
                <w:sz w:val="28"/>
              </w:rPr>
              <w:t xml:space="preserve">3.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C762" w14:textId="77777777" w:rsidR="00A20972" w:rsidRPr="00B23617" w:rsidRDefault="001B5FD6">
            <w:pPr>
              <w:ind w:left="134"/>
            </w:pPr>
            <w:r w:rsidRPr="00B23617">
              <w:rPr>
                <w:rFonts w:ascii="Times New Roman" w:eastAsia="Times New Roman" w:hAnsi="Times New Roman" w:cs="Times New Roman"/>
                <w:b/>
                <w:sz w:val="28"/>
              </w:rPr>
              <w:t xml:space="preserve">Точність та надійність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C993" w14:textId="77777777" w:rsidR="00A20972" w:rsidRPr="00B23617" w:rsidRDefault="001B5FD6">
            <w:pPr>
              <w:jc w:val="center"/>
            </w:pPr>
            <w:r w:rsidRPr="00B23617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20972" w:rsidRPr="00B23617" w14:paraId="51DDC0E2" w14:textId="77777777" w:rsidTr="001A1558">
        <w:trPr>
          <w:trHeight w:val="134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CC73" w14:textId="77777777" w:rsidR="00A20972" w:rsidRPr="00B23617" w:rsidRDefault="001B5FD6">
            <w:pPr>
              <w:ind w:left="106"/>
            </w:pPr>
            <w:r w:rsidRPr="00B23617">
              <w:rPr>
                <w:rFonts w:ascii="Times New Roman" w:eastAsia="Times New Roman" w:hAnsi="Times New Roman" w:cs="Times New Roman"/>
                <w:sz w:val="28"/>
              </w:rPr>
              <w:t xml:space="preserve">3.1.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13C68" w14:textId="77777777" w:rsidR="00A20972" w:rsidRPr="00B23617" w:rsidRDefault="001B5FD6">
            <w:pPr>
              <w:ind w:left="106" w:firstLine="461"/>
            </w:pPr>
            <w:r w:rsidRPr="00B23617">
              <w:rPr>
                <w:rFonts w:ascii="Times New Roman" w:eastAsia="Times New Roman" w:hAnsi="Times New Roman" w:cs="Times New Roman"/>
                <w:sz w:val="28"/>
              </w:rPr>
              <w:t xml:space="preserve">Чи наявна інша інформація (крім отриманої ОДС) для можливості проведення аналізу та оцінювання адміністративних даних?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3972" w14:textId="77777777" w:rsidR="00A20972" w:rsidRPr="00B23617" w:rsidRDefault="00401DC2">
            <w:pPr>
              <w:spacing w:after="51" w:line="240" w:lineRule="auto"/>
              <w:jc w:val="center"/>
            </w:pPr>
            <w:r w:rsidRPr="00B23617">
              <w:rPr>
                <w:rFonts w:ascii="Times New Roman" w:eastAsia="Times New Roman" w:hAnsi="Times New Roman" w:cs="Times New Roman"/>
                <w:sz w:val="28"/>
              </w:rPr>
              <w:t>Ні</w:t>
            </w:r>
            <w:r w:rsidR="001B5FD6" w:rsidRPr="00B23617"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r w:rsidRPr="00B23617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1B5FD6" w:rsidRPr="00B23617"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</w:p>
          <w:p w14:paraId="06A3B830" w14:textId="77777777" w:rsidR="00A20972" w:rsidRPr="00B23617" w:rsidRDefault="00A20972" w:rsidP="006E1458">
            <w:pPr>
              <w:ind w:left="131"/>
            </w:pPr>
          </w:p>
        </w:tc>
      </w:tr>
      <w:tr w:rsidR="00A20972" w:rsidRPr="00B23617" w14:paraId="0EEA464C" w14:textId="77777777" w:rsidTr="001A1558">
        <w:trPr>
          <w:trHeight w:val="82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D87D3" w14:textId="77777777" w:rsidR="00A20972" w:rsidRPr="00B23617" w:rsidRDefault="001B5FD6">
            <w:pPr>
              <w:ind w:left="106"/>
            </w:pPr>
            <w:r w:rsidRPr="00B23617">
              <w:rPr>
                <w:rFonts w:ascii="Times New Roman" w:eastAsia="Times New Roman" w:hAnsi="Times New Roman" w:cs="Times New Roman"/>
                <w:sz w:val="28"/>
              </w:rPr>
              <w:t xml:space="preserve">3.2.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8ECF" w14:textId="77777777" w:rsidR="00A20972" w:rsidRPr="00B23617" w:rsidRDefault="001B5FD6">
            <w:pPr>
              <w:ind w:left="106" w:right="248" w:firstLine="461"/>
            </w:pPr>
            <w:r w:rsidRPr="00B23617">
              <w:rPr>
                <w:rFonts w:ascii="Times New Roman" w:eastAsia="Times New Roman" w:hAnsi="Times New Roman" w:cs="Times New Roman"/>
                <w:sz w:val="28"/>
              </w:rPr>
              <w:t>Чи проводився аналіз адміністративних даних з використанням інформації, зазначеної в пункті 3.1?</w:t>
            </w:r>
            <w:r w:rsidRPr="00B23617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56EC" w14:textId="77777777" w:rsidR="00A20972" w:rsidRPr="00B23617" w:rsidRDefault="00401DC2" w:rsidP="00401DC2">
            <w:pPr>
              <w:jc w:val="center"/>
            </w:pPr>
            <w:r w:rsidRPr="00B23617">
              <w:rPr>
                <w:rFonts w:ascii="Times New Roman" w:eastAsia="Times New Roman" w:hAnsi="Times New Roman" w:cs="Times New Roman"/>
                <w:sz w:val="28"/>
              </w:rPr>
              <w:t>Ні</w:t>
            </w:r>
            <w:r w:rsidR="001B5FD6" w:rsidRPr="00B23617"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r w:rsidRPr="00B23617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1B5FD6" w:rsidRPr="00B23617"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</w:p>
        </w:tc>
      </w:tr>
      <w:tr w:rsidR="00A20972" w:rsidRPr="00B23617" w14:paraId="23A0B814" w14:textId="77777777" w:rsidTr="001A1558">
        <w:trPr>
          <w:trHeight w:val="85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78BAE" w14:textId="77777777" w:rsidR="00A20972" w:rsidRPr="00B23617" w:rsidRDefault="001B5FD6">
            <w:pPr>
              <w:ind w:left="106"/>
            </w:pPr>
            <w:r w:rsidRPr="00B23617">
              <w:rPr>
                <w:rFonts w:ascii="Times New Roman" w:eastAsia="Times New Roman" w:hAnsi="Times New Roman" w:cs="Times New Roman"/>
                <w:sz w:val="28"/>
              </w:rPr>
              <w:t xml:space="preserve">3.3.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66348" w14:textId="77777777" w:rsidR="00A20972" w:rsidRPr="00B23617" w:rsidRDefault="001B5FD6">
            <w:pPr>
              <w:ind w:left="106" w:firstLine="461"/>
              <w:jc w:val="both"/>
            </w:pPr>
            <w:r w:rsidRPr="00B23617">
              <w:rPr>
                <w:rFonts w:ascii="Times New Roman" w:eastAsia="Times New Roman" w:hAnsi="Times New Roman" w:cs="Times New Roman"/>
                <w:sz w:val="28"/>
              </w:rPr>
              <w:t xml:space="preserve">Чи присутні похибки вимірювання та/або ідентифікації адміністративних даних?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AF86" w14:textId="63D84C4D" w:rsidR="00794A57" w:rsidRPr="00B23617" w:rsidRDefault="00DE6251" w:rsidP="009210A3">
            <w:pPr>
              <w:pStyle w:val="Default"/>
              <w:ind w:left="136"/>
              <w:jc w:val="center"/>
              <w:rPr>
                <w:sz w:val="28"/>
                <w:szCs w:val="28"/>
              </w:rPr>
            </w:pPr>
            <w:r w:rsidRPr="00B23617">
              <w:rPr>
                <w:sz w:val="28"/>
                <w:szCs w:val="28"/>
              </w:rPr>
              <w:t>Ні</w:t>
            </w:r>
            <w:r w:rsidR="00794A57" w:rsidRPr="00B23617">
              <w:rPr>
                <w:sz w:val="28"/>
                <w:szCs w:val="28"/>
              </w:rPr>
              <w:t xml:space="preserve"> (</w:t>
            </w:r>
            <w:r w:rsidR="00EC5418" w:rsidRPr="00B23617">
              <w:rPr>
                <w:sz w:val="28"/>
                <w:szCs w:val="28"/>
              </w:rPr>
              <w:t>1</w:t>
            </w:r>
            <w:r w:rsidR="00794A57" w:rsidRPr="00B23617">
              <w:rPr>
                <w:sz w:val="28"/>
                <w:szCs w:val="28"/>
              </w:rPr>
              <w:t>)</w:t>
            </w:r>
          </w:p>
          <w:p w14:paraId="107996F4" w14:textId="32AD578B" w:rsidR="00A20972" w:rsidRPr="00B23617" w:rsidRDefault="00A20972" w:rsidP="00DE6251">
            <w:pPr>
              <w:spacing w:line="240" w:lineRule="auto"/>
              <w:rPr>
                <w:i/>
              </w:rPr>
            </w:pPr>
          </w:p>
        </w:tc>
      </w:tr>
      <w:tr w:rsidR="00A20972" w:rsidRPr="00B23617" w14:paraId="109AAD51" w14:textId="77777777" w:rsidTr="001A1558">
        <w:trPr>
          <w:trHeight w:val="151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9BE6" w14:textId="77777777" w:rsidR="00A20972" w:rsidRPr="00B23617" w:rsidRDefault="001B5FD6">
            <w:pPr>
              <w:ind w:left="106"/>
            </w:pPr>
            <w:r w:rsidRPr="00B23617">
              <w:rPr>
                <w:rFonts w:ascii="Times New Roman" w:eastAsia="Times New Roman" w:hAnsi="Times New Roman" w:cs="Times New Roman"/>
                <w:sz w:val="28"/>
              </w:rPr>
              <w:t xml:space="preserve">3.4.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AF15" w14:textId="77777777" w:rsidR="00A20972" w:rsidRPr="00B23617" w:rsidRDefault="001B5FD6">
            <w:pPr>
              <w:ind w:left="139" w:firstLine="428"/>
            </w:pPr>
            <w:r w:rsidRPr="00B23617">
              <w:rPr>
                <w:rFonts w:ascii="Times New Roman" w:eastAsia="Times New Roman" w:hAnsi="Times New Roman" w:cs="Times New Roman"/>
                <w:sz w:val="28"/>
              </w:rPr>
              <w:t xml:space="preserve">Чи застосовуються методи обробки до адміністративних даних для здійснення агрегування/компіляції з іншими даними статистичного спостереження?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8DE6" w14:textId="254B9ECF" w:rsidR="0041645C" w:rsidRPr="00B23617" w:rsidRDefault="0041645C" w:rsidP="0041645C">
            <w:pPr>
              <w:pStyle w:val="Default"/>
              <w:ind w:left="136"/>
              <w:jc w:val="center"/>
              <w:rPr>
                <w:sz w:val="28"/>
                <w:szCs w:val="28"/>
              </w:rPr>
            </w:pPr>
            <w:r w:rsidRPr="00B23617">
              <w:rPr>
                <w:sz w:val="28"/>
                <w:szCs w:val="28"/>
              </w:rPr>
              <w:t>Так (</w:t>
            </w:r>
            <w:r w:rsidR="00DE6251" w:rsidRPr="00B23617">
              <w:rPr>
                <w:sz w:val="28"/>
                <w:szCs w:val="28"/>
              </w:rPr>
              <w:t>1</w:t>
            </w:r>
            <w:r w:rsidRPr="00B23617">
              <w:rPr>
                <w:sz w:val="28"/>
                <w:szCs w:val="28"/>
              </w:rPr>
              <w:t>)</w:t>
            </w:r>
          </w:p>
          <w:p w14:paraId="0F3C1FBF" w14:textId="7694168D" w:rsidR="00FD2E3C" w:rsidRPr="00B23617" w:rsidRDefault="0041645C" w:rsidP="006E1458">
            <w:pPr>
              <w:ind w:left="131"/>
            </w:pPr>
            <w:r w:rsidRPr="00B23617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eastAsia="en-US"/>
              </w:rPr>
              <w:t xml:space="preserve">За цим ДСС для розрахунків середніх </w:t>
            </w:r>
            <w:r w:rsidR="00B65BFE" w:rsidRPr="00B23617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eastAsia="en-US"/>
              </w:rPr>
              <w:t xml:space="preserve"> цін </w:t>
            </w:r>
            <w:r w:rsidRPr="00B23617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eastAsia="en-US"/>
              </w:rPr>
              <w:t xml:space="preserve"> адміністративні дані</w:t>
            </w:r>
            <w:r w:rsidR="00B65BFE" w:rsidRPr="00B23617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eastAsia="en-US"/>
              </w:rPr>
              <w:t xml:space="preserve"> щодо</w:t>
            </w:r>
            <w:r w:rsidR="00DE6251" w:rsidRPr="00B23617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eastAsia="en-US"/>
              </w:rPr>
              <w:t xml:space="preserve"> обсягів та вартості</w:t>
            </w:r>
            <w:r w:rsidR="00B65BFE" w:rsidRPr="00B23617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eastAsia="en-US"/>
              </w:rPr>
              <w:t xml:space="preserve"> поставленої електроенергії для </w:t>
            </w:r>
            <w:r w:rsidR="00B65BFE" w:rsidRPr="00B23617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eastAsia="en-US"/>
              </w:rPr>
              <w:lastRenderedPageBreak/>
              <w:t>побутових і непобутових споживачів</w:t>
            </w:r>
            <w:r w:rsidRPr="00B23617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eastAsia="en-US"/>
              </w:rPr>
              <w:t>, отримані від НКРЕКП, компілюються з даними  ДСС "</w:t>
            </w:r>
            <w:r w:rsidRPr="00B23617">
              <w:rPr>
                <w:rFonts w:ascii="Times New Roman" w:eastAsia="Times New Roman" w:hAnsi="Times New Roman" w:cs="Times New Roman"/>
                <w:i/>
                <w:sz w:val="28"/>
              </w:rPr>
              <w:t>Ціни на природний газ та електроенергію, які постачаються споживачам</w:t>
            </w:r>
            <w:r w:rsidRPr="00B23617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eastAsia="en-US"/>
              </w:rPr>
              <w:t>".</w:t>
            </w:r>
          </w:p>
        </w:tc>
      </w:tr>
      <w:tr w:rsidR="00A20972" w:rsidRPr="00B23617" w14:paraId="5D9BE5B1" w14:textId="77777777" w:rsidTr="001A1558">
        <w:trPr>
          <w:trHeight w:val="63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C87B" w14:textId="77777777" w:rsidR="00A20972" w:rsidRPr="00B23617" w:rsidRDefault="001B5FD6">
            <w:r w:rsidRPr="00B23617"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D82B" w14:textId="77777777" w:rsidR="00A20972" w:rsidRPr="00B23617" w:rsidRDefault="001B5FD6">
            <w:pPr>
              <w:ind w:left="106"/>
            </w:pPr>
            <w:r w:rsidRPr="00B23617">
              <w:rPr>
                <w:rFonts w:ascii="Times New Roman" w:eastAsia="Times New Roman" w:hAnsi="Times New Roman" w:cs="Times New Roman"/>
                <w:b/>
                <w:sz w:val="28"/>
              </w:rPr>
              <w:t xml:space="preserve">Підсумкова оцінка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E062" w14:textId="7BF41CA8" w:rsidR="00A20972" w:rsidRPr="00B23617" w:rsidRDefault="00C6572E">
            <w:pPr>
              <w:jc w:val="center"/>
              <w:rPr>
                <w:strike/>
                <w:color w:val="auto"/>
              </w:rPr>
            </w:pPr>
            <w:r w:rsidRPr="00B23617"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  <w:t>2</w:t>
            </w:r>
          </w:p>
        </w:tc>
      </w:tr>
      <w:tr w:rsidR="00A20972" w:rsidRPr="00B23617" w14:paraId="7AC04A80" w14:textId="77777777" w:rsidTr="001A1558">
        <w:trPr>
          <w:trHeight w:val="45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AC30" w14:textId="77777777" w:rsidR="00A20972" w:rsidRPr="00B23617" w:rsidRDefault="001B5FD6">
            <w:pPr>
              <w:ind w:left="106"/>
            </w:pPr>
            <w:r w:rsidRPr="00B23617">
              <w:rPr>
                <w:rFonts w:ascii="Times New Roman" w:eastAsia="Times New Roman" w:hAnsi="Times New Roman" w:cs="Times New Roman"/>
                <w:b/>
                <w:sz w:val="28"/>
              </w:rPr>
              <w:t xml:space="preserve">4.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59510" w14:textId="77777777" w:rsidR="00A20972" w:rsidRPr="00B23617" w:rsidRDefault="001B5FD6">
            <w:pPr>
              <w:ind w:left="106"/>
            </w:pPr>
            <w:r w:rsidRPr="00B23617">
              <w:rPr>
                <w:rFonts w:ascii="Times New Roman" w:eastAsia="Times New Roman" w:hAnsi="Times New Roman" w:cs="Times New Roman"/>
                <w:b/>
                <w:sz w:val="28"/>
              </w:rPr>
              <w:t xml:space="preserve">Своєчасність і пунктуальність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68AC" w14:textId="77777777" w:rsidR="00A20972" w:rsidRPr="00B23617" w:rsidRDefault="001B5FD6">
            <w:pPr>
              <w:jc w:val="center"/>
            </w:pPr>
            <w:r w:rsidRPr="00B23617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20972" w:rsidRPr="00B23617" w14:paraId="6F340A99" w14:textId="77777777" w:rsidTr="001A1558">
        <w:trPr>
          <w:trHeight w:val="40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FD4C" w14:textId="77777777" w:rsidR="00A20972" w:rsidRPr="00B23617" w:rsidRDefault="001B5FD6">
            <w:pPr>
              <w:ind w:left="106"/>
            </w:pPr>
            <w:r w:rsidRPr="00B23617">
              <w:rPr>
                <w:rFonts w:ascii="Times New Roman" w:eastAsia="Times New Roman" w:hAnsi="Times New Roman" w:cs="Times New Roman"/>
                <w:sz w:val="28"/>
              </w:rPr>
              <w:t xml:space="preserve">4.1.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1C8F" w14:textId="77777777" w:rsidR="00A20972" w:rsidRPr="00B23617" w:rsidRDefault="001B5FD6">
            <w:pPr>
              <w:ind w:left="567"/>
            </w:pPr>
            <w:r w:rsidRPr="00B23617">
              <w:rPr>
                <w:rFonts w:ascii="Times New Roman" w:eastAsia="Times New Roman" w:hAnsi="Times New Roman" w:cs="Times New Roman"/>
                <w:sz w:val="28"/>
              </w:rPr>
              <w:t>Чи отримані адміністративні дані своєчасно?</w:t>
            </w:r>
            <w:r w:rsidRPr="00B23617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6C85" w14:textId="77777777" w:rsidR="00A20972" w:rsidRPr="00B23617" w:rsidRDefault="001B5FD6">
            <w:pPr>
              <w:jc w:val="center"/>
            </w:pPr>
            <w:r w:rsidRPr="00B23617">
              <w:rPr>
                <w:rFonts w:ascii="Times New Roman" w:eastAsia="Times New Roman" w:hAnsi="Times New Roman" w:cs="Times New Roman"/>
                <w:sz w:val="28"/>
              </w:rPr>
              <w:t xml:space="preserve">Так (1) </w:t>
            </w:r>
          </w:p>
        </w:tc>
      </w:tr>
      <w:tr w:rsidR="00A20972" w:rsidRPr="00B23617" w14:paraId="512167BB" w14:textId="77777777" w:rsidTr="007C0AFA">
        <w:trPr>
          <w:trHeight w:val="172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77915" w14:textId="77777777" w:rsidR="00A20972" w:rsidRPr="00B23617" w:rsidRDefault="001B5FD6">
            <w:pPr>
              <w:ind w:left="106"/>
            </w:pPr>
            <w:r w:rsidRPr="00B23617">
              <w:rPr>
                <w:rFonts w:ascii="Times New Roman" w:eastAsia="Times New Roman" w:hAnsi="Times New Roman" w:cs="Times New Roman"/>
                <w:sz w:val="28"/>
              </w:rPr>
              <w:t xml:space="preserve">4.2.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CEAE0" w14:textId="77777777" w:rsidR="00A20972" w:rsidRPr="00B23617" w:rsidRDefault="001B5FD6">
            <w:pPr>
              <w:ind w:left="106" w:firstLine="461"/>
              <w:jc w:val="both"/>
            </w:pPr>
            <w:r w:rsidRPr="00B23617">
              <w:rPr>
                <w:rFonts w:ascii="Times New Roman" w:eastAsia="Times New Roman" w:hAnsi="Times New Roman" w:cs="Times New Roman"/>
                <w:sz w:val="28"/>
              </w:rPr>
              <w:t>Чи інформує завчасно постачальник адміністративних даних щодо їх перегляду?</w:t>
            </w:r>
            <w:r w:rsidRPr="00B23617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81D3" w14:textId="37380AF4" w:rsidR="0040273F" w:rsidRPr="00B23617" w:rsidRDefault="0040273F" w:rsidP="0040273F">
            <w:pPr>
              <w:pStyle w:val="Default"/>
              <w:ind w:left="136" w:right="125"/>
              <w:jc w:val="center"/>
              <w:rPr>
                <w:rFonts w:eastAsia="Times New Roman"/>
                <w:sz w:val="28"/>
              </w:rPr>
            </w:pPr>
            <w:r w:rsidRPr="00B23617">
              <w:rPr>
                <w:rFonts w:eastAsia="Times New Roman"/>
                <w:sz w:val="28"/>
              </w:rPr>
              <w:t>Так (</w:t>
            </w:r>
            <w:r w:rsidR="00DE6251" w:rsidRPr="00B23617">
              <w:rPr>
                <w:rFonts w:eastAsia="Times New Roman"/>
                <w:sz w:val="28"/>
              </w:rPr>
              <w:t>1</w:t>
            </w:r>
            <w:r w:rsidRPr="00B23617">
              <w:rPr>
                <w:rFonts w:eastAsia="Times New Roman"/>
                <w:sz w:val="28"/>
              </w:rPr>
              <w:t>)</w:t>
            </w:r>
          </w:p>
          <w:p w14:paraId="6A80253C" w14:textId="006B1DE4" w:rsidR="00C34C97" w:rsidRPr="00B23617" w:rsidRDefault="00C34C97" w:rsidP="00DE6251">
            <w:pPr>
              <w:pStyle w:val="Default"/>
              <w:ind w:left="136" w:right="125"/>
              <w:jc w:val="both"/>
            </w:pPr>
          </w:p>
        </w:tc>
      </w:tr>
      <w:tr w:rsidR="00A20972" w:rsidRPr="00B23617" w14:paraId="2D5752E8" w14:textId="77777777" w:rsidTr="001A1558">
        <w:trPr>
          <w:trHeight w:val="7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5138" w14:textId="77777777" w:rsidR="00A20972" w:rsidRPr="00B23617" w:rsidRDefault="001B5FD6">
            <w:r w:rsidRPr="00B23617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947B" w14:textId="77777777" w:rsidR="00A20972" w:rsidRPr="00B23617" w:rsidRDefault="001B5FD6">
            <w:pPr>
              <w:ind w:left="106"/>
            </w:pPr>
            <w:r w:rsidRPr="00B23617">
              <w:rPr>
                <w:rFonts w:ascii="Times New Roman" w:eastAsia="Times New Roman" w:hAnsi="Times New Roman" w:cs="Times New Roman"/>
                <w:b/>
                <w:sz w:val="28"/>
              </w:rPr>
              <w:t xml:space="preserve">Підсумкова оцінка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202EF" w14:textId="77777777" w:rsidR="00A20972" w:rsidRPr="00B23617" w:rsidRDefault="0040273F">
            <w:pPr>
              <w:jc w:val="center"/>
            </w:pPr>
            <w:r w:rsidRPr="00B23617">
              <w:rPr>
                <w:rFonts w:ascii="Times New Roman" w:eastAsia="Times New Roman" w:hAnsi="Times New Roman" w:cs="Times New Roman"/>
                <w:b/>
                <w:sz w:val="28"/>
              </w:rPr>
              <w:t>2</w:t>
            </w:r>
          </w:p>
        </w:tc>
      </w:tr>
      <w:tr w:rsidR="00A20972" w:rsidRPr="00B23617" w14:paraId="0586810A" w14:textId="77777777" w:rsidTr="001A1558">
        <w:trPr>
          <w:trHeight w:val="50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5E15" w14:textId="77777777" w:rsidR="00A20972" w:rsidRPr="00B23617" w:rsidRDefault="001B5FD6">
            <w:pPr>
              <w:ind w:left="106"/>
            </w:pPr>
            <w:r w:rsidRPr="00B23617">
              <w:rPr>
                <w:rFonts w:ascii="Times New Roman" w:eastAsia="Times New Roman" w:hAnsi="Times New Roman" w:cs="Times New Roman"/>
                <w:b/>
                <w:sz w:val="28"/>
              </w:rPr>
              <w:t xml:space="preserve">5.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1043" w14:textId="77777777" w:rsidR="00A20972" w:rsidRPr="00B23617" w:rsidRDefault="001B5FD6">
            <w:pPr>
              <w:ind w:left="106"/>
            </w:pPr>
            <w:r w:rsidRPr="00B23617">
              <w:rPr>
                <w:rFonts w:ascii="Times New Roman" w:eastAsia="Times New Roman" w:hAnsi="Times New Roman" w:cs="Times New Roman"/>
                <w:b/>
                <w:sz w:val="28"/>
              </w:rPr>
              <w:t xml:space="preserve">Послідовність та </w:t>
            </w:r>
            <w:proofErr w:type="spellStart"/>
            <w:r w:rsidRPr="00B23617">
              <w:rPr>
                <w:rFonts w:ascii="Times New Roman" w:eastAsia="Times New Roman" w:hAnsi="Times New Roman" w:cs="Times New Roman"/>
                <w:b/>
                <w:sz w:val="28"/>
              </w:rPr>
              <w:t>зіставність</w:t>
            </w:r>
            <w:proofErr w:type="spellEnd"/>
            <w:r w:rsidRPr="00B23617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C2DD" w14:textId="77777777" w:rsidR="00A20972" w:rsidRPr="00B23617" w:rsidRDefault="001B5FD6">
            <w:pPr>
              <w:jc w:val="center"/>
            </w:pPr>
            <w:r w:rsidRPr="00B23617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20972" w:rsidRPr="00B23617" w14:paraId="3609C554" w14:textId="77777777" w:rsidTr="001A1558">
        <w:trPr>
          <w:trHeight w:val="58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10D90" w14:textId="77777777" w:rsidR="00A20972" w:rsidRPr="00B23617" w:rsidRDefault="001B5FD6">
            <w:pPr>
              <w:ind w:left="106"/>
            </w:pPr>
            <w:r w:rsidRPr="00B23617">
              <w:rPr>
                <w:rFonts w:ascii="Times New Roman" w:eastAsia="Times New Roman" w:hAnsi="Times New Roman" w:cs="Times New Roman"/>
                <w:sz w:val="28"/>
              </w:rPr>
              <w:t xml:space="preserve">5.1.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183D" w14:textId="77777777" w:rsidR="00A20972" w:rsidRPr="00B23617" w:rsidRDefault="001B5FD6">
            <w:pPr>
              <w:ind w:left="567"/>
            </w:pPr>
            <w:r w:rsidRPr="00B23617">
              <w:rPr>
                <w:rFonts w:ascii="Times New Roman" w:eastAsia="Times New Roman" w:hAnsi="Times New Roman" w:cs="Times New Roman"/>
                <w:sz w:val="28"/>
              </w:rPr>
              <w:t xml:space="preserve">Чи є наявні адміністративні  дані послідовними у часі?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8CE94" w14:textId="77777777" w:rsidR="00A20972" w:rsidRPr="00B23617" w:rsidRDefault="001B5FD6">
            <w:pPr>
              <w:jc w:val="center"/>
            </w:pPr>
            <w:r w:rsidRPr="00B23617">
              <w:rPr>
                <w:rFonts w:ascii="Times New Roman" w:eastAsia="Times New Roman" w:hAnsi="Times New Roman" w:cs="Times New Roman"/>
                <w:sz w:val="28"/>
              </w:rPr>
              <w:t xml:space="preserve">Так (1) </w:t>
            </w:r>
          </w:p>
        </w:tc>
      </w:tr>
      <w:tr w:rsidR="00A20972" w:rsidRPr="00B23617" w14:paraId="561B6A56" w14:textId="77777777" w:rsidTr="001A1558">
        <w:trPr>
          <w:trHeight w:val="196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FEE2" w14:textId="77777777" w:rsidR="00A20972" w:rsidRPr="00B23617" w:rsidRDefault="001B5FD6">
            <w:pPr>
              <w:ind w:left="106"/>
            </w:pPr>
            <w:r w:rsidRPr="00B23617">
              <w:rPr>
                <w:rFonts w:ascii="Times New Roman" w:eastAsia="Times New Roman" w:hAnsi="Times New Roman" w:cs="Times New Roman"/>
                <w:sz w:val="28"/>
              </w:rPr>
              <w:t xml:space="preserve">5.2.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F5FF" w14:textId="77777777" w:rsidR="00A20972" w:rsidRPr="00B23617" w:rsidRDefault="001B5FD6">
            <w:pPr>
              <w:ind w:left="567"/>
            </w:pPr>
            <w:r w:rsidRPr="00B23617">
              <w:rPr>
                <w:rFonts w:ascii="Times New Roman" w:eastAsia="Times New Roman" w:hAnsi="Times New Roman" w:cs="Times New Roman"/>
                <w:sz w:val="28"/>
              </w:rPr>
              <w:t xml:space="preserve">Чи зберігають адміністративні дані </w:t>
            </w:r>
            <w:proofErr w:type="spellStart"/>
            <w:r w:rsidRPr="00B23617">
              <w:rPr>
                <w:rFonts w:ascii="Times New Roman" w:eastAsia="Times New Roman" w:hAnsi="Times New Roman" w:cs="Times New Roman"/>
                <w:sz w:val="28"/>
              </w:rPr>
              <w:t>зіставність</w:t>
            </w:r>
            <w:proofErr w:type="spellEnd"/>
            <w:r w:rsidRPr="00B23617">
              <w:rPr>
                <w:rFonts w:ascii="Times New Roman" w:eastAsia="Times New Roman" w:hAnsi="Times New Roman" w:cs="Times New Roman"/>
                <w:sz w:val="28"/>
              </w:rPr>
              <w:t xml:space="preserve">?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25EE" w14:textId="77777777" w:rsidR="00A20972" w:rsidRPr="00B23617" w:rsidRDefault="001B5FD6">
            <w:pPr>
              <w:spacing w:after="51" w:line="240" w:lineRule="auto"/>
              <w:jc w:val="center"/>
            </w:pPr>
            <w:r w:rsidRPr="00B23617">
              <w:rPr>
                <w:rFonts w:ascii="Times New Roman" w:eastAsia="Times New Roman" w:hAnsi="Times New Roman" w:cs="Times New Roman"/>
                <w:sz w:val="28"/>
              </w:rPr>
              <w:t xml:space="preserve">Так (1) </w:t>
            </w:r>
          </w:p>
          <w:p w14:paraId="4F70F3A7" w14:textId="77777777" w:rsidR="0059387D" w:rsidRPr="00B23617" w:rsidRDefault="0040273F" w:rsidP="007C0AFA">
            <w:pPr>
              <w:spacing w:line="240" w:lineRule="auto"/>
              <w:ind w:left="108" w:right="11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B23617">
              <w:rPr>
                <w:rFonts w:ascii="Times New Roman" w:eastAsia="Times New Roman" w:hAnsi="Times New Roman" w:cs="Times New Roman"/>
                <w:i/>
                <w:sz w:val="28"/>
              </w:rPr>
              <w:t xml:space="preserve">Адміністративні дані, </w:t>
            </w:r>
            <w:r w:rsidR="003B5F2A" w:rsidRPr="00B23617">
              <w:rPr>
                <w:rFonts w:ascii="Times New Roman" w:eastAsia="Times New Roman" w:hAnsi="Times New Roman" w:cs="Times New Roman"/>
                <w:i/>
                <w:sz w:val="28"/>
              </w:rPr>
              <w:t xml:space="preserve">які </w:t>
            </w:r>
            <w:r w:rsidR="00D16873" w:rsidRPr="00B23617">
              <w:rPr>
                <w:rFonts w:ascii="Times New Roman" w:eastAsia="Times New Roman" w:hAnsi="Times New Roman" w:cs="Times New Roman"/>
                <w:i/>
                <w:sz w:val="28"/>
              </w:rPr>
              <w:t xml:space="preserve">надавалися </w:t>
            </w:r>
          </w:p>
          <w:p w14:paraId="5BDB03AF" w14:textId="11CA2D3F" w:rsidR="000E3783" w:rsidRPr="00B23617" w:rsidRDefault="0059387D" w:rsidP="004669E7">
            <w:pPr>
              <w:spacing w:line="240" w:lineRule="auto"/>
              <w:ind w:left="108" w:right="11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B23617">
              <w:rPr>
                <w:rFonts w:ascii="Times New Roman" w:eastAsia="Times New Roman" w:hAnsi="Times New Roman" w:cs="Times New Roman"/>
                <w:i/>
                <w:sz w:val="28"/>
              </w:rPr>
              <w:t>Національною комісією, що здійснює державне регулювання у сферах енергетики та комунальних послуг</w:t>
            </w:r>
            <w:r w:rsidR="004669E7" w:rsidRPr="00B2361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 </w:t>
            </w:r>
            <w:r w:rsidR="0040273F" w:rsidRPr="00B23617">
              <w:rPr>
                <w:rFonts w:ascii="Times New Roman" w:eastAsia="Times New Roman" w:hAnsi="Times New Roman" w:cs="Times New Roman"/>
                <w:i/>
                <w:sz w:val="28"/>
              </w:rPr>
              <w:t>на запит</w:t>
            </w:r>
            <w:r w:rsidR="004650D5" w:rsidRPr="00B23617">
              <w:rPr>
                <w:rFonts w:ascii="Times New Roman" w:eastAsia="Times New Roman" w:hAnsi="Times New Roman" w:cs="Times New Roman"/>
                <w:i/>
                <w:sz w:val="28"/>
              </w:rPr>
              <w:t>и</w:t>
            </w:r>
            <w:r w:rsidR="0040273F" w:rsidRPr="00B23617">
              <w:rPr>
                <w:rFonts w:ascii="Times New Roman" w:eastAsia="Times New Roman" w:hAnsi="Times New Roman" w:cs="Times New Roman"/>
                <w:i/>
                <w:sz w:val="28"/>
              </w:rPr>
              <w:t xml:space="preserve">, а також </w:t>
            </w:r>
            <w:r w:rsidR="0040273F" w:rsidRPr="00B23617">
              <w:rPr>
                <w:rFonts w:ascii="Times New Roman" w:eastAsia="Times New Roman" w:hAnsi="Times New Roman" w:cs="Times New Roman"/>
                <w:i/>
                <w:sz w:val="28"/>
              </w:rPr>
              <w:lastRenderedPageBreak/>
              <w:t>відповідно до угоди, укладеної у 2022 році, є повністю зіставними</w:t>
            </w:r>
            <w:r w:rsidR="003B5F2A" w:rsidRPr="00B23617">
              <w:rPr>
                <w:rFonts w:ascii="Times New Roman" w:eastAsia="Times New Roman" w:hAnsi="Times New Roman" w:cs="Times New Roman"/>
                <w:i/>
                <w:sz w:val="28"/>
              </w:rPr>
              <w:t xml:space="preserve"> у часі</w:t>
            </w:r>
            <w:r w:rsidR="0040273F" w:rsidRPr="00B23617">
              <w:rPr>
                <w:rFonts w:ascii="Times New Roman" w:eastAsia="Times New Roman" w:hAnsi="Times New Roman" w:cs="Times New Roman"/>
                <w:i/>
                <w:sz w:val="28"/>
              </w:rPr>
              <w:t xml:space="preserve">. </w:t>
            </w:r>
          </w:p>
          <w:p w14:paraId="7C2943D0" w14:textId="4111162B" w:rsidR="00A20972" w:rsidRPr="00B23617" w:rsidRDefault="0040273F" w:rsidP="008711BF">
            <w:pPr>
              <w:spacing w:line="240" w:lineRule="auto"/>
              <w:ind w:left="108" w:right="11"/>
            </w:pPr>
            <w:r w:rsidRPr="00B23617">
              <w:rPr>
                <w:rFonts w:ascii="Times New Roman" w:eastAsia="Times New Roman" w:hAnsi="Times New Roman" w:cs="Times New Roman"/>
                <w:i/>
                <w:sz w:val="28"/>
              </w:rPr>
              <w:t>Довжина динамічного</w:t>
            </w:r>
            <w:r w:rsidR="008711BF" w:rsidRPr="00B2361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 </w:t>
            </w:r>
            <w:r w:rsidRPr="00B23617">
              <w:rPr>
                <w:rFonts w:ascii="Times New Roman" w:eastAsia="Times New Roman" w:hAnsi="Times New Roman" w:cs="Times New Roman"/>
                <w:i/>
                <w:sz w:val="28"/>
              </w:rPr>
              <w:t>ряду</w:t>
            </w:r>
            <w:r w:rsidR="008711BF" w:rsidRPr="00B2361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 </w:t>
            </w:r>
            <w:r w:rsidRPr="00B23617">
              <w:rPr>
                <w:rFonts w:ascii="Times New Roman" w:eastAsia="Times New Roman" w:hAnsi="Times New Roman" w:cs="Times New Roman"/>
                <w:i/>
                <w:sz w:val="28"/>
              </w:rPr>
              <w:t>становить</w:t>
            </w:r>
            <w:r w:rsidR="004669E7" w:rsidRPr="00B2361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           </w:t>
            </w:r>
            <w:r w:rsidR="000A00A5" w:rsidRPr="00B23617">
              <w:rPr>
                <w:rFonts w:ascii="Times New Roman" w:eastAsia="Times New Roman" w:hAnsi="Times New Roman" w:cs="Times New Roman"/>
                <w:i/>
                <w:sz w:val="28"/>
              </w:rPr>
              <w:t xml:space="preserve">4 </w:t>
            </w:r>
            <w:r w:rsidRPr="00B23617">
              <w:rPr>
                <w:rFonts w:ascii="Times New Roman" w:eastAsia="Times New Roman" w:hAnsi="Times New Roman" w:cs="Times New Roman"/>
                <w:i/>
                <w:sz w:val="28"/>
              </w:rPr>
              <w:t>рок</w:t>
            </w:r>
            <w:r w:rsidR="000A00A5" w:rsidRPr="00B23617">
              <w:rPr>
                <w:rFonts w:ascii="Times New Roman" w:eastAsia="Times New Roman" w:hAnsi="Times New Roman" w:cs="Times New Roman"/>
                <w:i/>
                <w:sz w:val="28"/>
              </w:rPr>
              <w:t>и</w:t>
            </w:r>
            <w:r w:rsidRPr="00B23617">
              <w:rPr>
                <w:rFonts w:ascii="Times New Roman" w:eastAsia="Times New Roman" w:hAnsi="Times New Roman" w:cs="Times New Roman"/>
                <w:i/>
                <w:sz w:val="28"/>
              </w:rPr>
              <w:t>.</w:t>
            </w:r>
          </w:p>
        </w:tc>
      </w:tr>
      <w:tr w:rsidR="00A20972" w:rsidRPr="00B23617" w14:paraId="2B60FAA0" w14:textId="77777777" w:rsidTr="001A1558">
        <w:trPr>
          <w:trHeight w:val="72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551B" w14:textId="77777777" w:rsidR="00A20972" w:rsidRPr="00B23617" w:rsidRDefault="001B5FD6">
            <w:r w:rsidRPr="00B23617"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F448" w14:textId="77777777" w:rsidR="00A20972" w:rsidRPr="00B23617" w:rsidRDefault="001B5FD6">
            <w:pPr>
              <w:ind w:left="134"/>
            </w:pPr>
            <w:r w:rsidRPr="00B23617">
              <w:rPr>
                <w:rFonts w:ascii="Times New Roman" w:eastAsia="Times New Roman" w:hAnsi="Times New Roman" w:cs="Times New Roman"/>
                <w:b/>
                <w:sz w:val="28"/>
              </w:rPr>
              <w:t xml:space="preserve">Підсумкова оцінка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43138" w14:textId="77777777" w:rsidR="00A20972" w:rsidRPr="00B23617" w:rsidRDefault="001B5FD6">
            <w:pPr>
              <w:jc w:val="center"/>
            </w:pPr>
            <w:r w:rsidRPr="00B23617">
              <w:rPr>
                <w:rFonts w:ascii="Times New Roman" w:eastAsia="Times New Roman" w:hAnsi="Times New Roman" w:cs="Times New Roman"/>
                <w:b/>
                <w:sz w:val="28"/>
              </w:rPr>
              <w:t xml:space="preserve">2 </w:t>
            </w:r>
          </w:p>
        </w:tc>
      </w:tr>
      <w:tr w:rsidR="00A20972" w:rsidRPr="00B23617" w14:paraId="42946C85" w14:textId="77777777" w:rsidTr="001A1558">
        <w:trPr>
          <w:trHeight w:val="72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9854" w14:textId="77777777" w:rsidR="00A20972" w:rsidRPr="00B23617" w:rsidRDefault="001B5FD6">
            <w:pPr>
              <w:ind w:left="106"/>
            </w:pPr>
            <w:r w:rsidRPr="00B23617">
              <w:rPr>
                <w:rFonts w:ascii="Times New Roman" w:eastAsia="Times New Roman" w:hAnsi="Times New Roman" w:cs="Times New Roman"/>
                <w:b/>
                <w:sz w:val="28"/>
              </w:rPr>
              <w:t xml:space="preserve">6.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9DF1" w14:textId="77777777" w:rsidR="00A20972" w:rsidRPr="00B23617" w:rsidRDefault="001B5FD6">
            <w:pPr>
              <w:ind w:left="106"/>
            </w:pPr>
            <w:r w:rsidRPr="00B23617">
              <w:rPr>
                <w:rFonts w:ascii="Times New Roman" w:eastAsia="Times New Roman" w:hAnsi="Times New Roman" w:cs="Times New Roman"/>
                <w:b/>
                <w:sz w:val="28"/>
              </w:rPr>
              <w:t xml:space="preserve">Доступність і зрозумілість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EEB6" w14:textId="77777777" w:rsidR="00A20972" w:rsidRPr="00B23617" w:rsidRDefault="001B5FD6">
            <w:pPr>
              <w:jc w:val="center"/>
            </w:pPr>
            <w:r w:rsidRPr="00B23617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20972" w:rsidRPr="00B23617" w14:paraId="23A713AA" w14:textId="77777777" w:rsidTr="001A1558">
        <w:trPr>
          <w:trHeight w:val="7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41131" w14:textId="77777777" w:rsidR="00A20972" w:rsidRPr="00B23617" w:rsidRDefault="001B5FD6">
            <w:pPr>
              <w:ind w:left="106"/>
            </w:pPr>
            <w:r w:rsidRPr="00B23617">
              <w:rPr>
                <w:rFonts w:ascii="Times New Roman" w:eastAsia="Times New Roman" w:hAnsi="Times New Roman" w:cs="Times New Roman"/>
                <w:sz w:val="28"/>
              </w:rPr>
              <w:t xml:space="preserve">6.1.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6DB3" w14:textId="77777777" w:rsidR="00A20972" w:rsidRPr="00B23617" w:rsidRDefault="001B5FD6">
            <w:pPr>
              <w:ind w:left="567"/>
            </w:pPr>
            <w:r w:rsidRPr="00B23617">
              <w:rPr>
                <w:rFonts w:ascii="Times New Roman" w:eastAsia="Times New Roman" w:hAnsi="Times New Roman" w:cs="Times New Roman"/>
                <w:sz w:val="28"/>
              </w:rPr>
              <w:t>Чи надаються метадані до адміністративних даних?</w:t>
            </w:r>
            <w:r w:rsidRPr="00B23617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5142" w14:textId="34109E2D" w:rsidR="00A20972" w:rsidRPr="00B23617" w:rsidRDefault="000A00A5">
            <w:pPr>
              <w:jc w:val="center"/>
            </w:pPr>
            <w:proofErr w:type="spellStart"/>
            <w:r w:rsidRPr="00B23617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Ні</w:t>
            </w:r>
            <w:proofErr w:type="spellEnd"/>
            <w:r w:rsidRPr="00B23617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 xml:space="preserve"> (0)</w:t>
            </w:r>
          </w:p>
        </w:tc>
      </w:tr>
      <w:tr w:rsidR="00A20972" w:rsidRPr="00B23617" w14:paraId="5884654E" w14:textId="77777777" w:rsidTr="001A1558">
        <w:trPr>
          <w:trHeight w:val="54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2D8F" w14:textId="77777777" w:rsidR="00A20972" w:rsidRPr="00B23617" w:rsidRDefault="001B5FD6">
            <w:r w:rsidRPr="00B23617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2A7C2" w14:textId="77777777" w:rsidR="00A20972" w:rsidRPr="00B23617" w:rsidRDefault="001B5FD6">
            <w:pPr>
              <w:ind w:left="106"/>
            </w:pPr>
            <w:r w:rsidRPr="00B23617">
              <w:rPr>
                <w:rFonts w:ascii="Times New Roman" w:eastAsia="Times New Roman" w:hAnsi="Times New Roman" w:cs="Times New Roman"/>
                <w:b/>
                <w:sz w:val="28"/>
              </w:rPr>
              <w:t xml:space="preserve">Підсумкова оцінка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8B07" w14:textId="5D161B6A" w:rsidR="00A20972" w:rsidRPr="00B23617" w:rsidRDefault="000A0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61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20972" w14:paraId="538E5142" w14:textId="77777777" w:rsidTr="001A1558">
        <w:trPr>
          <w:trHeight w:val="484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5267" w14:textId="77777777" w:rsidR="00A20972" w:rsidRPr="00B23617" w:rsidRDefault="001B5FD6">
            <w:r w:rsidRPr="00B23617"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916EE" w14:textId="77777777" w:rsidR="00A20972" w:rsidRPr="00B23617" w:rsidRDefault="001B5FD6">
            <w:pPr>
              <w:ind w:left="106"/>
            </w:pPr>
            <w:r w:rsidRPr="00B23617">
              <w:rPr>
                <w:rFonts w:ascii="Times New Roman" w:eastAsia="Times New Roman" w:hAnsi="Times New Roman" w:cs="Times New Roman"/>
                <w:b/>
                <w:sz w:val="28"/>
              </w:rPr>
              <w:t xml:space="preserve">Загальна оцінка критеріїв якості адміністративних даних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7650" w14:textId="77777777" w:rsidR="00A20972" w:rsidRPr="00B23617" w:rsidRDefault="001B5FD6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B23617"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  <w:r w:rsidR="0038685C" w:rsidRPr="00B23617"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  <w:p w14:paraId="2FD4AA57" w14:textId="1831D2B4" w:rsidR="0038685C" w:rsidRPr="00B23617" w:rsidRDefault="001B5FD6" w:rsidP="004A1295">
            <w:pPr>
              <w:ind w:left="106" w:right="125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B23617">
              <w:rPr>
                <w:rFonts w:ascii="Times New Roman" w:eastAsia="Times New Roman" w:hAnsi="Times New Roman" w:cs="Times New Roman"/>
                <w:i/>
                <w:sz w:val="28"/>
              </w:rPr>
              <w:t>Загальна оцінка як</w:t>
            </w:r>
            <w:r w:rsidR="00096F08" w:rsidRPr="00B23617">
              <w:rPr>
                <w:rFonts w:ascii="Times New Roman" w:eastAsia="Times New Roman" w:hAnsi="Times New Roman" w:cs="Times New Roman"/>
                <w:i/>
                <w:sz w:val="28"/>
              </w:rPr>
              <w:t xml:space="preserve">ості адміністративних даних </w:t>
            </w:r>
            <w:r w:rsidR="00E52468" w:rsidRPr="00B23617">
              <w:rPr>
                <w:rFonts w:ascii="Times New Roman" w:eastAsia="Times New Roman" w:hAnsi="Times New Roman" w:cs="Times New Roman"/>
                <w:i/>
                <w:sz w:val="28"/>
              </w:rPr>
              <w:t xml:space="preserve">щодо </w:t>
            </w:r>
            <w:r w:rsidR="00253233" w:rsidRPr="00B23617">
              <w:rPr>
                <w:rFonts w:ascii="Times New Roman" w:eastAsia="Times New Roman" w:hAnsi="Times New Roman" w:cs="Times New Roman"/>
                <w:i/>
                <w:sz w:val="28"/>
              </w:rPr>
              <w:t xml:space="preserve">переліку </w:t>
            </w:r>
            <w:r w:rsidR="00B84DBF" w:rsidRPr="00B23617">
              <w:rPr>
                <w:rFonts w:ascii="Times New Roman" w:eastAsia="Times New Roman" w:hAnsi="Times New Roman" w:cs="Times New Roman"/>
                <w:i/>
                <w:sz w:val="28"/>
              </w:rPr>
              <w:t>ліцензіатів</w:t>
            </w:r>
            <w:r w:rsidR="001840AA" w:rsidRPr="00B23617">
              <w:rPr>
                <w:rFonts w:ascii="Times New Roman" w:eastAsia="Times New Roman" w:hAnsi="Times New Roman" w:cs="Times New Roman"/>
                <w:i/>
                <w:sz w:val="28"/>
              </w:rPr>
              <w:t>,</w:t>
            </w:r>
            <w:r w:rsidR="008C3227" w:rsidRPr="00B23617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r w:rsidR="00E55872" w:rsidRPr="00B23617">
              <w:rPr>
                <w:rFonts w:ascii="Times New Roman" w:eastAsia="Times New Roman" w:hAnsi="Times New Roman" w:cs="Times New Roman"/>
                <w:i/>
                <w:sz w:val="28"/>
              </w:rPr>
              <w:t>які</w:t>
            </w:r>
            <w:r w:rsidR="00B168F6" w:rsidRPr="00B23617">
              <w:rPr>
                <w:rFonts w:ascii="Times New Roman" w:eastAsia="Times New Roman" w:hAnsi="Times New Roman" w:cs="Times New Roman"/>
                <w:i/>
                <w:sz w:val="28"/>
              </w:rPr>
              <w:t xml:space="preserve"> використовуються для формування сукупност</w:t>
            </w:r>
            <w:r w:rsidR="000A00A5" w:rsidRPr="00B23617">
              <w:rPr>
                <w:rFonts w:ascii="Times New Roman" w:eastAsia="Times New Roman" w:hAnsi="Times New Roman" w:cs="Times New Roman"/>
                <w:i/>
                <w:sz w:val="28"/>
              </w:rPr>
              <w:t>ей</w:t>
            </w:r>
            <w:r w:rsidR="00B168F6" w:rsidRPr="00B23617">
              <w:rPr>
                <w:rFonts w:ascii="Times New Roman" w:eastAsia="Times New Roman" w:hAnsi="Times New Roman" w:cs="Times New Roman"/>
                <w:i/>
                <w:sz w:val="28"/>
              </w:rPr>
              <w:t xml:space="preserve"> респондентів</w:t>
            </w:r>
            <w:r w:rsidR="00817FAD" w:rsidRPr="00B23617">
              <w:rPr>
                <w:rFonts w:ascii="Times New Roman" w:eastAsia="Times New Roman" w:hAnsi="Times New Roman" w:cs="Times New Roman"/>
                <w:i/>
                <w:sz w:val="28"/>
              </w:rPr>
              <w:t xml:space="preserve"> ДСС </w:t>
            </w:r>
            <w:r w:rsidR="00B84DBF" w:rsidRPr="00B23617">
              <w:rPr>
                <w:rFonts w:ascii="Times New Roman" w:eastAsia="Times New Roman" w:hAnsi="Times New Roman" w:cs="Times New Roman"/>
                <w:i/>
                <w:sz w:val="28"/>
              </w:rPr>
              <w:t>“Ціни на природний газ та електроенергію, які постачаються споживачам”</w:t>
            </w:r>
            <w:r w:rsidR="000A00A5" w:rsidRPr="00B23617">
              <w:rPr>
                <w:rFonts w:ascii="Times New Roman" w:eastAsia="Times New Roman" w:hAnsi="Times New Roman" w:cs="Times New Roman"/>
                <w:i/>
                <w:sz w:val="28"/>
              </w:rPr>
              <w:t xml:space="preserve">, а також </w:t>
            </w:r>
            <w:r w:rsidR="00B65BFE" w:rsidRPr="00B23617">
              <w:rPr>
                <w:rFonts w:ascii="Times New Roman" w:eastAsia="Times New Roman" w:hAnsi="Times New Roman" w:cs="Times New Roman"/>
                <w:i/>
                <w:sz w:val="28"/>
              </w:rPr>
              <w:t>інформації про поставлену електроенергію для побутових і непобутових споживачів</w:t>
            </w:r>
            <w:r w:rsidR="000A00A5" w:rsidRPr="00B23617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r w:rsidR="008C3227" w:rsidRPr="00B23617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r w:rsidRPr="00B23617">
              <w:rPr>
                <w:rFonts w:ascii="Times New Roman" w:eastAsia="Times New Roman" w:hAnsi="Times New Roman" w:cs="Times New Roman"/>
                <w:i/>
                <w:sz w:val="28"/>
              </w:rPr>
              <w:t xml:space="preserve">– хороша. </w:t>
            </w:r>
          </w:p>
          <w:p w14:paraId="0C9785D4" w14:textId="6597E01F" w:rsidR="0038685C" w:rsidRPr="00B23617" w:rsidRDefault="0038685C" w:rsidP="0038685C">
            <w:pPr>
              <w:ind w:left="136" w:right="125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B23617">
              <w:rPr>
                <w:rFonts w:ascii="Times New Roman" w:eastAsia="Times New Roman" w:hAnsi="Times New Roman" w:cs="Times New Roman"/>
                <w:i/>
                <w:sz w:val="28"/>
              </w:rPr>
              <w:t xml:space="preserve">Адміністративні дані можуть уважатися </w:t>
            </w:r>
            <w:r w:rsidR="004650D5" w:rsidRPr="00B23617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релевантними</w:t>
            </w:r>
            <w:r w:rsidR="004650D5" w:rsidRPr="00B23617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r w:rsidRPr="00B23617">
              <w:rPr>
                <w:rFonts w:ascii="Times New Roman" w:eastAsia="Times New Roman" w:hAnsi="Times New Roman" w:cs="Times New Roman"/>
                <w:i/>
                <w:sz w:val="28"/>
              </w:rPr>
              <w:t xml:space="preserve">для використання їх </w:t>
            </w:r>
            <w:r w:rsidR="00416B67" w:rsidRPr="00B23617">
              <w:rPr>
                <w:rFonts w:ascii="Times New Roman" w:eastAsia="Times New Roman" w:hAnsi="Times New Roman" w:cs="Times New Roman"/>
                <w:i/>
                <w:sz w:val="28"/>
              </w:rPr>
              <w:t>у статистичних цілях</w:t>
            </w:r>
            <w:r w:rsidRPr="00B23617">
              <w:rPr>
                <w:rFonts w:ascii="Times New Roman" w:eastAsia="Times New Roman" w:hAnsi="Times New Roman" w:cs="Times New Roman"/>
                <w:i/>
                <w:sz w:val="28"/>
              </w:rPr>
              <w:t>.</w:t>
            </w:r>
          </w:p>
          <w:p w14:paraId="2BF5CEAA" w14:textId="77777777" w:rsidR="0038685C" w:rsidRPr="00BB3BC3" w:rsidRDefault="0038685C" w:rsidP="004A1295">
            <w:pPr>
              <w:ind w:left="106" w:right="125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B23617">
              <w:rPr>
                <w:rFonts w:ascii="Times New Roman" w:eastAsia="Times New Roman" w:hAnsi="Times New Roman" w:cs="Times New Roman"/>
                <w:i/>
                <w:sz w:val="28"/>
              </w:rPr>
              <w:t>Результати цього оцінювання міститиме Стандартний звіт з якості ДСС, який використовує адміністративні дані, у частині позиції S.11 "Управління якістю" європейського стандарту – Єдиної інтегрованої структури статистичних метаданих (SIMS).</w:t>
            </w:r>
          </w:p>
          <w:p w14:paraId="10060F86" w14:textId="77777777" w:rsidR="0038685C" w:rsidRPr="00BB3BC3" w:rsidRDefault="0038685C" w:rsidP="004A1295">
            <w:pPr>
              <w:ind w:left="106" w:right="125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</w:tr>
    </w:tbl>
    <w:p w14:paraId="15D0390E" w14:textId="77777777" w:rsidR="00A20972" w:rsidRDefault="00A20972" w:rsidP="000E3783">
      <w:pPr>
        <w:spacing w:line="240" w:lineRule="auto"/>
        <w:ind w:right="7387"/>
        <w:jc w:val="right"/>
      </w:pPr>
    </w:p>
    <w:sectPr w:rsidR="00A20972">
      <w:pgSz w:w="16838" w:h="11909" w:orient="landscape"/>
      <w:pgMar w:top="1440" w:right="1440" w:bottom="1368" w:left="27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972"/>
    <w:rsid w:val="00005C51"/>
    <w:rsid w:val="00072565"/>
    <w:rsid w:val="00096F08"/>
    <w:rsid w:val="000A00A5"/>
    <w:rsid w:val="000E3783"/>
    <w:rsid w:val="00111C2B"/>
    <w:rsid w:val="00127541"/>
    <w:rsid w:val="0017086B"/>
    <w:rsid w:val="001840AA"/>
    <w:rsid w:val="001908F5"/>
    <w:rsid w:val="0019783F"/>
    <w:rsid w:val="001A1558"/>
    <w:rsid w:val="001B5FD6"/>
    <w:rsid w:val="001B71C8"/>
    <w:rsid w:val="0021416E"/>
    <w:rsid w:val="002433DB"/>
    <w:rsid w:val="00253233"/>
    <w:rsid w:val="0026154E"/>
    <w:rsid w:val="002B1DF6"/>
    <w:rsid w:val="002C70BA"/>
    <w:rsid w:val="002E5030"/>
    <w:rsid w:val="003763E4"/>
    <w:rsid w:val="0038685C"/>
    <w:rsid w:val="003B070A"/>
    <w:rsid w:val="003B5F2A"/>
    <w:rsid w:val="003D6198"/>
    <w:rsid w:val="00401DC2"/>
    <w:rsid w:val="0040273F"/>
    <w:rsid w:val="00412E66"/>
    <w:rsid w:val="0041645C"/>
    <w:rsid w:val="00416B67"/>
    <w:rsid w:val="00424DB4"/>
    <w:rsid w:val="004650D5"/>
    <w:rsid w:val="004669E7"/>
    <w:rsid w:val="004A1295"/>
    <w:rsid w:val="004E3C7E"/>
    <w:rsid w:val="004E3D7F"/>
    <w:rsid w:val="004F6945"/>
    <w:rsid w:val="005220DE"/>
    <w:rsid w:val="00553A6B"/>
    <w:rsid w:val="00574945"/>
    <w:rsid w:val="00577067"/>
    <w:rsid w:val="005817E5"/>
    <w:rsid w:val="0059387D"/>
    <w:rsid w:val="005D73DE"/>
    <w:rsid w:val="005D7558"/>
    <w:rsid w:val="00640A1B"/>
    <w:rsid w:val="006730B4"/>
    <w:rsid w:val="0067723F"/>
    <w:rsid w:val="006C74DA"/>
    <w:rsid w:val="006E1458"/>
    <w:rsid w:val="00715E8D"/>
    <w:rsid w:val="0073082A"/>
    <w:rsid w:val="0078261E"/>
    <w:rsid w:val="00783E34"/>
    <w:rsid w:val="00784A86"/>
    <w:rsid w:val="00794A57"/>
    <w:rsid w:val="00794B32"/>
    <w:rsid w:val="007C0AFA"/>
    <w:rsid w:val="007C5942"/>
    <w:rsid w:val="007D2D3F"/>
    <w:rsid w:val="007D5211"/>
    <w:rsid w:val="007F09BA"/>
    <w:rsid w:val="00811B59"/>
    <w:rsid w:val="00817FAD"/>
    <w:rsid w:val="00851655"/>
    <w:rsid w:val="0085795B"/>
    <w:rsid w:val="008711BF"/>
    <w:rsid w:val="00874AB5"/>
    <w:rsid w:val="008C3227"/>
    <w:rsid w:val="00906071"/>
    <w:rsid w:val="009210A3"/>
    <w:rsid w:val="009860AF"/>
    <w:rsid w:val="00987FDC"/>
    <w:rsid w:val="009C7775"/>
    <w:rsid w:val="00A20972"/>
    <w:rsid w:val="00A74755"/>
    <w:rsid w:val="00A85192"/>
    <w:rsid w:val="00AB05DC"/>
    <w:rsid w:val="00B168F6"/>
    <w:rsid w:val="00B23617"/>
    <w:rsid w:val="00B55C0E"/>
    <w:rsid w:val="00B65BFE"/>
    <w:rsid w:val="00B84DBF"/>
    <w:rsid w:val="00BA4751"/>
    <w:rsid w:val="00BB3BC3"/>
    <w:rsid w:val="00BD7EE3"/>
    <w:rsid w:val="00BE10AC"/>
    <w:rsid w:val="00C056C6"/>
    <w:rsid w:val="00C34C97"/>
    <w:rsid w:val="00C6572E"/>
    <w:rsid w:val="00C83888"/>
    <w:rsid w:val="00C86D90"/>
    <w:rsid w:val="00C87633"/>
    <w:rsid w:val="00CF3DBF"/>
    <w:rsid w:val="00D16873"/>
    <w:rsid w:val="00D20FB6"/>
    <w:rsid w:val="00D71A03"/>
    <w:rsid w:val="00D76184"/>
    <w:rsid w:val="00DE6251"/>
    <w:rsid w:val="00E02A20"/>
    <w:rsid w:val="00E52468"/>
    <w:rsid w:val="00E55872"/>
    <w:rsid w:val="00EC5418"/>
    <w:rsid w:val="00EC5C16"/>
    <w:rsid w:val="00EC6062"/>
    <w:rsid w:val="00F53959"/>
    <w:rsid w:val="00F646F0"/>
    <w:rsid w:val="00FA0F60"/>
    <w:rsid w:val="00FD2E3C"/>
    <w:rsid w:val="00FE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7E048"/>
  <w15:docId w15:val="{5C6AD8EB-BE9B-45DC-BCBE-BABC8292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 Знак Знак Знак Знак Знак Знак Знак Знак Знак Знак Знак Знак Знак Знак Знак Знак"/>
    <w:basedOn w:val="a"/>
    <w:rsid w:val="005D7558"/>
    <w:pPr>
      <w:spacing w:line="240" w:lineRule="auto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customStyle="1" w:styleId="a4">
    <w:name w:val="Знак Знак Знак Знак Знак Знак Знак Знак Знак Знак Знак Знак Знак Знак Знак Знак Знак"/>
    <w:basedOn w:val="a"/>
    <w:rsid w:val="00BA4751"/>
    <w:pPr>
      <w:spacing w:line="240" w:lineRule="auto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customStyle="1" w:styleId="Default">
    <w:name w:val="Default"/>
    <w:rsid w:val="00794A5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D7BEA-BBD1-43DE-B2E2-A0B51BE0D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559</Words>
  <Characters>3188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NBovda</dc:creator>
  <cp:keywords/>
  <cp:lastModifiedBy>валентина мартыненко</cp:lastModifiedBy>
  <cp:revision>3</cp:revision>
  <dcterms:created xsi:type="dcterms:W3CDTF">2024-09-18T20:04:00Z</dcterms:created>
  <dcterms:modified xsi:type="dcterms:W3CDTF">2024-09-24T12:42:00Z</dcterms:modified>
</cp:coreProperties>
</file>