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505" w:rsidRPr="003450FB" w:rsidRDefault="00755505" w:rsidP="00152DA1">
      <w:pPr>
        <w:autoSpaceDE w:val="0"/>
        <w:autoSpaceDN w:val="0"/>
        <w:adjustRightInd w:val="0"/>
        <w:jc w:val="center"/>
      </w:pPr>
      <w:r w:rsidRPr="003450FB">
        <w:rPr>
          <w:bCs/>
        </w:rPr>
        <w:t>Державна служба статистики України</w:t>
      </w:r>
    </w:p>
    <w:p w:rsidR="00755505" w:rsidRPr="003450FB" w:rsidRDefault="00755505" w:rsidP="00152DA1">
      <w:pPr>
        <w:autoSpaceDE w:val="0"/>
        <w:autoSpaceDN w:val="0"/>
        <w:adjustRightInd w:val="0"/>
        <w:rPr>
          <w:color w:val="FF0000"/>
        </w:rPr>
      </w:pPr>
    </w:p>
    <w:p w:rsidR="00755505" w:rsidRPr="003450FB" w:rsidRDefault="00755505" w:rsidP="00152DA1">
      <w:pPr>
        <w:autoSpaceDE w:val="0"/>
        <w:autoSpaceDN w:val="0"/>
        <w:adjustRightInd w:val="0"/>
        <w:rPr>
          <w:color w:val="FF0000"/>
        </w:rPr>
      </w:pPr>
    </w:p>
    <w:p w:rsidR="00A401E1" w:rsidRPr="003450FB" w:rsidRDefault="00A401E1" w:rsidP="00152DA1">
      <w:pPr>
        <w:autoSpaceDE w:val="0"/>
        <w:autoSpaceDN w:val="0"/>
        <w:adjustRightInd w:val="0"/>
        <w:rPr>
          <w:color w:val="FF0000"/>
        </w:rPr>
      </w:pPr>
    </w:p>
    <w:tbl>
      <w:tblPr>
        <w:tblW w:w="4008" w:type="dxa"/>
        <w:tblInd w:w="5920" w:type="dxa"/>
        <w:tblLayout w:type="fixed"/>
        <w:tblLook w:val="04A0" w:firstRow="1" w:lastRow="0" w:firstColumn="1" w:lastColumn="0" w:noHBand="0" w:noVBand="1"/>
      </w:tblPr>
      <w:tblGrid>
        <w:gridCol w:w="4008"/>
      </w:tblGrid>
      <w:tr w:rsidR="00755505" w:rsidRPr="003450FB" w:rsidTr="00F5736F">
        <w:trPr>
          <w:trHeight w:val="610"/>
        </w:trPr>
        <w:tc>
          <w:tcPr>
            <w:tcW w:w="4003" w:type="dxa"/>
            <w:tcBorders>
              <w:top w:val="nil"/>
              <w:left w:val="nil"/>
              <w:bottom w:val="nil"/>
              <w:right w:val="nil"/>
            </w:tcBorders>
            <w:hideMark/>
          </w:tcPr>
          <w:p w:rsidR="00755505" w:rsidRPr="00923C86" w:rsidRDefault="00755505" w:rsidP="00152DA1">
            <w:pPr>
              <w:autoSpaceDE w:val="0"/>
              <w:autoSpaceDN w:val="0"/>
              <w:adjustRightInd w:val="0"/>
            </w:pPr>
            <w:r w:rsidRPr="00923C86">
              <w:t>СХВАЛЕНО</w:t>
            </w:r>
          </w:p>
          <w:p w:rsidR="00755505" w:rsidRPr="00923C86" w:rsidRDefault="00755505" w:rsidP="00152DA1">
            <w:pPr>
              <w:autoSpaceDE w:val="0"/>
              <w:autoSpaceDN w:val="0"/>
              <w:adjustRightInd w:val="0"/>
            </w:pPr>
            <w:r w:rsidRPr="00923C86">
              <w:t>Рішення Комісії з питань</w:t>
            </w:r>
          </w:p>
          <w:p w:rsidR="00755505" w:rsidRPr="00923C86" w:rsidRDefault="00755505" w:rsidP="00152DA1">
            <w:pPr>
              <w:autoSpaceDE w:val="0"/>
              <w:autoSpaceDN w:val="0"/>
              <w:adjustRightInd w:val="0"/>
            </w:pPr>
            <w:r w:rsidRPr="00923C86">
              <w:t>удосконалення методології</w:t>
            </w:r>
          </w:p>
          <w:p w:rsidR="00755505" w:rsidRPr="00923C86" w:rsidRDefault="00755505" w:rsidP="00152DA1">
            <w:pPr>
              <w:autoSpaceDE w:val="0"/>
              <w:autoSpaceDN w:val="0"/>
              <w:adjustRightInd w:val="0"/>
            </w:pPr>
            <w:r w:rsidRPr="00923C86">
              <w:t>та звітної документації</w:t>
            </w:r>
          </w:p>
          <w:p w:rsidR="007A6B33" w:rsidRPr="007F23F7" w:rsidRDefault="007A6B33" w:rsidP="007A6B33">
            <w:pPr>
              <w:autoSpaceDE w:val="0"/>
              <w:autoSpaceDN w:val="0"/>
              <w:adjustRightInd w:val="0"/>
            </w:pPr>
            <w:r w:rsidRPr="007F23F7">
              <w:t xml:space="preserve">(протокол від  </w:t>
            </w:r>
            <w:r>
              <w:t>25.10.2024</w:t>
            </w:r>
            <w:r w:rsidRPr="007F23F7">
              <w:t xml:space="preserve">    </w:t>
            </w:r>
          </w:p>
          <w:p w:rsidR="00755505" w:rsidRPr="003450FB" w:rsidRDefault="007A6B33" w:rsidP="007A6B33">
            <w:pPr>
              <w:autoSpaceDE w:val="0"/>
              <w:autoSpaceDN w:val="0"/>
              <w:adjustRightInd w:val="0"/>
            </w:pPr>
            <w:r w:rsidRPr="007F23F7">
              <w:t>№ КПУМ/</w:t>
            </w:r>
            <w:r>
              <w:t>19-24</w:t>
            </w:r>
            <w:r w:rsidRPr="007F23F7">
              <w:t>)</w:t>
            </w:r>
          </w:p>
        </w:tc>
      </w:tr>
    </w:tbl>
    <w:p w:rsidR="00755505" w:rsidRPr="003450FB" w:rsidRDefault="00755505" w:rsidP="00152DA1"/>
    <w:p w:rsidR="00755505" w:rsidRPr="003450FB" w:rsidRDefault="00755505" w:rsidP="00152DA1">
      <w:pPr>
        <w:rPr>
          <w:color w:val="FF0000"/>
        </w:rPr>
      </w:pPr>
    </w:p>
    <w:p w:rsidR="00755505" w:rsidRPr="003450FB" w:rsidRDefault="00755505" w:rsidP="00152DA1">
      <w:pPr>
        <w:rPr>
          <w:color w:val="FF0000"/>
        </w:rPr>
      </w:pPr>
    </w:p>
    <w:p w:rsidR="00755505" w:rsidRPr="003450FB" w:rsidRDefault="00755505" w:rsidP="00152DA1">
      <w:pPr>
        <w:autoSpaceDE w:val="0"/>
        <w:autoSpaceDN w:val="0"/>
        <w:adjustRightInd w:val="0"/>
        <w:rPr>
          <w:color w:val="FF0000"/>
        </w:rPr>
      </w:pPr>
    </w:p>
    <w:p w:rsidR="00755505" w:rsidRPr="003450FB" w:rsidRDefault="00755505" w:rsidP="00152DA1">
      <w:pPr>
        <w:autoSpaceDE w:val="0"/>
        <w:autoSpaceDN w:val="0"/>
        <w:adjustRightInd w:val="0"/>
        <w:rPr>
          <w:color w:val="FF0000"/>
        </w:rPr>
      </w:pPr>
    </w:p>
    <w:p w:rsidR="00755505" w:rsidRPr="003450FB" w:rsidRDefault="00755505" w:rsidP="00152DA1">
      <w:pPr>
        <w:autoSpaceDE w:val="0"/>
        <w:autoSpaceDN w:val="0"/>
        <w:adjustRightInd w:val="0"/>
      </w:pPr>
    </w:p>
    <w:p w:rsidR="00755505" w:rsidRPr="003450FB" w:rsidRDefault="00755505" w:rsidP="00152DA1">
      <w:pPr>
        <w:autoSpaceDE w:val="0"/>
        <w:autoSpaceDN w:val="0"/>
        <w:adjustRightInd w:val="0"/>
        <w:jc w:val="center"/>
        <w:rPr>
          <w:b/>
          <w:bCs/>
          <w:caps/>
        </w:rPr>
      </w:pPr>
      <w:r w:rsidRPr="003450FB">
        <w:rPr>
          <w:b/>
          <w:bCs/>
        </w:rPr>
        <w:t xml:space="preserve">СТАНДАРТНИЙ ЗВІТ З ЯКОСТІ </w:t>
      </w:r>
    </w:p>
    <w:p w:rsidR="00755505" w:rsidRPr="003450FB" w:rsidRDefault="00755505" w:rsidP="00152DA1">
      <w:pPr>
        <w:autoSpaceDE w:val="0"/>
        <w:autoSpaceDN w:val="0"/>
        <w:adjustRightInd w:val="0"/>
        <w:jc w:val="center"/>
        <w:rPr>
          <w:b/>
          <w:bCs/>
          <w:caps/>
        </w:rPr>
      </w:pPr>
      <w:r w:rsidRPr="003450FB">
        <w:rPr>
          <w:b/>
        </w:rPr>
        <w:t>ДЕРЖАВНОГО СТАТИСТИЧНОГО СПОСТЕРЕЖЕННЯ</w:t>
      </w:r>
    </w:p>
    <w:p w:rsidR="00727A41" w:rsidRPr="003450FB" w:rsidRDefault="00727A41" w:rsidP="00152DA1">
      <w:pPr>
        <w:pStyle w:val="4"/>
        <w:spacing w:before="0" w:after="0"/>
        <w:jc w:val="center"/>
        <w:rPr>
          <w:bCs w:val="0"/>
          <w:caps/>
          <w:lang w:eastAsia="uk-UA"/>
        </w:rPr>
      </w:pPr>
      <w:r w:rsidRPr="003450FB">
        <w:t>"</w:t>
      </w:r>
      <w:r w:rsidR="00E04B50" w:rsidRPr="003450FB">
        <w:rPr>
          <w:caps/>
        </w:rPr>
        <w:t>надходження СІЛЬСЬКОГОСПОДАРСЬКИХ ТВАРИН НА ПЕРЕРОБНІ ПІДПРИЄМСТВА</w:t>
      </w:r>
      <w:r w:rsidRPr="003450FB">
        <w:t>"</w:t>
      </w:r>
    </w:p>
    <w:p w:rsidR="00755505" w:rsidRPr="003450FB" w:rsidRDefault="00755505" w:rsidP="00152DA1">
      <w:pPr>
        <w:autoSpaceDE w:val="0"/>
        <w:autoSpaceDN w:val="0"/>
        <w:adjustRightInd w:val="0"/>
        <w:jc w:val="center"/>
      </w:pPr>
      <w:r w:rsidRPr="003450FB">
        <w:rPr>
          <w:b/>
        </w:rPr>
        <w:t>2.03.0</w:t>
      </w:r>
      <w:r w:rsidR="00591F11" w:rsidRPr="003450FB">
        <w:rPr>
          <w:b/>
        </w:rPr>
        <w:t>7</w:t>
      </w:r>
      <w:r w:rsidRPr="003450FB">
        <w:rPr>
          <w:b/>
        </w:rPr>
        <w:t>.</w:t>
      </w:r>
      <w:r w:rsidR="00E04B50" w:rsidRPr="003450FB">
        <w:rPr>
          <w:b/>
        </w:rPr>
        <w:t>1</w:t>
      </w:r>
      <w:r w:rsidR="00727CB1" w:rsidRPr="003450FB">
        <w:rPr>
          <w:b/>
        </w:rPr>
        <w:t>0</w:t>
      </w:r>
    </w:p>
    <w:p w:rsidR="00755505" w:rsidRPr="003450FB" w:rsidRDefault="00755505" w:rsidP="00152DA1">
      <w:pPr>
        <w:jc w:val="center"/>
        <w:rPr>
          <w:color w:val="FF0000"/>
        </w:rPr>
      </w:pPr>
    </w:p>
    <w:p w:rsidR="00755505" w:rsidRPr="003450FB" w:rsidRDefault="00755505" w:rsidP="00152DA1">
      <w:pPr>
        <w:jc w:val="center"/>
        <w:rPr>
          <w:color w:val="FF0000"/>
        </w:rPr>
      </w:pPr>
    </w:p>
    <w:p w:rsidR="00755505" w:rsidRPr="003450FB" w:rsidRDefault="00755505" w:rsidP="00152DA1">
      <w:pPr>
        <w:jc w:val="center"/>
        <w:rPr>
          <w:color w:val="FF0000"/>
        </w:rPr>
      </w:pPr>
    </w:p>
    <w:p w:rsidR="00755505" w:rsidRPr="003450FB" w:rsidRDefault="00755505" w:rsidP="00152DA1">
      <w:pPr>
        <w:autoSpaceDE w:val="0"/>
        <w:autoSpaceDN w:val="0"/>
        <w:adjustRightInd w:val="0"/>
        <w:jc w:val="center"/>
        <w:rPr>
          <w:bCs/>
          <w:color w:val="FF0000"/>
        </w:rPr>
      </w:pPr>
    </w:p>
    <w:p w:rsidR="00755505" w:rsidRPr="003450FB" w:rsidRDefault="00755505" w:rsidP="00152DA1">
      <w:pPr>
        <w:autoSpaceDE w:val="0"/>
        <w:autoSpaceDN w:val="0"/>
        <w:adjustRightInd w:val="0"/>
        <w:jc w:val="center"/>
        <w:rPr>
          <w:bCs/>
          <w:color w:val="FF0000"/>
        </w:rPr>
      </w:pPr>
    </w:p>
    <w:p w:rsidR="00755505" w:rsidRPr="003450FB" w:rsidRDefault="00755505" w:rsidP="00152DA1">
      <w:pPr>
        <w:autoSpaceDE w:val="0"/>
        <w:autoSpaceDN w:val="0"/>
        <w:adjustRightInd w:val="0"/>
        <w:jc w:val="center"/>
        <w:rPr>
          <w:bCs/>
          <w:color w:val="FF0000"/>
        </w:rPr>
      </w:pPr>
    </w:p>
    <w:p w:rsidR="00755505" w:rsidRPr="003450FB" w:rsidRDefault="00755505" w:rsidP="00152DA1">
      <w:pPr>
        <w:autoSpaceDE w:val="0"/>
        <w:autoSpaceDN w:val="0"/>
        <w:adjustRightInd w:val="0"/>
        <w:jc w:val="center"/>
        <w:rPr>
          <w:bCs/>
          <w:color w:val="FF0000"/>
        </w:rPr>
      </w:pPr>
    </w:p>
    <w:p w:rsidR="00755505" w:rsidRPr="003450FB" w:rsidRDefault="00755505" w:rsidP="00152DA1">
      <w:pPr>
        <w:autoSpaceDE w:val="0"/>
        <w:autoSpaceDN w:val="0"/>
        <w:adjustRightInd w:val="0"/>
        <w:jc w:val="center"/>
        <w:rPr>
          <w:bCs/>
          <w:color w:val="FF0000"/>
        </w:rPr>
      </w:pPr>
    </w:p>
    <w:p w:rsidR="00755505" w:rsidRPr="003450FB" w:rsidRDefault="00755505" w:rsidP="00152DA1">
      <w:pPr>
        <w:autoSpaceDE w:val="0"/>
        <w:autoSpaceDN w:val="0"/>
        <w:adjustRightInd w:val="0"/>
        <w:jc w:val="center"/>
        <w:rPr>
          <w:bCs/>
          <w:color w:val="FF0000"/>
        </w:rPr>
      </w:pPr>
    </w:p>
    <w:p w:rsidR="00755505" w:rsidRPr="003450FB" w:rsidRDefault="00755505" w:rsidP="00152DA1">
      <w:pPr>
        <w:autoSpaceDE w:val="0"/>
        <w:autoSpaceDN w:val="0"/>
        <w:adjustRightInd w:val="0"/>
        <w:jc w:val="center"/>
        <w:rPr>
          <w:bCs/>
          <w:color w:val="FF0000"/>
        </w:rPr>
      </w:pPr>
    </w:p>
    <w:p w:rsidR="00755505" w:rsidRPr="003450FB" w:rsidRDefault="00755505" w:rsidP="00152DA1">
      <w:pPr>
        <w:autoSpaceDE w:val="0"/>
        <w:autoSpaceDN w:val="0"/>
        <w:adjustRightInd w:val="0"/>
        <w:jc w:val="center"/>
        <w:rPr>
          <w:bCs/>
          <w:color w:val="FF0000"/>
        </w:rPr>
      </w:pPr>
    </w:p>
    <w:p w:rsidR="00755505" w:rsidRPr="003450FB" w:rsidRDefault="00755505" w:rsidP="00152DA1">
      <w:pPr>
        <w:autoSpaceDE w:val="0"/>
        <w:autoSpaceDN w:val="0"/>
        <w:adjustRightInd w:val="0"/>
        <w:jc w:val="center"/>
        <w:rPr>
          <w:bCs/>
          <w:color w:val="FF0000"/>
        </w:rPr>
      </w:pPr>
    </w:p>
    <w:p w:rsidR="00A401E1" w:rsidRPr="003450FB" w:rsidRDefault="00A401E1" w:rsidP="00152DA1">
      <w:pPr>
        <w:autoSpaceDE w:val="0"/>
        <w:autoSpaceDN w:val="0"/>
        <w:adjustRightInd w:val="0"/>
        <w:jc w:val="center"/>
        <w:rPr>
          <w:bCs/>
          <w:color w:val="FF0000"/>
        </w:rPr>
      </w:pPr>
    </w:p>
    <w:p w:rsidR="00A401E1" w:rsidRPr="003450FB" w:rsidRDefault="00A401E1" w:rsidP="00152DA1">
      <w:pPr>
        <w:autoSpaceDE w:val="0"/>
        <w:autoSpaceDN w:val="0"/>
        <w:adjustRightInd w:val="0"/>
        <w:jc w:val="center"/>
        <w:rPr>
          <w:bCs/>
          <w:color w:val="FF0000"/>
        </w:rPr>
      </w:pPr>
    </w:p>
    <w:p w:rsidR="00A401E1" w:rsidRPr="003450FB" w:rsidRDefault="00A401E1" w:rsidP="00152DA1">
      <w:pPr>
        <w:autoSpaceDE w:val="0"/>
        <w:autoSpaceDN w:val="0"/>
        <w:adjustRightInd w:val="0"/>
        <w:jc w:val="center"/>
        <w:rPr>
          <w:bCs/>
          <w:color w:val="FF0000"/>
        </w:rPr>
      </w:pPr>
    </w:p>
    <w:p w:rsidR="00A401E1" w:rsidRPr="003450FB" w:rsidRDefault="00A401E1" w:rsidP="00152DA1">
      <w:pPr>
        <w:autoSpaceDE w:val="0"/>
        <w:autoSpaceDN w:val="0"/>
        <w:adjustRightInd w:val="0"/>
        <w:jc w:val="center"/>
        <w:rPr>
          <w:bCs/>
          <w:color w:val="FF0000"/>
        </w:rPr>
      </w:pPr>
    </w:p>
    <w:p w:rsidR="00A401E1" w:rsidRPr="003450FB" w:rsidRDefault="00A401E1" w:rsidP="00152DA1">
      <w:pPr>
        <w:autoSpaceDE w:val="0"/>
        <w:autoSpaceDN w:val="0"/>
        <w:adjustRightInd w:val="0"/>
        <w:jc w:val="center"/>
        <w:rPr>
          <w:bCs/>
          <w:color w:val="FF0000"/>
        </w:rPr>
      </w:pPr>
    </w:p>
    <w:p w:rsidR="00A401E1" w:rsidRPr="003450FB" w:rsidRDefault="00A401E1" w:rsidP="00152DA1">
      <w:pPr>
        <w:autoSpaceDE w:val="0"/>
        <w:autoSpaceDN w:val="0"/>
        <w:adjustRightInd w:val="0"/>
        <w:jc w:val="center"/>
        <w:rPr>
          <w:bCs/>
          <w:color w:val="FF0000"/>
        </w:rPr>
      </w:pPr>
    </w:p>
    <w:p w:rsidR="00A401E1" w:rsidRPr="003450FB" w:rsidRDefault="00A401E1" w:rsidP="00152DA1">
      <w:pPr>
        <w:autoSpaceDE w:val="0"/>
        <w:autoSpaceDN w:val="0"/>
        <w:adjustRightInd w:val="0"/>
        <w:jc w:val="center"/>
        <w:rPr>
          <w:bCs/>
          <w:color w:val="FF0000"/>
        </w:rPr>
      </w:pPr>
    </w:p>
    <w:p w:rsidR="00A401E1" w:rsidRPr="003450FB" w:rsidRDefault="00A401E1" w:rsidP="00152DA1">
      <w:pPr>
        <w:autoSpaceDE w:val="0"/>
        <w:autoSpaceDN w:val="0"/>
        <w:adjustRightInd w:val="0"/>
        <w:jc w:val="center"/>
        <w:rPr>
          <w:bCs/>
          <w:color w:val="FF0000"/>
        </w:rPr>
      </w:pPr>
    </w:p>
    <w:p w:rsidR="00755505" w:rsidRPr="003450FB" w:rsidRDefault="00755505" w:rsidP="00152DA1">
      <w:pPr>
        <w:autoSpaceDE w:val="0"/>
        <w:autoSpaceDN w:val="0"/>
        <w:adjustRightInd w:val="0"/>
        <w:jc w:val="center"/>
        <w:rPr>
          <w:bCs/>
          <w:color w:val="FF0000"/>
        </w:rPr>
      </w:pPr>
    </w:p>
    <w:p w:rsidR="00755505" w:rsidRPr="003450FB" w:rsidRDefault="00755505" w:rsidP="00152DA1">
      <w:pPr>
        <w:autoSpaceDE w:val="0"/>
        <w:autoSpaceDN w:val="0"/>
        <w:adjustRightInd w:val="0"/>
        <w:jc w:val="center"/>
        <w:rPr>
          <w:bCs/>
          <w:color w:val="FF0000"/>
        </w:rPr>
      </w:pPr>
    </w:p>
    <w:p w:rsidR="00755505" w:rsidRPr="003450FB" w:rsidRDefault="00755505" w:rsidP="00152DA1">
      <w:pPr>
        <w:autoSpaceDE w:val="0"/>
        <w:autoSpaceDN w:val="0"/>
        <w:adjustRightInd w:val="0"/>
        <w:jc w:val="center"/>
        <w:rPr>
          <w:bCs/>
        </w:rPr>
      </w:pPr>
      <w:r w:rsidRPr="003450FB">
        <w:rPr>
          <w:bCs/>
        </w:rPr>
        <w:t>Київ – 202</w:t>
      </w:r>
      <w:r w:rsidR="0044294A" w:rsidRPr="003450FB">
        <w:rPr>
          <w:bCs/>
        </w:rPr>
        <w:t>4</w:t>
      </w:r>
    </w:p>
    <w:p w:rsidR="00755505" w:rsidRPr="003450FB" w:rsidRDefault="00755505" w:rsidP="00152DA1">
      <w:pPr>
        <w:autoSpaceDE w:val="0"/>
        <w:autoSpaceDN w:val="0"/>
        <w:adjustRightInd w:val="0"/>
        <w:jc w:val="center"/>
        <w:rPr>
          <w:bCs/>
          <w:color w:val="FF0000"/>
        </w:rPr>
        <w:sectPr w:rsidR="00755505" w:rsidRPr="003450FB" w:rsidSect="00D26284">
          <w:headerReference w:type="default" r:id="rId8"/>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E04B50" w:rsidRPr="003450FB" w:rsidTr="008B79E4">
        <w:trPr>
          <w:trHeight w:val="335"/>
        </w:trPr>
        <w:tc>
          <w:tcPr>
            <w:tcW w:w="5812" w:type="dxa"/>
            <w:shd w:val="clear" w:color="auto" w:fill="auto"/>
          </w:tcPr>
          <w:p w:rsidR="00755505" w:rsidRPr="003450FB" w:rsidRDefault="00755505" w:rsidP="00152DA1">
            <w:pPr>
              <w:widowControl w:val="0"/>
              <w:autoSpaceDE w:val="0"/>
              <w:autoSpaceDN w:val="0"/>
              <w:adjustRightInd w:val="0"/>
              <w:jc w:val="center"/>
            </w:pPr>
            <w:r w:rsidRPr="003450FB">
              <w:lastRenderedPageBreak/>
              <w:t>Складові звіту з якості з урахуванням SIMS</w:t>
            </w:r>
          </w:p>
        </w:tc>
        <w:tc>
          <w:tcPr>
            <w:tcW w:w="9072" w:type="dxa"/>
            <w:shd w:val="clear" w:color="auto" w:fill="auto"/>
          </w:tcPr>
          <w:p w:rsidR="00755505" w:rsidRPr="003450FB" w:rsidRDefault="00755505" w:rsidP="00152DA1">
            <w:pPr>
              <w:widowControl w:val="0"/>
              <w:autoSpaceDE w:val="0"/>
              <w:autoSpaceDN w:val="0"/>
              <w:adjustRightInd w:val="0"/>
              <w:jc w:val="center"/>
            </w:pPr>
            <w:r w:rsidRPr="003450FB">
              <w:t>Для заповнення керівником ДСС</w:t>
            </w:r>
          </w:p>
        </w:tc>
      </w:tr>
    </w:tbl>
    <w:p w:rsidR="00755505" w:rsidRPr="003450FB" w:rsidRDefault="00755505" w:rsidP="00152DA1">
      <w:pPr>
        <w:rPr>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3"/>
        <w:gridCol w:w="9101"/>
      </w:tblGrid>
      <w:tr w:rsidR="00E04B50" w:rsidRPr="003450FB" w:rsidTr="00CD7D82">
        <w:trPr>
          <w:trHeight w:val="173"/>
          <w:tblHeader/>
        </w:trPr>
        <w:tc>
          <w:tcPr>
            <w:tcW w:w="5783" w:type="dxa"/>
            <w:shd w:val="clear" w:color="auto" w:fill="auto"/>
            <w:vAlign w:val="center"/>
          </w:tcPr>
          <w:p w:rsidR="00755505" w:rsidRPr="003450FB" w:rsidRDefault="00755505" w:rsidP="00152DA1">
            <w:pPr>
              <w:jc w:val="center"/>
            </w:pPr>
            <w:r w:rsidRPr="003450FB">
              <w:t>1</w:t>
            </w:r>
          </w:p>
        </w:tc>
        <w:tc>
          <w:tcPr>
            <w:tcW w:w="9101" w:type="dxa"/>
            <w:shd w:val="clear" w:color="auto" w:fill="auto"/>
            <w:vAlign w:val="center"/>
          </w:tcPr>
          <w:p w:rsidR="00755505" w:rsidRPr="003450FB" w:rsidRDefault="00755505" w:rsidP="00152DA1">
            <w:pPr>
              <w:jc w:val="center"/>
            </w:pPr>
            <w:r w:rsidRPr="003450FB">
              <w:t>2</w:t>
            </w:r>
          </w:p>
        </w:tc>
      </w:tr>
      <w:tr w:rsidR="00E04B50" w:rsidRPr="003450FB" w:rsidTr="004078B9">
        <w:trPr>
          <w:trHeight w:val="397"/>
        </w:trPr>
        <w:tc>
          <w:tcPr>
            <w:tcW w:w="14884" w:type="dxa"/>
            <w:gridSpan w:val="2"/>
            <w:shd w:val="clear" w:color="auto" w:fill="auto"/>
          </w:tcPr>
          <w:p w:rsidR="00755505" w:rsidRPr="003450FB" w:rsidRDefault="00755505" w:rsidP="00152DA1">
            <w:pPr>
              <w:widowControl w:val="0"/>
              <w:autoSpaceDE w:val="0"/>
              <w:autoSpaceDN w:val="0"/>
              <w:adjustRightInd w:val="0"/>
            </w:pPr>
            <w:r w:rsidRPr="003450FB">
              <w:t xml:space="preserve">S.1. Контакти самостійних структурних підрозділів апарату </w:t>
            </w:r>
            <w:proofErr w:type="spellStart"/>
            <w:r w:rsidRPr="003450FB">
              <w:t>Держстату</w:t>
            </w:r>
            <w:proofErr w:type="spellEnd"/>
            <w:r w:rsidRPr="003450FB">
              <w:t xml:space="preserve"> з питань даних і метаданих</w:t>
            </w:r>
          </w:p>
        </w:tc>
      </w:tr>
      <w:tr w:rsidR="00E04B50" w:rsidRPr="003450FB" w:rsidTr="00CD7D82">
        <w:trPr>
          <w:trHeight w:val="397"/>
        </w:trPr>
        <w:tc>
          <w:tcPr>
            <w:tcW w:w="5783" w:type="dxa"/>
            <w:shd w:val="clear" w:color="auto" w:fill="auto"/>
          </w:tcPr>
          <w:p w:rsidR="00755505" w:rsidRPr="003450FB" w:rsidRDefault="00755505" w:rsidP="00152DA1">
            <w:pPr>
              <w:widowControl w:val="0"/>
              <w:autoSpaceDE w:val="0"/>
              <w:autoSpaceDN w:val="0"/>
              <w:adjustRightInd w:val="0"/>
            </w:pPr>
            <w:r w:rsidRPr="003450FB">
              <w:t>S.1.1. Контактна організація</w:t>
            </w:r>
          </w:p>
        </w:tc>
        <w:tc>
          <w:tcPr>
            <w:tcW w:w="9101" w:type="dxa"/>
            <w:shd w:val="clear" w:color="auto" w:fill="auto"/>
          </w:tcPr>
          <w:p w:rsidR="00755505" w:rsidRPr="003450FB" w:rsidRDefault="00755505" w:rsidP="00152DA1">
            <w:pPr>
              <w:widowControl w:val="0"/>
              <w:autoSpaceDE w:val="0"/>
              <w:autoSpaceDN w:val="0"/>
              <w:adjustRightInd w:val="0"/>
              <w:ind w:firstLine="430"/>
              <w:jc w:val="both"/>
            </w:pPr>
            <w:r w:rsidRPr="003450FB">
              <w:rPr>
                <w:bCs/>
              </w:rPr>
              <w:t>Державна служба статистики України</w:t>
            </w:r>
          </w:p>
        </w:tc>
      </w:tr>
      <w:tr w:rsidR="00E04B50" w:rsidRPr="003450FB" w:rsidTr="00CD7D82">
        <w:trPr>
          <w:trHeight w:val="397"/>
        </w:trPr>
        <w:tc>
          <w:tcPr>
            <w:tcW w:w="5783" w:type="dxa"/>
            <w:shd w:val="clear" w:color="auto" w:fill="auto"/>
          </w:tcPr>
          <w:p w:rsidR="00755505" w:rsidRPr="003450FB" w:rsidRDefault="00755505" w:rsidP="00152DA1">
            <w:pPr>
              <w:widowControl w:val="0"/>
              <w:autoSpaceDE w:val="0"/>
              <w:autoSpaceDN w:val="0"/>
              <w:adjustRightInd w:val="0"/>
            </w:pPr>
            <w:r w:rsidRPr="003450FB">
              <w:t>S.1.2. Контактний підрозділ в організації</w:t>
            </w:r>
          </w:p>
        </w:tc>
        <w:tc>
          <w:tcPr>
            <w:tcW w:w="9101" w:type="dxa"/>
            <w:shd w:val="clear" w:color="auto" w:fill="auto"/>
          </w:tcPr>
          <w:p w:rsidR="00591F11" w:rsidRPr="00AB136D" w:rsidRDefault="00755505" w:rsidP="00152DA1">
            <w:pPr>
              <w:ind w:firstLine="430"/>
              <w:jc w:val="both"/>
              <w:rPr>
                <w:bCs/>
              </w:rPr>
            </w:pPr>
            <w:r w:rsidRPr="00AB136D">
              <w:rPr>
                <w:bCs/>
              </w:rPr>
              <w:t xml:space="preserve">Департамент </w:t>
            </w:r>
            <w:r w:rsidR="00591F11" w:rsidRPr="00AB136D">
              <w:rPr>
                <w:bCs/>
              </w:rPr>
              <w:t xml:space="preserve">статистики сільського господарства та навколишнього середовища, </w:t>
            </w:r>
          </w:p>
          <w:p w:rsidR="00755505" w:rsidRPr="00AB136D" w:rsidRDefault="00591F11" w:rsidP="00515106">
            <w:pPr>
              <w:ind w:firstLine="430"/>
              <w:jc w:val="both"/>
            </w:pPr>
            <w:r w:rsidRPr="00AB136D">
              <w:rPr>
                <w:bCs/>
              </w:rPr>
              <w:t xml:space="preserve">відділ </w:t>
            </w:r>
            <w:r w:rsidR="00535465" w:rsidRPr="00AB136D">
              <w:rPr>
                <w:bCs/>
              </w:rPr>
              <w:t xml:space="preserve">статистики </w:t>
            </w:r>
            <w:r w:rsidR="00515106" w:rsidRPr="00AB136D">
              <w:rPr>
                <w:bCs/>
              </w:rPr>
              <w:t>використання</w:t>
            </w:r>
            <w:r w:rsidR="00535465" w:rsidRPr="00AB136D">
              <w:rPr>
                <w:bCs/>
              </w:rPr>
              <w:t xml:space="preserve"> продукції </w:t>
            </w:r>
            <w:r w:rsidRPr="00AB136D">
              <w:rPr>
                <w:bCs/>
              </w:rPr>
              <w:t>сільського господарства</w:t>
            </w:r>
          </w:p>
        </w:tc>
      </w:tr>
      <w:tr w:rsidR="00E04B50" w:rsidRPr="003450FB" w:rsidTr="00CD7D82">
        <w:trPr>
          <w:trHeight w:val="397"/>
        </w:trPr>
        <w:tc>
          <w:tcPr>
            <w:tcW w:w="5783" w:type="dxa"/>
            <w:shd w:val="clear" w:color="auto" w:fill="auto"/>
          </w:tcPr>
          <w:p w:rsidR="00755505" w:rsidRPr="003450FB" w:rsidRDefault="00755505" w:rsidP="00152DA1">
            <w:pPr>
              <w:widowControl w:val="0"/>
              <w:autoSpaceDE w:val="0"/>
              <w:autoSpaceDN w:val="0"/>
              <w:adjustRightInd w:val="0"/>
            </w:pPr>
            <w:r w:rsidRPr="003450FB">
              <w:t>S.1.3. Власне ім’я, прізвище контактної особи</w:t>
            </w:r>
          </w:p>
        </w:tc>
        <w:tc>
          <w:tcPr>
            <w:tcW w:w="9101" w:type="dxa"/>
            <w:shd w:val="clear" w:color="auto" w:fill="auto"/>
          </w:tcPr>
          <w:p w:rsidR="00591F11" w:rsidRPr="00AB136D" w:rsidRDefault="006F2582" w:rsidP="00152DA1">
            <w:pPr>
              <w:ind w:firstLine="430"/>
              <w:jc w:val="both"/>
              <w:rPr>
                <w:bCs/>
              </w:rPr>
            </w:pPr>
            <w:r w:rsidRPr="00AB136D">
              <w:rPr>
                <w:bCs/>
              </w:rPr>
              <w:t xml:space="preserve">Олег </w:t>
            </w:r>
            <w:r w:rsidR="00591F11" w:rsidRPr="00AB136D">
              <w:rPr>
                <w:bCs/>
              </w:rPr>
              <w:t xml:space="preserve">Прокопенко </w:t>
            </w:r>
            <w:r w:rsidR="006B2EAC" w:rsidRPr="00AB136D">
              <w:rPr>
                <w:bCs/>
              </w:rPr>
              <w:t xml:space="preserve"> </w:t>
            </w:r>
          </w:p>
          <w:p w:rsidR="00755505" w:rsidRPr="00AB136D" w:rsidRDefault="00515106" w:rsidP="00515106">
            <w:pPr>
              <w:widowControl w:val="0"/>
              <w:autoSpaceDE w:val="0"/>
              <w:autoSpaceDN w:val="0"/>
              <w:adjustRightInd w:val="0"/>
              <w:ind w:firstLine="430"/>
              <w:jc w:val="both"/>
            </w:pPr>
            <w:r w:rsidRPr="00AB136D">
              <w:rPr>
                <w:bCs/>
              </w:rPr>
              <w:t>Юрій</w:t>
            </w:r>
            <w:r w:rsidR="00727A41" w:rsidRPr="00AB136D">
              <w:rPr>
                <w:bCs/>
              </w:rPr>
              <w:t xml:space="preserve"> </w:t>
            </w:r>
            <w:proofErr w:type="spellStart"/>
            <w:r w:rsidRPr="00AB136D">
              <w:rPr>
                <w:bCs/>
              </w:rPr>
              <w:t>Бугуцький</w:t>
            </w:r>
            <w:proofErr w:type="spellEnd"/>
            <w:r w:rsidR="00591F11" w:rsidRPr="00AB136D">
              <w:rPr>
                <w:bCs/>
              </w:rPr>
              <w:t xml:space="preserve"> </w:t>
            </w:r>
            <w:r w:rsidR="006B2EAC" w:rsidRPr="00AB136D">
              <w:rPr>
                <w:bCs/>
              </w:rPr>
              <w:t xml:space="preserve"> </w:t>
            </w:r>
          </w:p>
        </w:tc>
      </w:tr>
      <w:tr w:rsidR="00E04B50" w:rsidRPr="003450FB" w:rsidTr="00CD7D82">
        <w:trPr>
          <w:trHeight w:val="397"/>
        </w:trPr>
        <w:tc>
          <w:tcPr>
            <w:tcW w:w="5783" w:type="dxa"/>
            <w:shd w:val="clear" w:color="auto" w:fill="auto"/>
          </w:tcPr>
          <w:p w:rsidR="00755505" w:rsidRPr="003450FB" w:rsidRDefault="00755505" w:rsidP="00152DA1">
            <w:pPr>
              <w:widowControl w:val="0"/>
              <w:autoSpaceDE w:val="0"/>
              <w:autoSpaceDN w:val="0"/>
              <w:adjustRightInd w:val="0"/>
            </w:pPr>
            <w:r w:rsidRPr="003450FB">
              <w:t>S.1.4. Посада контактної особи</w:t>
            </w:r>
          </w:p>
        </w:tc>
        <w:tc>
          <w:tcPr>
            <w:tcW w:w="9101" w:type="dxa"/>
            <w:shd w:val="clear" w:color="auto" w:fill="auto"/>
          </w:tcPr>
          <w:p w:rsidR="00350351" w:rsidRPr="00AB136D" w:rsidRDefault="00755505" w:rsidP="00152DA1">
            <w:pPr>
              <w:ind w:firstLine="430"/>
              <w:rPr>
                <w:bCs/>
              </w:rPr>
            </w:pPr>
            <w:r w:rsidRPr="00AB136D">
              <w:rPr>
                <w:bCs/>
              </w:rPr>
              <w:t>Директор департаменту статистики</w:t>
            </w:r>
            <w:r w:rsidR="00350351" w:rsidRPr="00AB136D">
              <w:rPr>
                <w:bCs/>
              </w:rPr>
              <w:t xml:space="preserve"> сільського господарства та навколишнього середовища,</w:t>
            </w:r>
          </w:p>
          <w:p w:rsidR="00755505" w:rsidRPr="00AB136D" w:rsidRDefault="00515106" w:rsidP="00515106">
            <w:pPr>
              <w:widowControl w:val="0"/>
              <w:autoSpaceDE w:val="0"/>
              <w:autoSpaceDN w:val="0"/>
              <w:adjustRightInd w:val="0"/>
              <w:ind w:firstLine="430"/>
              <w:jc w:val="both"/>
            </w:pPr>
            <w:r w:rsidRPr="00AB136D">
              <w:rPr>
                <w:bCs/>
              </w:rPr>
              <w:t>Головний спеціаліст</w:t>
            </w:r>
            <w:r w:rsidR="00755505" w:rsidRPr="00AB136D">
              <w:rPr>
                <w:bCs/>
              </w:rPr>
              <w:t xml:space="preserve"> відділ</w:t>
            </w:r>
            <w:r w:rsidR="00350351" w:rsidRPr="00AB136D">
              <w:rPr>
                <w:bCs/>
              </w:rPr>
              <w:t xml:space="preserve">у </w:t>
            </w:r>
            <w:r w:rsidR="005D30AE" w:rsidRPr="00AB136D">
              <w:rPr>
                <w:bCs/>
              </w:rPr>
              <w:t>статистики ви</w:t>
            </w:r>
            <w:r w:rsidRPr="00AB136D">
              <w:rPr>
                <w:bCs/>
              </w:rPr>
              <w:t>користання</w:t>
            </w:r>
            <w:r w:rsidR="005D30AE" w:rsidRPr="00AB136D">
              <w:rPr>
                <w:bCs/>
              </w:rPr>
              <w:t xml:space="preserve"> продукції сільського господарства</w:t>
            </w:r>
          </w:p>
        </w:tc>
      </w:tr>
      <w:tr w:rsidR="00E04B50" w:rsidRPr="003450FB" w:rsidTr="00CD7D82">
        <w:trPr>
          <w:trHeight w:val="397"/>
        </w:trPr>
        <w:tc>
          <w:tcPr>
            <w:tcW w:w="5783" w:type="dxa"/>
            <w:shd w:val="clear" w:color="auto" w:fill="auto"/>
          </w:tcPr>
          <w:p w:rsidR="00755505" w:rsidRPr="003450FB" w:rsidRDefault="00755505" w:rsidP="00152DA1">
            <w:pPr>
              <w:widowControl w:val="0"/>
              <w:autoSpaceDE w:val="0"/>
              <w:autoSpaceDN w:val="0"/>
              <w:adjustRightInd w:val="0"/>
            </w:pPr>
            <w:r w:rsidRPr="003450FB">
              <w:t>S.1.5. Контактна поштова адреса</w:t>
            </w:r>
          </w:p>
        </w:tc>
        <w:tc>
          <w:tcPr>
            <w:tcW w:w="9101" w:type="dxa"/>
            <w:shd w:val="clear" w:color="auto" w:fill="auto"/>
          </w:tcPr>
          <w:p w:rsidR="00755505" w:rsidRPr="00AB136D" w:rsidRDefault="00755505" w:rsidP="00152DA1">
            <w:pPr>
              <w:ind w:firstLine="430"/>
              <w:jc w:val="both"/>
              <w:rPr>
                <w:bCs/>
                <w:u w:val="single"/>
              </w:rPr>
            </w:pPr>
            <w:r w:rsidRPr="00AB136D">
              <w:rPr>
                <w:bCs/>
              </w:rPr>
              <w:t>вул. Ш. Руставелі, 3, м. Київ, 01601, Україна</w:t>
            </w:r>
          </w:p>
        </w:tc>
      </w:tr>
      <w:tr w:rsidR="00E04B50" w:rsidRPr="003450FB" w:rsidTr="00CD7D82">
        <w:trPr>
          <w:trHeight w:val="397"/>
        </w:trPr>
        <w:tc>
          <w:tcPr>
            <w:tcW w:w="5783" w:type="dxa"/>
            <w:shd w:val="clear" w:color="auto" w:fill="auto"/>
          </w:tcPr>
          <w:p w:rsidR="00755505" w:rsidRPr="003450FB" w:rsidRDefault="00755505" w:rsidP="00152DA1">
            <w:pPr>
              <w:widowControl w:val="0"/>
              <w:autoSpaceDE w:val="0"/>
              <w:autoSpaceDN w:val="0"/>
              <w:adjustRightInd w:val="0"/>
            </w:pPr>
            <w:r w:rsidRPr="003450FB">
              <w:t>S.1.6. Контактна електронна адреса</w:t>
            </w:r>
          </w:p>
        </w:tc>
        <w:tc>
          <w:tcPr>
            <w:tcW w:w="9101" w:type="dxa"/>
            <w:shd w:val="clear" w:color="auto" w:fill="auto"/>
          </w:tcPr>
          <w:p w:rsidR="00535465" w:rsidRPr="00AB136D" w:rsidRDefault="00535465" w:rsidP="00152DA1">
            <w:pPr>
              <w:ind w:firstLine="430"/>
              <w:textAlignment w:val="baseline"/>
            </w:pPr>
            <w:r w:rsidRPr="00AB136D">
              <w:t>o.prokopenko@sssu.gov.ua</w:t>
            </w:r>
          </w:p>
          <w:p w:rsidR="00755505" w:rsidRPr="00AB136D" w:rsidRDefault="00515106" w:rsidP="00515106">
            <w:pPr>
              <w:ind w:firstLine="460"/>
              <w:textAlignment w:val="baseline"/>
            </w:pPr>
            <w:r w:rsidRPr="00AB136D">
              <w:t>y</w:t>
            </w:r>
            <w:r w:rsidR="00727A41" w:rsidRPr="00AB136D">
              <w:t>.</w:t>
            </w:r>
            <w:r w:rsidRPr="00AB136D">
              <w:t>bogutskiy</w:t>
            </w:r>
            <w:r w:rsidR="00727A41" w:rsidRPr="00AB136D">
              <w:t>@sssu.gov.ua</w:t>
            </w:r>
          </w:p>
        </w:tc>
      </w:tr>
      <w:tr w:rsidR="00E04B50" w:rsidRPr="003450FB" w:rsidTr="00CD7D82">
        <w:trPr>
          <w:trHeight w:val="397"/>
        </w:trPr>
        <w:tc>
          <w:tcPr>
            <w:tcW w:w="5783" w:type="dxa"/>
            <w:shd w:val="clear" w:color="auto" w:fill="auto"/>
          </w:tcPr>
          <w:p w:rsidR="00755505" w:rsidRPr="003450FB" w:rsidRDefault="00755505" w:rsidP="00152DA1">
            <w:pPr>
              <w:widowControl w:val="0"/>
              <w:autoSpaceDE w:val="0"/>
              <w:autoSpaceDN w:val="0"/>
              <w:adjustRightInd w:val="0"/>
            </w:pPr>
            <w:r w:rsidRPr="003450FB">
              <w:t>S.1.7. Контактний номер телефону</w:t>
            </w:r>
          </w:p>
        </w:tc>
        <w:tc>
          <w:tcPr>
            <w:tcW w:w="9101" w:type="dxa"/>
            <w:shd w:val="clear" w:color="auto" w:fill="auto"/>
          </w:tcPr>
          <w:p w:rsidR="00755505" w:rsidRPr="00AB136D" w:rsidRDefault="00755505" w:rsidP="00152DA1">
            <w:pPr>
              <w:ind w:firstLine="430"/>
              <w:jc w:val="both"/>
              <w:rPr>
                <w:bCs/>
              </w:rPr>
            </w:pPr>
            <w:r w:rsidRPr="00AB136D">
              <w:rPr>
                <w:bCs/>
              </w:rPr>
              <w:t>(044) 28</w:t>
            </w:r>
            <w:r w:rsidR="00350351" w:rsidRPr="00AB136D">
              <w:rPr>
                <w:bCs/>
              </w:rPr>
              <w:t>9</w:t>
            </w:r>
            <w:r w:rsidRPr="00AB136D">
              <w:rPr>
                <w:bCs/>
              </w:rPr>
              <w:t xml:space="preserve"> </w:t>
            </w:r>
            <w:r w:rsidR="00350351" w:rsidRPr="00AB136D">
              <w:rPr>
                <w:bCs/>
              </w:rPr>
              <w:t>72</w:t>
            </w:r>
            <w:r w:rsidRPr="00AB136D">
              <w:rPr>
                <w:bCs/>
              </w:rPr>
              <w:t xml:space="preserve"> </w:t>
            </w:r>
            <w:r w:rsidR="00350351" w:rsidRPr="00AB136D">
              <w:rPr>
                <w:bCs/>
              </w:rPr>
              <w:t>80</w:t>
            </w:r>
            <w:r w:rsidRPr="00AB136D">
              <w:rPr>
                <w:bCs/>
              </w:rPr>
              <w:t xml:space="preserve"> </w:t>
            </w:r>
          </w:p>
          <w:p w:rsidR="00755505" w:rsidRPr="00AB136D" w:rsidRDefault="00755505" w:rsidP="00515106">
            <w:pPr>
              <w:widowControl w:val="0"/>
              <w:autoSpaceDE w:val="0"/>
              <w:autoSpaceDN w:val="0"/>
              <w:adjustRightInd w:val="0"/>
              <w:ind w:firstLine="430"/>
              <w:jc w:val="both"/>
            </w:pPr>
            <w:r w:rsidRPr="00AB136D">
              <w:rPr>
                <w:bCs/>
              </w:rPr>
              <w:t>(044) 28</w:t>
            </w:r>
            <w:r w:rsidR="00350351" w:rsidRPr="00AB136D">
              <w:rPr>
                <w:bCs/>
              </w:rPr>
              <w:t>7</w:t>
            </w:r>
            <w:r w:rsidRPr="00AB136D">
              <w:rPr>
                <w:bCs/>
              </w:rPr>
              <w:t xml:space="preserve"> </w:t>
            </w:r>
            <w:r w:rsidR="00535465" w:rsidRPr="00AB136D">
              <w:rPr>
                <w:bCs/>
              </w:rPr>
              <w:t>2</w:t>
            </w:r>
            <w:r w:rsidR="00515106" w:rsidRPr="00AB136D">
              <w:rPr>
                <w:bCs/>
              </w:rPr>
              <w:t>3</w:t>
            </w:r>
            <w:r w:rsidR="00535465" w:rsidRPr="00AB136D">
              <w:rPr>
                <w:bCs/>
              </w:rPr>
              <w:t xml:space="preserve"> </w:t>
            </w:r>
            <w:r w:rsidR="00515106" w:rsidRPr="00AB136D">
              <w:rPr>
                <w:bCs/>
              </w:rPr>
              <w:t>22</w:t>
            </w:r>
            <w:r w:rsidRPr="00AB136D">
              <w:rPr>
                <w:bCs/>
              </w:rPr>
              <w:t xml:space="preserve"> </w:t>
            </w:r>
          </w:p>
        </w:tc>
      </w:tr>
      <w:tr w:rsidR="00E04B50" w:rsidRPr="003450FB" w:rsidTr="00CD7D82">
        <w:trPr>
          <w:trHeight w:val="397"/>
        </w:trPr>
        <w:tc>
          <w:tcPr>
            <w:tcW w:w="5783" w:type="dxa"/>
            <w:shd w:val="clear" w:color="auto" w:fill="auto"/>
          </w:tcPr>
          <w:p w:rsidR="00755505" w:rsidRPr="003450FB" w:rsidRDefault="00755505" w:rsidP="00152DA1">
            <w:pPr>
              <w:widowControl w:val="0"/>
              <w:autoSpaceDE w:val="0"/>
              <w:autoSpaceDN w:val="0"/>
              <w:adjustRightInd w:val="0"/>
            </w:pPr>
            <w:r w:rsidRPr="003450FB">
              <w:t>S.1.8. Контактний номер факсу</w:t>
            </w:r>
          </w:p>
        </w:tc>
        <w:tc>
          <w:tcPr>
            <w:tcW w:w="9101" w:type="dxa"/>
            <w:shd w:val="clear" w:color="auto" w:fill="auto"/>
          </w:tcPr>
          <w:p w:rsidR="00755505" w:rsidRPr="00AB136D" w:rsidRDefault="00755505" w:rsidP="00152DA1">
            <w:pPr>
              <w:widowControl w:val="0"/>
              <w:autoSpaceDE w:val="0"/>
              <w:autoSpaceDN w:val="0"/>
              <w:adjustRightInd w:val="0"/>
              <w:ind w:firstLine="430"/>
              <w:jc w:val="both"/>
            </w:pPr>
            <w:r w:rsidRPr="00AB136D">
              <w:rPr>
                <w:bCs/>
              </w:rPr>
              <w:t xml:space="preserve">(044) 235 37 39 </w:t>
            </w:r>
          </w:p>
        </w:tc>
      </w:tr>
      <w:tr w:rsidR="00E04B50" w:rsidRPr="003450FB" w:rsidTr="004078B9">
        <w:trPr>
          <w:trHeight w:val="284"/>
        </w:trPr>
        <w:tc>
          <w:tcPr>
            <w:tcW w:w="14884" w:type="dxa"/>
            <w:gridSpan w:val="2"/>
            <w:shd w:val="clear" w:color="auto" w:fill="auto"/>
          </w:tcPr>
          <w:p w:rsidR="00755505" w:rsidRPr="00AB136D" w:rsidRDefault="00755505" w:rsidP="00152DA1">
            <w:pPr>
              <w:widowControl w:val="0"/>
              <w:autoSpaceDE w:val="0"/>
              <w:autoSpaceDN w:val="0"/>
              <w:adjustRightInd w:val="0"/>
              <w:ind w:firstLine="430"/>
              <w:rPr>
                <w:color w:val="FF0000"/>
              </w:rPr>
            </w:pPr>
            <w:r w:rsidRPr="00AB136D">
              <w:t>S.2. Оновлення метаданих</w:t>
            </w:r>
          </w:p>
        </w:tc>
      </w:tr>
      <w:tr w:rsidR="0022071F" w:rsidRPr="003450FB" w:rsidTr="00CD7D82">
        <w:trPr>
          <w:trHeight w:val="397"/>
        </w:trPr>
        <w:tc>
          <w:tcPr>
            <w:tcW w:w="5783" w:type="dxa"/>
            <w:shd w:val="clear" w:color="auto" w:fill="auto"/>
          </w:tcPr>
          <w:p w:rsidR="0022071F" w:rsidRPr="003450FB" w:rsidRDefault="0022071F" w:rsidP="00152DA1">
            <w:pPr>
              <w:widowControl w:val="0"/>
              <w:autoSpaceDE w:val="0"/>
              <w:autoSpaceDN w:val="0"/>
              <w:adjustRightInd w:val="0"/>
            </w:pPr>
            <w:r w:rsidRPr="003450FB">
              <w:t>S.2.1. Дата останнього оновлення метаданих</w:t>
            </w:r>
          </w:p>
        </w:tc>
        <w:tc>
          <w:tcPr>
            <w:tcW w:w="9101" w:type="dxa"/>
            <w:shd w:val="clear" w:color="auto" w:fill="auto"/>
          </w:tcPr>
          <w:p w:rsidR="0022071F" w:rsidRPr="00AB136D" w:rsidRDefault="00A2695C" w:rsidP="00A2695C">
            <w:pPr>
              <w:shd w:val="clear" w:color="auto" w:fill="FFFFFF"/>
              <w:ind w:firstLine="430"/>
            </w:pPr>
            <w:r w:rsidRPr="00AB136D">
              <w:t xml:space="preserve"> 04 січня</w:t>
            </w:r>
            <w:r w:rsidR="0022071F" w:rsidRPr="00AB136D">
              <w:t xml:space="preserve"> </w:t>
            </w:r>
            <w:r w:rsidRPr="00AB136D">
              <w:t xml:space="preserve">2024 року </w:t>
            </w:r>
          </w:p>
        </w:tc>
      </w:tr>
      <w:tr w:rsidR="0022071F" w:rsidRPr="003450FB" w:rsidTr="00CD7D82">
        <w:trPr>
          <w:trHeight w:val="397"/>
        </w:trPr>
        <w:tc>
          <w:tcPr>
            <w:tcW w:w="5783" w:type="dxa"/>
            <w:shd w:val="clear" w:color="auto" w:fill="auto"/>
          </w:tcPr>
          <w:p w:rsidR="0022071F" w:rsidRPr="003450FB" w:rsidRDefault="0022071F" w:rsidP="00152DA1">
            <w:pPr>
              <w:widowControl w:val="0"/>
              <w:autoSpaceDE w:val="0"/>
              <w:autoSpaceDN w:val="0"/>
              <w:adjustRightInd w:val="0"/>
            </w:pPr>
            <w:r w:rsidRPr="003450FB">
              <w:t>S.2.2. Дата останнього розміщення метаданих</w:t>
            </w:r>
          </w:p>
        </w:tc>
        <w:tc>
          <w:tcPr>
            <w:tcW w:w="9101" w:type="dxa"/>
            <w:shd w:val="clear" w:color="auto" w:fill="auto"/>
          </w:tcPr>
          <w:p w:rsidR="0022071F" w:rsidRPr="00AB136D" w:rsidRDefault="00A2695C" w:rsidP="00A2695C">
            <w:pPr>
              <w:shd w:val="clear" w:color="auto" w:fill="FFFFFF"/>
              <w:ind w:firstLine="430"/>
            </w:pPr>
            <w:r w:rsidRPr="00AB136D">
              <w:t xml:space="preserve"> 04 січня 2024 року</w:t>
            </w:r>
            <w:r w:rsidR="0022071F" w:rsidRPr="00AB136D">
              <w:t xml:space="preserve"> </w:t>
            </w:r>
          </w:p>
        </w:tc>
      </w:tr>
      <w:tr w:rsidR="0022071F" w:rsidRPr="003450FB" w:rsidTr="00CD7D82">
        <w:trPr>
          <w:trHeight w:val="397"/>
        </w:trPr>
        <w:tc>
          <w:tcPr>
            <w:tcW w:w="5783" w:type="dxa"/>
            <w:shd w:val="clear" w:color="auto" w:fill="auto"/>
          </w:tcPr>
          <w:p w:rsidR="0022071F" w:rsidRPr="003450FB" w:rsidRDefault="0022071F" w:rsidP="00152DA1">
            <w:pPr>
              <w:widowControl w:val="0"/>
              <w:autoSpaceDE w:val="0"/>
              <w:autoSpaceDN w:val="0"/>
              <w:adjustRightInd w:val="0"/>
            </w:pPr>
            <w:r w:rsidRPr="003450FB">
              <w:t>S.2.3. Дата останнього оновлення вмісту метаданих</w:t>
            </w:r>
          </w:p>
          <w:p w:rsidR="0022071F" w:rsidRPr="003450FB" w:rsidRDefault="0022071F" w:rsidP="00152DA1">
            <w:pPr>
              <w:widowControl w:val="0"/>
              <w:autoSpaceDE w:val="0"/>
              <w:autoSpaceDN w:val="0"/>
              <w:adjustRightInd w:val="0"/>
            </w:pPr>
          </w:p>
        </w:tc>
        <w:tc>
          <w:tcPr>
            <w:tcW w:w="9101" w:type="dxa"/>
            <w:shd w:val="clear" w:color="auto" w:fill="auto"/>
          </w:tcPr>
          <w:p w:rsidR="0022071F" w:rsidRPr="00AB136D" w:rsidRDefault="00A2695C" w:rsidP="00A2695C">
            <w:pPr>
              <w:shd w:val="clear" w:color="auto" w:fill="FFFFFF"/>
              <w:ind w:firstLine="430"/>
            </w:pPr>
            <w:r w:rsidRPr="00AB136D">
              <w:t xml:space="preserve"> 04 січня 2024 року</w:t>
            </w:r>
          </w:p>
        </w:tc>
      </w:tr>
      <w:tr w:rsidR="00E04B50" w:rsidRPr="003450FB" w:rsidTr="004078B9">
        <w:tc>
          <w:tcPr>
            <w:tcW w:w="14884" w:type="dxa"/>
            <w:gridSpan w:val="2"/>
            <w:shd w:val="clear" w:color="auto" w:fill="auto"/>
          </w:tcPr>
          <w:p w:rsidR="00755505" w:rsidRPr="00AB136D" w:rsidRDefault="00755505" w:rsidP="00152DA1">
            <w:pPr>
              <w:widowControl w:val="0"/>
              <w:autoSpaceDE w:val="0"/>
              <w:autoSpaceDN w:val="0"/>
              <w:adjustRightInd w:val="0"/>
            </w:pPr>
            <w:r w:rsidRPr="00AB136D">
              <w:t>S.3. Статистичне представлення</w:t>
            </w:r>
          </w:p>
        </w:tc>
      </w:tr>
      <w:tr w:rsidR="00E04B50" w:rsidRPr="003450FB" w:rsidTr="00CD7D82">
        <w:tc>
          <w:tcPr>
            <w:tcW w:w="5783" w:type="dxa"/>
            <w:shd w:val="clear" w:color="auto" w:fill="auto"/>
          </w:tcPr>
          <w:p w:rsidR="00755505" w:rsidRPr="003450FB" w:rsidRDefault="00755505" w:rsidP="00152DA1">
            <w:pPr>
              <w:widowControl w:val="0"/>
              <w:autoSpaceDE w:val="0"/>
              <w:autoSpaceDN w:val="0"/>
              <w:adjustRightInd w:val="0"/>
            </w:pPr>
            <w:r w:rsidRPr="003450FB">
              <w:t>S.3.1. Опис даних</w:t>
            </w:r>
          </w:p>
        </w:tc>
        <w:tc>
          <w:tcPr>
            <w:tcW w:w="9101" w:type="dxa"/>
            <w:shd w:val="clear" w:color="auto" w:fill="auto"/>
          </w:tcPr>
          <w:p w:rsidR="00876726" w:rsidRPr="00AB136D" w:rsidRDefault="00F46DC4" w:rsidP="00152DA1">
            <w:pPr>
              <w:pStyle w:val="a7"/>
              <w:spacing w:before="0" w:beforeAutospacing="0" w:after="0" w:afterAutospacing="0"/>
              <w:ind w:firstLine="567"/>
              <w:jc w:val="both"/>
              <w:rPr>
                <w:color w:val="FF0000"/>
                <w:sz w:val="28"/>
                <w:szCs w:val="28"/>
                <w:lang w:val="uk-UA"/>
              </w:rPr>
            </w:pPr>
            <w:r w:rsidRPr="00AB136D">
              <w:rPr>
                <w:color w:val="000000"/>
                <w:sz w:val="28"/>
                <w:szCs w:val="28"/>
                <w:lang w:val="uk-UA"/>
              </w:rPr>
              <w:t xml:space="preserve">Метою </w:t>
            </w:r>
            <w:r w:rsidR="00502F13" w:rsidRPr="00AB136D">
              <w:rPr>
                <w:sz w:val="28"/>
                <w:szCs w:val="28"/>
                <w:lang w:val="uk-UA" w:eastAsia="uk-UA"/>
              </w:rPr>
              <w:t>державного статистичного спостереження</w:t>
            </w:r>
            <w:r w:rsidR="00502F13" w:rsidRPr="00AB136D">
              <w:rPr>
                <w:color w:val="000000"/>
                <w:sz w:val="28"/>
                <w:szCs w:val="28"/>
                <w:lang w:val="uk-UA"/>
              </w:rPr>
              <w:t xml:space="preserve"> </w:t>
            </w:r>
            <w:r w:rsidRPr="00AB136D">
              <w:rPr>
                <w:color w:val="000000"/>
                <w:sz w:val="28"/>
                <w:szCs w:val="28"/>
                <w:lang w:val="uk-UA"/>
              </w:rPr>
              <w:t xml:space="preserve"> "Надходження </w:t>
            </w:r>
            <w:r w:rsidRPr="00AB136D">
              <w:rPr>
                <w:color w:val="000000"/>
                <w:sz w:val="28"/>
                <w:szCs w:val="28"/>
                <w:lang w:val="uk-UA"/>
              </w:rPr>
              <w:lastRenderedPageBreak/>
              <w:t xml:space="preserve">сільськогосподарських тварин на переробні підприємства" </w:t>
            </w:r>
            <w:r w:rsidR="00502F13" w:rsidRPr="00AB136D">
              <w:rPr>
                <w:sz w:val="28"/>
                <w:szCs w:val="28"/>
                <w:lang w:val="uk-UA" w:eastAsia="uk-UA"/>
              </w:rPr>
              <w:t xml:space="preserve">(далі – ДСС, спостереження) </w:t>
            </w:r>
            <w:r w:rsidRPr="00AB136D">
              <w:rPr>
                <w:color w:val="000000"/>
                <w:sz w:val="28"/>
                <w:szCs w:val="28"/>
                <w:lang w:val="uk-UA"/>
              </w:rPr>
              <w:t>є формування інформації про надходження живих сільськогосподарських тварин на переробні підприємства для інформаційного забезпечення складання продовольчих балансів, аналізу ринку м’яса</w:t>
            </w:r>
            <w:r w:rsidR="001A7E2C" w:rsidRPr="00AB136D">
              <w:rPr>
                <w:color w:val="000000"/>
                <w:sz w:val="28"/>
                <w:szCs w:val="28"/>
                <w:lang w:val="uk-UA"/>
              </w:rPr>
              <w:t>.</w:t>
            </w:r>
          </w:p>
          <w:p w:rsidR="0003047E" w:rsidRPr="00AB136D" w:rsidRDefault="0003047E" w:rsidP="00152DA1">
            <w:pPr>
              <w:pStyle w:val="a7"/>
              <w:spacing w:before="0" w:beforeAutospacing="0" w:after="0" w:afterAutospacing="0"/>
              <w:ind w:firstLine="456"/>
              <w:contextualSpacing/>
              <w:jc w:val="both"/>
              <w:rPr>
                <w:sz w:val="28"/>
                <w:szCs w:val="28"/>
                <w:shd w:val="clear" w:color="auto" w:fill="FFFFFF"/>
                <w:lang w:val="uk-UA"/>
              </w:rPr>
            </w:pPr>
            <w:r w:rsidRPr="00AB136D">
              <w:rPr>
                <w:bCs/>
                <w:sz w:val="28"/>
                <w:szCs w:val="28"/>
                <w:lang w:val="uk-UA"/>
              </w:rPr>
              <w:t>За результатами ДСС формуються показники</w:t>
            </w:r>
            <w:r w:rsidR="008F36AA" w:rsidRPr="00AB136D">
              <w:rPr>
                <w:bCs/>
                <w:sz w:val="28"/>
                <w:szCs w:val="28"/>
                <w:lang w:val="uk-UA"/>
              </w:rPr>
              <w:t>:</w:t>
            </w:r>
            <w:r w:rsidR="00424356" w:rsidRPr="00AB136D">
              <w:rPr>
                <w:bCs/>
                <w:sz w:val="28"/>
                <w:szCs w:val="28"/>
                <w:lang w:val="uk-UA"/>
              </w:rPr>
              <w:t xml:space="preserve"> </w:t>
            </w:r>
          </w:p>
          <w:p w:rsidR="0003047E" w:rsidRPr="00AB136D" w:rsidRDefault="0003047E" w:rsidP="00152DA1">
            <w:pPr>
              <w:pStyle w:val="a7"/>
              <w:spacing w:before="0" w:beforeAutospacing="0" w:after="0" w:afterAutospacing="0"/>
              <w:ind w:firstLine="456"/>
              <w:jc w:val="both"/>
              <w:rPr>
                <w:sz w:val="28"/>
                <w:szCs w:val="28"/>
                <w:lang w:val="uk-UA" w:eastAsia="uk-UA"/>
              </w:rPr>
            </w:pPr>
            <w:r w:rsidRPr="00AB136D">
              <w:rPr>
                <w:sz w:val="28"/>
                <w:szCs w:val="28"/>
                <w:lang w:val="uk-UA"/>
              </w:rPr>
              <w:t>1) </w:t>
            </w:r>
            <w:r w:rsidR="0030760B" w:rsidRPr="00AB136D">
              <w:rPr>
                <w:spacing w:val="-2"/>
                <w:sz w:val="28"/>
                <w:szCs w:val="28"/>
                <w:lang w:val="uk-UA"/>
              </w:rPr>
              <w:t>кількість тварин сільськогосподарських живих, що надійшли на перероблення переробним підприємствам</w:t>
            </w:r>
            <w:r w:rsidRPr="00AB136D">
              <w:rPr>
                <w:sz w:val="28"/>
                <w:szCs w:val="28"/>
                <w:lang w:val="uk-UA"/>
              </w:rPr>
              <w:t>;</w:t>
            </w:r>
          </w:p>
          <w:p w:rsidR="0003047E" w:rsidRPr="00AB136D" w:rsidRDefault="0003047E" w:rsidP="00152DA1">
            <w:pPr>
              <w:ind w:firstLine="456"/>
              <w:jc w:val="both"/>
            </w:pPr>
            <w:r w:rsidRPr="00AB136D">
              <w:t>2) </w:t>
            </w:r>
            <w:r w:rsidR="0030760B" w:rsidRPr="00AB136D">
              <w:rPr>
                <w:spacing w:val="-2"/>
                <w:lang w:eastAsia="ru-RU"/>
              </w:rPr>
              <w:t>кількість тварин сільськогосподарських живих, куплених переробними підприємствами</w:t>
            </w:r>
            <w:r w:rsidRPr="00AB136D">
              <w:t>;</w:t>
            </w:r>
          </w:p>
          <w:p w:rsidR="0003047E" w:rsidRPr="00AB136D" w:rsidRDefault="0003047E" w:rsidP="00152DA1">
            <w:pPr>
              <w:ind w:firstLine="456"/>
              <w:jc w:val="both"/>
            </w:pPr>
            <w:r w:rsidRPr="00AB136D">
              <w:t>3) </w:t>
            </w:r>
            <w:r w:rsidR="00CF2E71" w:rsidRPr="00AB136D">
              <w:rPr>
                <w:spacing w:val="-2"/>
                <w:lang w:eastAsia="ru-RU"/>
              </w:rPr>
              <w:t>кількість тварин сільськогосподарських живих, куплених переробними підприємствами в підприємств</w:t>
            </w:r>
            <w:r w:rsidRPr="00AB136D">
              <w:t>;</w:t>
            </w:r>
          </w:p>
          <w:p w:rsidR="0003047E" w:rsidRPr="00AB136D" w:rsidRDefault="0003047E" w:rsidP="00152DA1">
            <w:pPr>
              <w:ind w:firstLine="456"/>
              <w:jc w:val="both"/>
            </w:pPr>
            <w:r w:rsidRPr="00AB136D">
              <w:t>4) </w:t>
            </w:r>
            <w:r w:rsidR="00CF2E71" w:rsidRPr="00AB136D">
              <w:rPr>
                <w:spacing w:val="-2"/>
                <w:lang w:eastAsia="ru-RU"/>
              </w:rPr>
              <w:t>кількість тварин сільськогосподарських живих, куплених переробними підприємствами в населення</w:t>
            </w:r>
            <w:r w:rsidRPr="00AB136D">
              <w:t>;</w:t>
            </w:r>
          </w:p>
          <w:p w:rsidR="0003047E" w:rsidRPr="00AB136D" w:rsidRDefault="0003047E" w:rsidP="00152DA1">
            <w:pPr>
              <w:ind w:firstLine="456"/>
              <w:jc w:val="both"/>
            </w:pPr>
            <w:r w:rsidRPr="00AB136D">
              <w:t>5) </w:t>
            </w:r>
            <w:r w:rsidR="00CF5F08" w:rsidRPr="00AB136D">
              <w:rPr>
                <w:spacing w:val="-2"/>
                <w:lang w:eastAsia="ru-RU"/>
              </w:rPr>
              <w:t xml:space="preserve">кількість тварин сільськогосподарських живих, що надійшли на перероблення переробним підприємствам, </w:t>
            </w:r>
            <w:r w:rsidR="00CF5F08" w:rsidRPr="00AB136D">
              <w:rPr>
                <w:lang w:eastAsia="ru-RU"/>
              </w:rPr>
              <w:t>власно вирощених і від замовників</w:t>
            </w:r>
            <w:r w:rsidRPr="00AB136D">
              <w:t>;</w:t>
            </w:r>
          </w:p>
          <w:p w:rsidR="0003047E" w:rsidRPr="00AB136D" w:rsidRDefault="0003047E" w:rsidP="00152DA1">
            <w:pPr>
              <w:ind w:firstLine="456"/>
              <w:jc w:val="both"/>
            </w:pPr>
            <w:r w:rsidRPr="00AB136D">
              <w:t>6) </w:t>
            </w:r>
            <w:r w:rsidR="00CF5F08" w:rsidRPr="00AB136D">
              <w:rPr>
                <w:spacing w:val="-2"/>
                <w:lang w:eastAsia="ru-RU"/>
              </w:rPr>
              <w:t>маса тварин сільськогосподарських живих, що надійшли переробним підприємствам</w:t>
            </w:r>
            <w:r w:rsidRPr="00AB136D">
              <w:t>;</w:t>
            </w:r>
          </w:p>
          <w:p w:rsidR="00907EB5" w:rsidRPr="00AB136D" w:rsidRDefault="0003047E" w:rsidP="00152DA1">
            <w:pPr>
              <w:ind w:firstLine="456"/>
              <w:jc w:val="both"/>
            </w:pPr>
            <w:r w:rsidRPr="00AB136D">
              <w:t>7) </w:t>
            </w:r>
            <w:r w:rsidR="00CF5F08" w:rsidRPr="00AB136D">
              <w:rPr>
                <w:spacing w:val="-2"/>
                <w:lang w:eastAsia="ru-RU"/>
              </w:rPr>
              <w:t xml:space="preserve">маса </w:t>
            </w:r>
            <w:bookmarkStart w:id="0" w:name="_Hlk112668325"/>
            <w:r w:rsidR="00CF5F08" w:rsidRPr="00AB136D">
              <w:rPr>
                <w:spacing w:val="-2"/>
                <w:lang w:eastAsia="ru-RU"/>
              </w:rPr>
              <w:t xml:space="preserve">тварин сільськогосподарських живих, </w:t>
            </w:r>
            <w:bookmarkEnd w:id="0"/>
            <w:r w:rsidR="00CF5F08" w:rsidRPr="00AB136D">
              <w:rPr>
                <w:spacing w:val="-2"/>
                <w:lang w:eastAsia="ru-RU"/>
              </w:rPr>
              <w:t>куплених переробними підприємствами</w:t>
            </w:r>
            <w:r w:rsidR="00876726" w:rsidRPr="00AB136D">
              <w:t>;</w:t>
            </w:r>
          </w:p>
          <w:p w:rsidR="00876726" w:rsidRPr="00AB136D" w:rsidRDefault="00876726" w:rsidP="00152DA1">
            <w:pPr>
              <w:ind w:firstLine="456"/>
              <w:jc w:val="both"/>
            </w:pPr>
            <w:r w:rsidRPr="00AB136D">
              <w:t>8) </w:t>
            </w:r>
            <w:r w:rsidR="00B75F48" w:rsidRPr="00AB136D">
              <w:rPr>
                <w:spacing w:val="-2"/>
                <w:lang w:eastAsia="ru-RU"/>
              </w:rPr>
              <w:t xml:space="preserve">маса тварин сільськогосподарських живих, куплених переробними підприємствами </w:t>
            </w:r>
            <w:bookmarkStart w:id="1" w:name="_Hlk129293183"/>
            <w:r w:rsidR="00B75F48" w:rsidRPr="00AB136D">
              <w:rPr>
                <w:spacing w:val="-2"/>
                <w:lang w:eastAsia="ru-RU"/>
              </w:rPr>
              <w:t>в</w:t>
            </w:r>
            <w:bookmarkEnd w:id="1"/>
            <w:r w:rsidR="00B75F48" w:rsidRPr="00AB136D">
              <w:rPr>
                <w:spacing w:val="-2"/>
                <w:lang w:eastAsia="ru-RU"/>
              </w:rPr>
              <w:t xml:space="preserve"> підприємств</w:t>
            </w:r>
            <w:r w:rsidRPr="00AB136D">
              <w:t>;</w:t>
            </w:r>
          </w:p>
          <w:p w:rsidR="00710165" w:rsidRPr="00AB136D" w:rsidRDefault="00876726" w:rsidP="00B74B96">
            <w:pPr>
              <w:ind w:firstLine="456"/>
              <w:jc w:val="both"/>
            </w:pPr>
            <w:r w:rsidRPr="00AB136D">
              <w:t>9</w:t>
            </w:r>
            <w:r w:rsidR="00B367F0" w:rsidRPr="00AB136D">
              <w:t>)</w:t>
            </w:r>
            <w:r w:rsidR="00B50264" w:rsidRPr="00AB136D">
              <w:rPr>
                <w:spacing w:val="-2"/>
              </w:rPr>
              <w:t xml:space="preserve"> </w:t>
            </w:r>
            <w:r w:rsidR="00B75F48" w:rsidRPr="00AB136D">
              <w:rPr>
                <w:spacing w:val="-2"/>
                <w:lang w:eastAsia="ru-RU"/>
              </w:rPr>
              <w:t>маса тварин сільськогосподарських живих, куплених переробними підприємствами в населення</w:t>
            </w:r>
            <w:r w:rsidR="00B75F48" w:rsidRPr="00AB136D">
              <w:t>;</w:t>
            </w:r>
          </w:p>
          <w:p w:rsidR="00992676" w:rsidRPr="00AB136D" w:rsidRDefault="00992676" w:rsidP="00B74B96">
            <w:pPr>
              <w:ind w:firstLine="456"/>
              <w:jc w:val="both"/>
            </w:pPr>
            <w:r w:rsidRPr="00AB136D">
              <w:rPr>
                <w:color w:val="000000"/>
                <w:spacing w:val="-2"/>
                <w:lang w:eastAsia="ru-RU"/>
              </w:rPr>
              <w:t>10) маса тварин сільськогосподарських живих, що надійшли на перероблення переробним підприємствам, власно вирощених і від замовників</w:t>
            </w:r>
            <w:r w:rsidRPr="00AB136D">
              <w:t>;</w:t>
            </w:r>
          </w:p>
          <w:p w:rsidR="00992676" w:rsidRPr="00AB136D" w:rsidRDefault="00E971CE" w:rsidP="00B74B96">
            <w:pPr>
              <w:ind w:firstLine="456"/>
              <w:jc w:val="both"/>
            </w:pPr>
            <w:r w:rsidRPr="00AB136D">
              <w:rPr>
                <w:color w:val="000000"/>
                <w:lang w:eastAsia="ru-RU"/>
              </w:rPr>
              <w:lastRenderedPageBreak/>
              <w:t xml:space="preserve">11) забійна маса тварин сільськогосподарських, що надійшли на </w:t>
            </w:r>
            <w:r w:rsidRPr="00AB136D">
              <w:rPr>
                <w:color w:val="000000"/>
                <w:spacing w:val="-2"/>
                <w:lang w:eastAsia="ru-RU"/>
              </w:rPr>
              <w:t>перероблення</w:t>
            </w:r>
            <w:r w:rsidRPr="00AB136D">
              <w:t>;</w:t>
            </w:r>
          </w:p>
          <w:p w:rsidR="00E971CE" w:rsidRPr="00AB136D" w:rsidRDefault="00E971CE" w:rsidP="00B74B96">
            <w:pPr>
              <w:ind w:firstLine="456"/>
              <w:jc w:val="both"/>
            </w:pPr>
            <w:r w:rsidRPr="00AB136D">
              <w:rPr>
                <w:color w:val="000000"/>
                <w:spacing w:val="-2"/>
                <w:lang w:eastAsia="ru-RU"/>
              </w:rPr>
              <w:t>12) забійна маса тварин сільськогосподарських, куплених переробними підприємствами</w:t>
            </w:r>
            <w:r w:rsidRPr="00AB136D">
              <w:t>;</w:t>
            </w:r>
          </w:p>
          <w:p w:rsidR="002C252F" w:rsidRPr="00AB136D" w:rsidRDefault="002C252F" w:rsidP="00B74B96">
            <w:pPr>
              <w:ind w:firstLine="456"/>
              <w:jc w:val="both"/>
            </w:pPr>
            <w:r w:rsidRPr="00AB136D">
              <w:rPr>
                <w:lang w:eastAsia="ru-RU"/>
              </w:rPr>
              <w:t>13) забійна маса тварин сільськогосподарських, власно вирощених і від замовників</w:t>
            </w:r>
            <w:r w:rsidR="000D028B" w:rsidRPr="00AB136D">
              <w:t>;</w:t>
            </w:r>
          </w:p>
          <w:p w:rsidR="000D028B" w:rsidRPr="00AB136D" w:rsidRDefault="000D028B" w:rsidP="00B74B96">
            <w:pPr>
              <w:ind w:firstLine="456"/>
              <w:jc w:val="both"/>
            </w:pPr>
            <w:r w:rsidRPr="00AB136D">
              <w:rPr>
                <w:spacing w:val="-2"/>
                <w:lang w:eastAsia="ru-RU"/>
              </w:rPr>
              <w:t xml:space="preserve">14) середня ціна </w:t>
            </w:r>
            <w:bookmarkStart w:id="2" w:name="_Hlk128159336"/>
            <w:r w:rsidRPr="00AB136D">
              <w:rPr>
                <w:spacing w:val="-2"/>
                <w:lang w:eastAsia="ru-RU"/>
              </w:rPr>
              <w:t>однієї</w:t>
            </w:r>
            <w:bookmarkEnd w:id="2"/>
            <w:r w:rsidRPr="00AB136D">
              <w:rPr>
                <w:spacing w:val="-2"/>
                <w:lang w:eastAsia="ru-RU"/>
              </w:rPr>
              <w:t xml:space="preserve"> тонни маси тварин сільськогосподарських живих, куплених переробними підприємствами</w:t>
            </w:r>
            <w:r w:rsidRPr="00AB136D">
              <w:t>;</w:t>
            </w:r>
          </w:p>
          <w:p w:rsidR="00975FC9" w:rsidRPr="00AB136D" w:rsidRDefault="00975FC9" w:rsidP="00B74B96">
            <w:pPr>
              <w:ind w:firstLine="456"/>
              <w:jc w:val="both"/>
            </w:pPr>
            <w:r w:rsidRPr="00AB136D">
              <w:rPr>
                <w:spacing w:val="-2"/>
                <w:lang w:eastAsia="ru-RU"/>
              </w:rPr>
              <w:t xml:space="preserve">15) середня ціна </w:t>
            </w:r>
            <w:bookmarkStart w:id="3" w:name="_Hlk128159422"/>
            <w:r w:rsidRPr="00AB136D">
              <w:rPr>
                <w:spacing w:val="-2"/>
                <w:lang w:eastAsia="ru-RU"/>
              </w:rPr>
              <w:t>однієї</w:t>
            </w:r>
            <w:bookmarkEnd w:id="3"/>
            <w:r w:rsidRPr="00AB136D">
              <w:rPr>
                <w:spacing w:val="-2"/>
                <w:lang w:eastAsia="ru-RU"/>
              </w:rPr>
              <w:t xml:space="preserve"> тонни маси тварин сільськогосподарських живих, куплених переробними підприємствами </w:t>
            </w:r>
            <w:r w:rsidRPr="00AB136D">
              <w:rPr>
                <w:color w:val="000000"/>
                <w:spacing w:val="-2"/>
                <w:lang w:eastAsia="ru-RU"/>
              </w:rPr>
              <w:t>в підприємств</w:t>
            </w:r>
            <w:r w:rsidRPr="00AB136D">
              <w:t>;</w:t>
            </w:r>
          </w:p>
          <w:p w:rsidR="00975FC9" w:rsidRPr="00AB136D" w:rsidRDefault="00975FC9" w:rsidP="00B74B96">
            <w:pPr>
              <w:ind w:firstLine="456"/>
              <w:jc w:val="both"/>
            </w:pPr>
            <w:r w:rsidRPr="00AB136D">
              <w:rPr>
                <w:spacing w:val="-2"/>
                <w:lang w:eastAsia="ru-RU"/>
              </w:rPr>
              <w:t>16) середня ціна однієї тонни маси тварин сільськогосподарських живих, куплених переробними підприємствами в населення</w:t>
            </w:r>
            <w:r w:rsidRPr="00AB136D">
              <w:t>;</w:t>
            </w:r>
          </w:p>
          <w:p w:rsidR="001C44CA" w:rsidRPr="00AB136D" w:rsidRDefault="001C44CA" w:rsidP="00B74B96">
            <w:pPr>
              <w:ind w:firstLine="456"/>
              <w:jc w:val="both"/>
            </w:pPr>
            <w:r w:rsidRPr="00AB136D">
              <w:rPr>
                <w:spacing w:val="-2"/>
                <w:lang w:eastAsia="ru-RU"/>
              </w:rPr>
              <w:t xml:space="preserve">17) середня ціна однієї тонни </w:t>
            </w:r>
            <w:r w:rsidRPr="00AB136D">
              <w:rPr>
                <w:color w:val="000000"/>
                <w:lang w:eastAsia="ru-RU"/>
              </w:rPr>
              <w:t>забійної</w:t>
            </w:r>
            <w:r w:rsidRPr="00AB136D">
              <w:rPr>
                <w:spacing w:val="-2"/>
                <w:lang w:eastAsia="ru-RU"/>
              </w:rPr>
              <w:t xml:space="preserve"> маси тварин сільськогосподарських, куплених переробними підприємствами</w:t>
            </w:r>
            <w:r w:rsidRPr="00AB136D">
              <w:t>;</w:t>
            </w:r>
          </w:p>
          <w:p w:rsidR="00441D6C" w:rsidRPr="00AB136D" w:rsidRDefault="00441D6C" w:rsidP="00441D6C">
            <w:pPr>
              <w:ind w:firstLine="456"/>
              <w:jc w:val="both"/>
            </w:pPr>
            <w:r w:rsidRPr="00AB136D">
              <w:rPr>
                <w:spacing w:val="-2"/>
                <w:lang w:eastAsia="ru-RU"/>
              </w:rPr>
              <w:t>18) середня ціна однієї голови тварин сільськогосподарських живих, куплених переробними підприємствами</w:t>
            </w:r>
            <w:r w:rsidRPr="00AB136D">
              <w:t>;</w:t>
            </w:r>
          </w:p>
          <w:p w:rsidR="00441D6C" w:rsidRPr="00AB136D" w:rsidRDefault="00441D6C" w:rsidP="00B74B96">
            <w:pPr>
              <w:ind w:firstLine="456"/>
              <w:jc w:val="both"/>
            </w:pPr>
            <w:r w:rsidRPr="00AB136D">
              <w:rPr>
                <w:spacing w:val="-2"/>
                <w:lang w:eastAsia="ru-RU"/>
              </w:rPr>
              <w:t xml:space="preserve">19) середня ціна однієї голови тварин сільськогосподарських живих, куплених переробними підприємствами </w:t>
            </w:r>
            <w:r w:rsidRPr="00AB136D">
              <w:rPr>
                <w:color w:val="000000"/>
                <w:spacing w:val="-2"/>
                <w:lang w:eastAsia="ru-RU"/>
              </w:rPr>
              <w:t>в населення</w:t>
            </w:r>
            <w:r w:rsidRPr="00AB136D">
              <w:t>;</w:t>
            </w:r>
          </w:p>
          <w:p w:rsidR="00864405" w:rsidRPr="00AB136D" w:rsidRDefault="00864405" w:rsidP="00B74B96">
            <w:pPr>
              <w:ind w:firstLine="456"/>
              <w:jc w:val="both"/>
            </w:pPr>
            <w:r w:rsidRPr="00AB136D">
              <w:rPr>
                <w:spacing w:val="-2"/>
                <w:lang w:eastAsia="ru-RU"/>
              </w:rPr>
              <w:t>20) середня ціна однієї голови тварин сільськогосподарських живих, куплених переробними підприємствами</w:t>
            </w:r>
            <w:r w:rsidRPr="00AB136D">
              <w:rPr>
                <w:color w:val="000000"/>
                <w:spacing w:val="-2"/>
                <w:lang w:eastAsia="ru-RU"/>
              </w:rPr>
              <w:t xml:space="preserve"> в підприємств</w:t>
            </w:r>
            <w:r w:rsidRPr="00AB136D">
              <w:t>;</w:t>
            </w:r>
          </w:p>
          <w:p w:rsidR="00864405" w:rsidRPr="00AB136D" w:rsidRDefault="00864405" w:rsidP="00864405">
            <w:pPr>
              <w:ind w:firstLine="456"/>
              <w:jc w:val="both"/>
            </w:pPr>
            <w:r w:rsidRPr="00AB136D">
              <w:rPr>
                <w:spacing w:val="-2"/>
                <w:lang w:eastAsia="ru-RU"/>
              </w:rPr>
              <w:t>21) </w:t>
            </w:r>
            <w:bookmarkStart w:id="4" w:name="_Hlk111047202"/>
            <w:r w:rsidRPr="00AB136D">
              <w:rPr>
                <w:spacing w:val="-2"/>
                <w:lang w:eastAsia="ru-RU"/>
              </w:rPr>
              <w:t xml:space="preserve">середня маса </w:t>
            </w:r>
            <w:bookmarkEnd w:id="4"/>
            <w:r w:rsidRPr="00AB136D">
              <w:rPr>
                <w:spacing w:val="-2"/>
                <w:lang w:eastAsia="ru-RU"/>
              </w:rPr>
              <w:t>однієї голови тварин сільськогосподарських живих, куплених переробними підприємствами</w:t>
            </w:r>
            <w:r w:rsidRPr="00AB136D">
              <w:t>;</w:t>
            </w:r>
          </w:p>
          <w:p w:rsidR="00864405" w:rsidRPr="00AB136D" w:rsidRDefault="00864405" w:rsidP="00864405">
            <w:pPr>
              <w:ind w:firstLine="456"/>
              <w:jc w:val="both"/>
            </w:pPr>
            <w:r w:rsidRPr="00AB136D">
              <w:rPr>
                <w:spacing w:val="-2"/>
                <w:lang w:eastAsia="ru-RU"/>
              </w:rPr>
              <w:t xml:space="preserve">22) середня маса однієї голови тварин сільськогосподарських живих, куплених переробними підприємствами </w:t>
            </w:r>
            <w:r w:rsidRPr="00AB136D">
              <w:rPr>
                <w:color w:val="000000"/>
                <w:spacing w:val="-2"/>
                <w:lang w:eastAsia="ru-RU"/>
              </w:rPr>
              <w:t>в населення</w:t>
            </w:r>
            <w:r w:rsidRPr="00AB136D">
              <w:t>;</w:t>
            </w:r>
          </w:p>
          <w:p w:rsidR="00864405" w:rsidRPr="00AB136D" w:rsidRDefault="00864405" w:rsidP="00864405">
            <w:pPr>
              <w:ind w:firstLine="456"/>
              <w:jc w:val="both"/>
            </w:pPr>
            <w:r w:rsidRPr="00AB136D">
              <w:rPr>
                <w:spacing w:val="-2"/>
                <w:lang w:eastAsia="ru-RU"/>
              </w:rPr>
              <w:t xml:space="preserve">23) середня маса однієї голови тварин сільськогосподарських живих, куплених переробними підприємствами </w:t>
            </w:r>
            <w:r w:rsidRPr="00AB136D">
              <w:rPr>
                <w:color w:val="000000"/>
                <w:spacing w:val="-2"/>
                <w:lang w:eastAsia="ru-RU"/>
              </w:rPr>
              <w:t>в підприємств</w:t>
            </w:r>
            <w:r w:rsidRPr="00AB136D">
              <w:t>;</w:t>
            </w:r>
          </w:p>
          <w:p w:rsidR="00864405" w:rsidRPr="00AB136D" w:rsidRDefault="00864405" w:rsidP="00864405">
            <w:pPr>
              <w:ind w:firstLine="456"/>
              <w:jc w:val="both"/>
            </w:pPr>
            <w:r w:rsidRPr="00AB136D">
              <w:rPr>
                <w:spacing w:val="-2"/>
                <w:lang w:eastAsia="ru-RU"/>
              </w:rPr>
              <w:t xml:space="preserve">24) середня маса однієї голови тварин сільськогосподарських живих, </w:t>
            </w:r>
            <w:r w:rsidRPr="00AB136D">
              <w:rPr>
                <w:color w:val="000000"/>
                <w:spacing w:val="-2"/>
                <w:lang w:eastAsia="ru-RU"/>
              </w:rPr>
              <w:t xml:space="preserve">що надійшли на перероблення переробним підприємствам, </w:t>
            </w:r>
            <w:r w:rsidRPr="00AB136D">
              <w:rPr>
                <w:color w:val="000000"/>
                <w:lang w:eastAsia="ru-RU"/>
              </w:rPr>
              <w:t xml:space="preserve">власно </w:t>
            </w:r>
            <w:r w:rsidRPr="00AB136D">
              <w:rPr>
                <w:color w:val="000000"/>
                <w:lang w:eastAsia="ru-RU"/>
              </w:rPr>
              <w:lastRenderedPageBreak/>
              <w:t>вирощених і від замовників.</w:t>
            </w:r>
          </w:p>
          <w:p w:rsidR="00864405" w:rsidRPr="00AB136D" w:rsidRDefault="00864405" w:rsidP="00B74B96">
            <w:pPr>
              <w:ind w:firstLine="456"/>
              <w:jc w:val="both"/>
              <w:rPr>
                <w:color w:val="FF0000"/>
              </w:rPr>
            </w:pPr>
          </w:p>
        </w:tc>
      </w:tr>
      <w:tr w:rsidR="00E04B50" w:rsidRPr="003450FB" w:rsidTr="00CD7D82">
        <w:trPr>
          <w:trHeight w:val="436"/>
        </w:trPr>
        <w:tc>
          <w:tcPr>
            <w:tcW w:w="5783" w:type="dxa"/>
            <w:shd w:val="clear" w:color="auto" w:fill="auto"/>
          </w:tcPr>
          <w:p w:rsidR="00755505" w:rsidRPr="003450FB" w:rsidRDefault="00034A26" w:rsidP="00152DA1">
            <w:pPr>
              <w:widowControl w:val="0"/>
              <w:autoSpaceDE w:val="0"/>
              <w:autoSpaceDN w:val="0"/>
              <w:adjustRightInd w:val="0"/>
            </w:pPr>
            <w:r w:rsidRPr="003450FB">
              <w:lastRenderedPageBreak/>
              <w:t>S.3.2</w:t>
            </w:r>
            <w:r w:rsidR="005756B5" w:rsidRPr="003450FB">
              <w:t xml:space="preserve"> Класифікатори (класифікації) та стандарти</w:t>
            </w:r>
          </w:p>
        </w:tc>
        <w:tc>
          <w:tcPr>
            <w:tcW w:w="9101" w:type="dxa"/>
            <w:shd w:val="clear" w:color="auto" w:fill="auto"/>
          </w:tcPr>
          <w:p w:rsidR="00755505" w:rsidRPr="00AB136D" w:rsidRDefault="00755505" w:rsidP="00152DA1">
            <w:pPr>
              <w:ind w:firstLine="458"/>
              <w:jc w:val="both"/>
            </w:pPr>
            <w:r w:rsidRPr="00AB136D">
              <w:t>При проведенні ДСС використову</w:t>
            </w:r>
            <w:r w:rsidR="001F07EC" w:rsidRPr="00AB136D">
              <w:t>ю</w:t>
            </w:r>
            <w:r w:rsidR="00965C0A" w:rsidRPr="00AB136D">
              <w:t>ться</w:t>
            </w:r>
            <w:r w:rsidR="00C975EB" w:rsidRPr="00AB136D">
              <w:t>:</w:t>
            </w:r>
            <w:r w:rsidRPr="00AB136D">
              <w:t xml:space="preserve"> </w:t>
            </w:r>
          </w:p>
          <w:p w:rsidR="00E1286D" w:rsidRPr="00AB136D" w:rsidRDefault="00755505" w:rsidP="00152DA1">
            <w:pPr>
              <w:ind w:firstLine="430"/>
              <w:jc w:val="both"/>
            </w:pPr>
            <w:r w:rsidRPr="00AB136D">
              <w:t>Класифікаці</w:t>
            </w:r>
            <w:r w:rsidR="00965C0A" w:rsidRPr="00AB136D">
              <w:t>я</w:t>
            </w:r>
            <w:r w:rsidRPr="00AB136D">
              <w:t xml:space="preserve"> видів економічної діяльності (КВЕД)</w:t>
            </w:r>
          </w:p>
          <w:p w:rsidR="00755505" w:rsidRPr="00AB136D" w:rsidRDefault="00CC522C" w:rsidP="00152DA1">
            <w:pPr>
              <w:ind w:firstLine="430"/>
              <w:jc w:val="both"/>
            </w:pPr>
            <w:r w:rsidRPr="00AB136D">
              <w:t xml:space="preserve">URL: </w:t>
            </w:r>
            <w:hyperlink r:id="rId9" w:history="1">
              <w:r w:rsidR="000637C6" w:rsidRPr="00AB136D">
                <w:rPr>
                  <w:rStyle w:val="a3"/>
                  <w:color w:val="auto"/>
                  <w:u w:val="none"/>
                </w:rPr>
                <w:t>https://zakon.rada.gov.ua/rada/show/vb457609-10</w:t>
              </w:r>
            </w:hyperlink>
            <w:r w:rsidRPr="00AB136D">
              <w:t>;</w:t>
            </w:r>
            <w:r w:rsidR="000637C6" w:rsidRPr="00AB136D">
              <w:t xml:space="preserve"> </w:t>
            </w:r>
          </w:p>
          <w:p w:rsidR="00E1286D" w:rsidRPr="00AB136D" w:rsidRDefault="00755505" w:rsidP="00152DA1">
            <w:pPr>
              <w:ind w:firstLine="430"/>
              <w:jc w:val="both"/>
            </w:pPr>
            <w:r w:rsidRPr="00AB136D">
              <w:t>Класифікаці</w:t>
            </w:r>
            <w:r w:rsidR="00965C0A" w:rsidRPr="00AB136D">
              <w:t>я</w:t>
            </w:r>
            <w:r w:rsidRPr="00AB136D">
              <w:t xml:space="preserve"> інституційних секторів економіки (КІСЕ)</w:t>
            </w:r>
            <w:r w:rsidR="005733B6" w:rsidRPr="00AB136D">
              <w:t xml:space="preserve"> </w:t>
            </w:r>
          </w:p>
          <w:p w:rsidR="00F17621" w:rsidRPr="00AB136D" w:rsidRDefault="005733B6" w:rsidP="00152DA1">
            <w:pPr>
              <w:ind w:firstLine="430"/>
              <w:jc w:val="both"/>
            </w:pPr>
            <w:r w:rsidRPr="00AB136D">
              <w:t>URL: http://surl.li/bulte</w:t>
            </w:r>
            <w:r w:rsidR="008A0250" w:rsidRPr="00AB136D">
              <w:t>;</w:t>
            </w:r>
          </w:p>
          <w:p w:rsidR="008F36AA" w:rsidRPr="00AB136D" w:rsidRDefault="00944B34" w:rsidP="00152DA1">
            <w:pPr>
              <w:ind w:firstLine="430"/>
              <w:jc w:val="both"/>
            </w:pPr>
            <w:r w:rsidRPr="00AB136D">
              <w:t>Класифікація організаційно-правових форм господарювання (</w:t>
            </w:r>
            <w:r w:rsidR="008E3202" w:rsidRPr="00AB136D">
              <w:t>КОПФГ)</w:t>
            </w:r>
            <w:r w:rsidR="005733B6" w:rsidRPr="00AB136D">
              <w:t xml:space="preserve"> </w:t>
            </w:r>
          </w:p>
          <w:p w:rsidR="00944B34" w:rsidRPr="00AB136D" w:rsidRDefault="005733B6" w:rsidP="00152DA1">
            <w:pPr>
              <w:ind w:firstLine="430"/>
              <w:jc w:val="both"/>
            </w:pPr>
            <w:r w:rsidRPr="00AB136D">
              <w:t xml:space="preserve">URL: </w:t>
            </w:r>
            <w:hyperlink r:id="rId10" w:history="1">
              <w:r w:rsidRPr="00AB136D">
                <w:rPr>
                  <w:rStyle w:val="a3"/>
                  <w:color w:val="auto"/>
                  <w:u w:val="none"/>
                </w:rPr>
                <w:t>http://www.ukrstat.gov.ua/klasf/st_kls/KOPFG_zm8_2021.pdf</w:t>
              </w:r>
            </w:hyperlink>
            <w:r w:rsidR="008A0250" w:rsidRPr="00AB136D">
              <w:t>;</w:t>
            </w:r>
          </w:p>
          <w:p w:rsidR="00E1286D" w:rsidRPr="00AB136D" w:rsidRDefault="008E3202" w:rsidP="00152DA1">
            <w:pPr>
              <w:ind w:firstLine="430"/>
              <w:jc w:val="both"/>
            </w:pPr>
            <w:r w:rsidRPr="00AB136D">
              <w:t>Кодифікатор адміністративно-територіальних одиниць та територій територіальних громад (КАТОТТГ)</w:t>
            </w:r>
            <w:r w:rsidR="005733B6" w:rsidRPr="00AB136D">
              <w:t xml:space="preserve"> </w:t>
            </w:r>
          </w:p>
          <w:p w:rsidR="008E3202" w:rsidRPr="00AB136D" w:rsidRDefault="005733B6" w:rsidP="00152DA1">
            <w:pPr>
              <w:ind w:firstLine="430"/>
              <w:jc w:val="both"/>
              <w:rPr>
                <w:rStyle w:val="a3"/>
                <w:color w:val="auto"/>
                <w:spacing w:val="-4"/>
              </w:rPr>
            </w:pPr>
            <w:r w:rsidRPr="00AB136D">
              <w:rPr>
                <w:spacing w:val="-4"/>
              </w:rPr>
              <w:t xml:space="preserve">URL: </w:t>
            </w:r>
            <w:hyperlink r:id="rId11" w:history="1">
              <w:r w:rsidRPr="00AB136D">
                <w:rPr>
                  <w:rStyle w:val="a3"/>
                  <w:color w:val="auto"/>
                  <w:spacing w:val="-4"/>
                  <w:u w:val="none"/>
                </w:rPr>
                <w:t>https://zakon.rada.gov.ua/rada/main/v0290914-20</w:t>
              </w:r>
            </w:hyperlink>
            <w:r w:rsidR="000637C6" w:rsidRPr="00AB136D">
              <w:rPr>
                <w:rStyle w:val="a3"/>
                <w:color w:val="auto"/>
                <w:spacing w:val="-4"/>
              </w:rPr>
              <w:t>;</w:t>
            </w:r>
          </w:p>
          <w:p w:rsidR="000637C6" w:rsidRPr="00AB136D" w:rsidRDefault="000637C6" w:rsidP="00152DA1">
            <w:pPr>
              <w:ind w:firstLine="430"/>
              <w:jc w:val="both"/>
            </w:pPr>
            <w:r w:rsidRPr="00AB136D">
              <w:t>Номенклатура продукції сільського господарства (НПСГ)</w:t>
            </w:r>
          </w:p>
          <w:p w:rsidR="000637C6" w:rsidRPr="00AB136D" w:rsidRDefault="005C60EF" w:rsidP="00152DA1">
            <w:pPr>
              <w:ind w:firstLine="430"/>
              <w:jc w:val="both"/>
            </w:pPr>
            <w:hyperlink r:id="rId12" w:anchor="Text" w:history="1">
              <w:r w:rsidR="000637C6" w:rsidRPr="00AB136D">
                <w:rPr>
                  <w:rStyle w:val="a3"/>
                  <w:color w:val="auto"/>
                  <w:u w:val="none"/>
                </w:rPr>
                <w:t>https://zakon.rada.gov.ua/rada/show/v0366832-20#Text</w:t>
              </w:r>
            </w:hyperlink>
            <w:r w:rsidR="000637C6" w:rsidRPr="00AB136D">
              <w:t xml:space="preserve">. </w:t>
            </w:r>
          </w:p>
          <w:p w:rsidR="00710165" w:rsidRPr="00AB136D" w:rsidRDefault="00710165" w:rsidP="00B74B96">
            <w:pPr>
              <w:ind w:firstLine="430"/>
            </w:pPr>
          </w:p>
        </w:tc>
      </w:tr>
      <w:tr w:rsidR="00E04B50" w:rsidRPr="003450FB" w:rsidTr="00CD7D82">
        <w:tc>
          <w:tcPr>
            <w:tcW w:w="5783" w:type="dxa"/>
            <w:shd w:val="clear" w:color="auto" w:fill="auto"/>
          </w:tcPr>
          <w:p w:rsidR="00755505" w:rsidRPr="003450FB" w:rsidRDefault="00755505" w:rsidP="00152DA1">
            <w:pPr>
              <w:widowControl w:val="0"/>
              <w:autoSpaceDE w:val="0"/>
              <w:autoSpaceDN w:val="0"/>
              <w:adjustRightInd w:val="0"/>
            </w:pPr>
            <w:r w:rsidRPr="003450FB">
              <w:t>S.3.3. Сектор охоплення</w:t>
            </w:r>
          </w:p>
        </w:tc>
        <w:tc>
          <w:tcPr>
            <w:tcW w:w="9101" w:type="dxa"/>
            <w:shd w:val="clear" w:color="auto" w:fill="auto"/>
          </w:tcPr>
          <w:p w:rsidR="00C21432" w:rsidRPr="00AB136D" w:rsidRDefault="005D1061" w:rsidP="00C21432">
            <w:pPr>
              <w:ind w:firstLine="630"/>
              <w:jc w:val="both"/>
              <w:rPr>
                <w:lang w:eastAsia="ru-RU"/>
              </w:rPr>
            </w:pPr>
            <w:r w:rsidRPr="00AB136D">
              <w:rPr>
                <w:lang w:eastAsia="ru-RU"/>
              </w:rPr>
              <w:t xml:space="preserve">ДСС охоплює </w:t>
            </w:r>
            <w:r w:rsidR="00E1286D" w:rsidRPr="00AB136D">
              <w:rPr>
                <w:color w:val="000000"/>
                <w:spacing w:val="-2"/>
                <w:lang w:eastAsia="ru-RU"/>
              </w:rPr>
              <w:t>класи</w:t>
            </w:r>
            <w:r w:rsidR="00E1286D" w:rsidRPr="00AB136D">
              <w:rPr>
                <w:spacing w:val="-2"/>
                <w:lang w:eastAsia="ru-RU"/>
              </w:rPr>
              <w:t xml:space="preserve"> </w:t>
            </w:r>
            <w:r w:rsidR="00E1286D" w:rsidRPr="00AB136D">
              <w:rPr>
                <w:color w:val="000000"/>
                <w:lang w:eastAsia="ru-RU"/>
              </w:rPr>
              <w:t xml:space="preserve">10.11, 10.12 секції </w:t>
            </w:r>
            <w:r w:rsidR="00E1286D" w:rsidRPr="00AB136D">
              <w:rPr>
                <w:color w:val="000000"/>
                <w:spacing w:val="-2"/>
                <w:lang w:eastAsia="ru-RU"/>
              </w:rPr>
              <w:t>С</w:t>
            </w:r>
            <w:r w:rsidR="00E1286D" w:rsidRPr="00AB136D">
              <w:rPr>
                <w:lang w:eastAsia="ru-RU"/>
              </w:rPr>
              <w:t xml:space="preserve"> </w:t>
            </w:r>
            <w:r w:rsidR="00E1286D" w:rsidRPr="00AB136D">
              <w:rPr>
                <w:color w:val="000000"/>
                <w:spacing w:val="-2"/>
                <w:lang w:eastAsia="ru-RU"/>
              </w:rPr>
              <w:t xml:space="preserve">згідно із КВЕД в частині </w:t>
            </w:r>
            <w:r w:rsidRPr="00AB136D">
              <w:rPr>
                <w:lang w:eastAsia="ru-RU"/>
              </w:rPr>
              <w:t>підприємств</w:t>
            </w:r>
            <w:r w:rsidRPr="00AB136D">
              <w:t>,</w:t>
            </w:r>
            <w:r w:rsidR="00B74B96" w:rsidRPr="00AB136D">
              <w:t xml:space="preserve"> </w:t>
            </w:r>
            <w:r w:rsidR="00834CCD" w:rsidRPr="00AB136D">
              <w:t>які</w:t>
            </w:r>
            <w:r w:rsidR="00834CCD" w:rsidRPr="00AB136D">
              <w:rPr>
                <w:spacing w:val="-2"/>
              </w:rPr>
              <w:t xml:space="preserve"> </w:t>
            </w:r>
            <w:r w:rsidR="00C21432" w:rsidRPr="00AB136D">
              <w:rPr>
                <w:spacing w:val="-2"/>
                <w:lang w:eastAsia="ru-RU"/>
              </w:rPr>
              <w:t>здійснюють забій сільськогосподарських тварин і виробництво м</w:t>
            </w:r>
            <w:bookmarkStart w:id="5" w:name="_Hlk97588373"/>
            <w:r w:rsidR="00C21432" w:rsidRPr="00AB136D">
              <w:rPr>
                <w:spacing w:val="-2"/>
                <w:lang w:eastAsia="ru-RU"/>
              </w:rPr>
              <w:t>’</w:t>
            </w:r>
            <w:bookmarkEnd w:id="5"/>
            <w:r w:rsidR="00C21432" w:rsidRPr="00AB136D">
              <w:rPr>
                <w:spacing w:val="-2"/>
                <w:lang w:eastAsia="ru-RU"/>
              </w:rPr>
              <w:t>яса</w:t>
            </w:r>
            <w:r w:rsidR="00C21432" w:rsidRPr="00AB136D">
              <w:rPr>
                <w:lang w:eastAsia="ru-RU"/>
              </w:rPr>
              <w:t xml:space="preserve">. </w:t>
            </w:r>
          </w:p>
          <w:p w:rsidR="00171C51" w:rsidRPr="00AB136D" w:rsidRDefault="00171C51" w:rsidP="00171C51">
            <w:pPr>
              <w:pStyle w:val="a7"/>
              <w:spacing w:before="0" w:beforeAutospacing="0" w:after="0" w:afterAutospacing="0"/>
              <w:ind w:firstLine="462"/>
              <w:jc w:val="both"/>
              <w:rPr>
                <w:sz w:val="28"/>
                <w:szCs w:val="28"/>
                <w:lang w:val="uk-UA"/>
              </w:rPr>
            </w:pPr>
            <w:r w:rsidRPr="00AB136D">
              <w:rPr>
                <w:sz w:val="28"/>
                <w:szCs w:val="28"/>
                <w:lang w:val="uk-UA"/>
              </w:rPr>
              <w:t xml:space="preserve">Генеральна сукупність одиниць статистичного спостереження формується </w:t>
            </w:r>
            <w:r w:rsidRPr="00AB136D">
              <w:rPr>
                <w:spacing w:val="-2"/>
                <w:sz w:val="28"/>
                <w:szCs w:val="28"/>
                <w:lang w:val="uk-UA"/>
              </w:rPr>
              <w:t>на основі реєстру статистичних одиниць за такими критеріями:</w:t>
            </w:r>
            <w:r w:rsidRPr="00AB136D">
              <w:rPr>
                <w:sz w:val="28"/>
                <w:szCs w:val="28"/>
                <w:lang w:val="uk-UA"/>
              </w:rPr>
              <w:t xml:space="preserve"> </w:t>
            </w:r>
          </w:p>
          <w:p w:rsidR="003A7130" w:rsidRPr="00AB136D" w:rsidRDefault="00F27222" w:rsidP="00152DA1">
            <w:pPr>
              <w:autoSpaceDE w:val="0"/>
              <w:autoSpaceDN w:val="0"/>
              <w:adjustRightInd w:val="0"/>
              <w:ind w:firstLine="462"/>
              <w:jc w:val="both"/>
              <w:rPr>
                <w:color w:val="FF0000"/>
              </w:rPr>
            </w:pPr>
            <w:r w:rsidRPr="00AB136D">
              <w:rPr>
                <w:color w:val="000000"/>
                <w:lang w:eastAsia="ru-RU"/>
              </w:rPr>
              <w:t>інституційний сектор економіки підприємства відповідно до КІСЕ</w:t>
            </w:r>
            <w:bookmarkStart w:id="6" w:name="_Hlk105084729"/>
            <w:r w:rsidRPr="00AB136D">
              <w:rPr>
                <w:color w:val="000000"/>
                <w:lang w:eastAsia="ru-RU"/>
              </w:rPr>
              <w:t xml:space="preserve">: </w:t>
            </w:r>
            <w:bookmarkEnd w:id="6"/>
            <w:r w:rsidRPr="00AB136D">
              <w:rPr>
                <w:color w:val="000000"/>
                <w:lang w:eastAsia="ru-RU"/>
              </w:rPr>
              <w:t>S.11 "Нефінансові корпорації";</w:t>
            </w:r>
          </w:p>
          <w:p w:rsidR="00E904D2" w:rsidRPr="00AB136D" w:rsidRDefault="00E904D2" w:rsidP="00152DA1">
            <w:pPr>
              <w:autoSpaceDE w:val="0"/>
              <w:autoSpaceDN w:val="0"/>
              <w:adjustRightInd w:val="0"/>
              <w:ind w:firstLine="462"/>
              <w:jc w:val="both"/>
              <w:rPr>
                <w:color w:val="000000"/>
                <w:spacing w:val="-2"/>
                <w:lang w:eastAsia="ru-RU"/>
              </w:rPr>
            </w:pPr>
            <w:r w:rsidRPr="00AB136D">
              <w:rPr>
                <w:color w:val="000000"/>
                <w:spacing w:val="-2"/>
                <w:lang w:eastAsia="ru-RU"/>
              </w:rPr>
              <w:t>організаційно-правова форма господарювання за КОПФГ</w:t>
            </w:r>
            <w:r w:rsidRPr="00AB136D">
              <w:rPr>
                <w:bCs/>
                <w:iCs/>
                <w:lang w:eastAsia="ru-RU"/>
              </w:rPr>
              <w:t xml:space="preserve">: коди </w:t>
            </w:r>
            <w:r w:rsidRPr="00AB136D">
              <w:rPr>
                <w:color w:val="000000"/>
                <w:spacing w:val="-10"/>
                <w:lang w:eastAsia="ru-RU"/>
              </w:rPr>
              <w:t>110</w:t>
            </w:r>
            <w:r w:rsidRPr="00AB136D">
              <w:rPr>
                <w:color w:val="000000"/>
                <w:lang w:eastAsia="ru-RU"/>
              </w:rPr>
              <w:t>–</w:t>
            </w:r>
            <w:r w:rsidRPr="00AB136D">
              <w:rPr>
                <w:color w:val="000000"/>
                <w:spacing w:val="-10"/>
                <w:lang w:eastAsia="ru-RU"/>
              </w:rPr>
              <w:t>140, 150, 160</w:t>
            </w:r>
            <w:r w:rsidRPr="00AB136D">
              <w:rPr>
                <w:color w:val="000000"/>
                <w:spacing w:val="-2"/>
                <w:lang w:eastAsia="ru-RU"/>
              </w:rPr>
              <w:t>, 185, 193, 230</w:t>
            </w:r>
            <w:r w:rsidRPr="00AB136D">
              <w:rPr>
                <w:color w:val="000000"/>
                <w:lang w:eastAsia="ru-RU"/>
              </w:rPr>
              <w:t>–</w:t>
            </w:r>
            <w:r w:rsidRPr="00AB136D">
              <w:rPr>
                <w:color w:val="000000"/>
                <w:spacing w:val="-2"/>
                <w:lang w:eastAsia="ru-RU"/>
              </w:rPr>
              <w:t>250, 310, 330</w:t>
            </w:r>
            <w:r w:rsidRPr="00AB136D">
              <w:rPr>
                <w:color w:val="000000"/>
                <w:lang w:eastAsia="ru-RU"/>
              </w:rPr>
              <w:t>–</w:t>
            </w:r>
            <w:r w:rsidRPr="00AB136D">
              <w:rPr>
                <w:color w:val="000000"/>
                <w:spacing w:val="-2"/>
                <w:lang w:eastAsia="ru-RU"/>
              </w:rPr>
              <w:t>370, 510</w:t>
            </w:r>
            <w:r w:rsidRPr="00AB136D">
              <w:rPr>
                <w:color w:val="000000"/>
                <w:lang w:eastAsia="ru-RU"/>
              </w:rPr>
              <w:t>–</w:t>
            </w:r>
            <w:r w:rsidRPr="00AB136D">
              <w:rPr>
                <w:color w:val="000000"/>
                <w:spacing w:val="-2"/>
                <w:lang w:eastAsia="ru-RU"/>
              </w:rPr>
              <w:t>590;</w:t>
            </w:r>
          </w:p>
          <w:p w:rsidR="00762567" w:rsidRPr="00AB136D" w:rsidRDefault="00E904D2" w:rsidP="00152DA1">
            <w:pPr>
              <w:autoSpaceDE w:val="0"/>
              <w:autoSpaceDN w:val="0"/>
              <w:adjustRightInd w:val="0"/>
              <w:ind w:firstLine="462"/>
              <w:jc w:val="both"/>
              <w:rPr>
                <w:color w:val="000000"/>
                <w:spacing w:val="-2"/>
                <w:lang w:eastAsia="ru-RU"/>
              </w:rPr>
            </w:pPr>
            <w:r w:rsidRPr="00AB136D">
              <w:rPr>
                <w:color w:val="000000"/>
                <w:spacing w:val="-2"/>
                <w:lang w:eastAsia="ru-RU"/>
              </w:rPr>
              <w:t>види економічної діяльності згідно із КВЕД належать до класів</w:t>
            </w:r>
            <w:r w:rsidRPr="00AB136D">
              <w:rPr>
                <w:spacing w:val="-2"/>
                <w:lang w:eastAsia="ru-RU"/>
              </w:rPr>
              <w:t xml:space="preserve"> </w:t>
            </w:r>
            <w:r w:rsidRPr="00AB136D">
              <w:rPr>
                <w:color w:val="000000"/>
                <w:lang w:eastAsia="ru-RU"/>
              </w:rPr>
              <w:t xml:space="preserve">10.11, 10.12 секції </w:t>
            </w:r>
            <w:r w:rsidRPr="00AB136D">
              <w:rPr>
                <w:color w:val="000000"/>
                <w:spacing w:val="-2"/>
                <w:lang w:eastAsia="ru-RU"/>
              </w:rPr>
              <w:t>С;</w:t>
            </w:r>
            <w:r w:rsidR="00E92133" w:rsidRPr="00AB136D">
              <w:rPr>
                <w:color w:val="000000"/>
                <w:spacing w:val="-2"/>
                <w:lang w:eastAsia="ru-RU"/>
              </w:rPr>
              <w:t xml:space="preserve"> </w:t>
            </w:r>
          </w:p>
          <w:p w:rsidR="000F0C76" w:rsidRPr="00AB136D" w:rsidRDefault="000F0C76" w:rsidP="00152DA1">
            <w:pPr>
              <w:autoSpaceDE w:val="0"/>
              <w:autoSpaceDN w:val="0"/>
              <w:adjustRightInd w:val="0"/>
              <w:ind w:firstLine="462"/>
              <w:jc w:val="both"/>
            </w:pPr>
            <w:r w:rsidRPr="00AB136D">
              <w:rPr>
                <w:spacing w:val="-2"/>
                <w:lang w:eastAsia="ru-RU"/>
              </w:rPr>
              <w:lastRenderedPageBreak/>
              <w:t>середня кількість працівників становить 10 і більше осіб</w:t>
            </w:r>
            <w:r w:rsidR="00FD2298" w:rsidRPr="00AB136D">
              <w:rPr>
                <w:spacing w:val="-2"/>
                <w:lang w:eastAsia="ru-RU"/>
              </w:rPr>
              <w:t>.</w:t>
            </w:r>
          </w:p>
          <w:p w:rsidR="00C753AE" w:rsidRPr="00AB136D" w:rsidRDefault="00C753AE" w:rsidP="00A32B41">
            <w:pPr>
              <w:autoSpaceDE w:val="0"/>
              <w:autoSpaceDN w:val="0"/>
              <w:adjustRightInd w:val="0"/>
              <w:ind w:firstLine="462"/>
              <w:jc w:val="both"/>
              <w:rPr>
                <w:color w:val="FF0000"/>
              </w:rPr>
            </w:pPr>
          </w:p>
        </w:tc>
      </w:tr>
      <w:tr w:rsidR="00E04B50" w:rsidRPr="003450FB" w:rsidTr="00CD7D82">
        <w:tc>
          <w:tcPr>
            <w:tcW w:w="5783" w:type="dxa"/>
            <w:shd w:val="clear" w:color="auto" w:fill="auto"/>
          </w:tcPr>
          <w:p w:rsidR="00755505" w:rsidRPr="003450FB" w:rsidRDefault="00755505" w:rsidP="00152DA1">
            <w:pPr>
              <w:widowControl w:val="0"/>
              <w:tabs>
                <w:tab w:val="left" w:pos="4584"/>
              </w:tabs>
              <w:autoSpaceDE w:val="0"/>
              <w:autoSpaceDN w:val="0"/>
              <w:adjustRightInd w:val="0"/>
            </w:pPr>
            <w:r w:rsidRPr="003450FB">
              <w:lastRenderedPageBreak/>
              <w:t>S.3.4. Статистичні визначення</w:t>
            </w:r>
            <w:r w:rsidRPr="003450FB">
              <w:tab/>
            </w:r>
          </w:p>
        </w:tc>
        <w:tc>
          <w:tcPr>
            <w:tcW w:w="9101" w:type="dxa"/>
            <w:shd w:val="clear" w:color="auto" w:fill="auto"/>
          </w:tcPr>
          <w:p w:rsidR="00207B71" w:rsidRPr="00AB136D" w:rsidRDefault="00677F9B" w:rsidP="00D54F78">
            <w:pPr>
              <w:ind w:firstLine="456"/>
              <w:jc w:val="both"/>
            </w:pPr>
            <w:r w:rsidRPr="00AB136D">
              <w:t xml:space="preserve">У межах ДСС формуються такі показники </w:t>
            </w:r>
            <w:r w:rsidR="00782EC4" w:rsidRPr="00AB136D">
              <w:t xml:space="preserve"> за </w:t>
            </w:r>
            <w:r w:rsidRPr="00AB136D">
              <w:t>їх характеристиками (визначеннями)</w:t>
            </w:r>
            <w:r w:rsidR="008F36AA" w:rsidRPr="00AB136D">
              <w:t>:</w:t>
            </w:r>
          </w:p>
          <w:p w:rsidR="00C92450" w:rsidRPr="00AB136D" w:rsidRDefault="00C92450" w:rsidP="00D54F78">
            <w:pPr>
              <w:ind w:firstLine="456"/>
              <w:jc w:val="both"/>
              <w:rPr>
                <w:color w:val="000000"/>
                <w:spacing w:val="-2"/>
                <w:lang w:eastAsia="ru-RU"/>
              </w:rPr>
            </w:pPr>
            <w:r w:rsidRPr="00AB136D">
              <w:rPr>
                <w:color w:val="000000"/>
                <w:spacing w:val="-2"/>
                <w:lang w:eastAsia="ru-RU"/>
              </w:rPr>
              <w:t xml:space="preserve">1) кількість тварин сільськогосподарських живих, що надійшли на перероблення переробним підприємствам </w:t>
            </w:r>
            <w:r w:rsidR="00C00212" w:rsidRPr="00AB136D">
              <w:t>-</w:t>
            </w:r>
            <w:r w:rsidR="00C00212" w:rsidRPr="00AB136D">
              <w:rPr>
                <w:color w:val="000000"/>
                <w:lang w:eastAsia="ru-RU"/>
              </w:rPr>
              <w:t xml:space="preserve"> </w:t>
            </w:r>
            <w:r w:rsidRPr="00AB136D">
              <w:rPr>
                <w:color w:val="000000"/>
                <w:lang w:eastAsia="ru-RU"/>
              </w:rPr>
              <w:t xml:space="preserve">показник відображає загальну кількість живих тварин, </w:t>
            </w:r>
            <w:r w:rsidRPr="00AB136D">
              <w:rPr>
                <w:color w:val="000000"/>
                <w:spacing w:val="-2"/>
                <w:lang w:eastAsia="ru-RU"/>
              </w:rPr>
              <w:t>що надійшли для перероблення або забою</w:t>
            </w:r>
            <w:r w:rsidRPr="00AB136D">
              <w:rPr>
                <w:color w:val="000000"/>
                <w:lang w:eastAsia="ru-RU"/>
              </w:rPr>
              <w:t>:</w:t>
            </w:r>
            <w:r w:rsidRPr="00AB136D">
              <w:rPr>
                <w:color w:val="000000"/>
                <w:spacing w:val="-2"/>
                <w:lang w:eastAsia="ru-RU"/>
              </w:rPr>
              <w:t xml:space="preserve"> куплених переробними підприємствами</w:t>
            </w:r>
            <w:r w:rsidRPr="00AB136D">
              <w:rPr>
                <w:color w:val="000000"/>
                <w:lang w:eastAsia="ru-RU"/>
              </w:rPr>
              <w:t xml:space="preserve">, власно вирощених і </w:t>
            </w:r>
            <w:bookmarkStart w:id="7" w:name="_Hlk129941300"/>
            <w:r w:rsidRPr="00AB136D">
              <w:rPr>
                <w:color w:val="000000"/>
                <w:lang w:eastAsia="ru-RU"/>
              </w:rPr>
              <w:t xml:space="preserve">отриманих </w:t>
            </w:r>
            <w:bookmarkStart w:id="8" w:name="_Hlk129943606"/>
            <w:r w:rsidRPr="00AB136D">
              <w:rPr>
                <w:color w:val="000000"/>
                <w:lang w:eastAsia="ru-RU"/>
              </w:rPr>
              <w:t>від замовників</w:t>
            </w:r>
            <w:bookmarkEnd w:id="8"/>
            <w:r w:rsidRPr="00AB136D">
              <w:rPr>
                <w:color w:val="000000"/>
                <w:lang w:eastAsia="ru-RU"/>
              </w:rPr>
              <w:t xml:space="preserve"> за договорами або угодами</w:t>
            </w:r>
            <w:bookmarkEnd w:id="7"/>
            <w:r w:rsidRPr="00AB136D">
              <w:rPr>
                <w:color w:val="000000"/>
                <w:lang w:eastAsia="ru-RU"/>
              </w:rPr>
              <w:t xml:space="preserve"> на давальницьких засадах</w:t>
            </w:r>
            <w:r w:rsidRPr="00AB136D">
              <w:rPr>
                <w:color w:val="000000"/>
                <w:spacing w:val="-2"/>
                <w:lang w:eastAsia="ru-RU"/>
              </w:rPr>
              <w:t>;</w:t>
            </w:r>
          </w:p>
          <w:p w:rsidR="00C92450" w:rsidRPr="00AB136D" w:rsidRDefault="00C92450" w:rsidP="00D54F78">
            <w:pPr>
              <w:ind w:firstLine="456"/>
              <w:jc w:val="both"/>
              <w:rPr>
                <w:color w:val="000000"/>
                <w:spacing w:val="-2"/>
                <w:lang w:eastAsia="ru-RU"/>
              </w:rPr>
            </w:pPr>
            <w:r w:rsidRPr="00AB136D">
              <w:rPr>
                <w:color w:val="000000"/>
                <w:spacing w:val="-2"/>
                <w:lang w:eastAsia="ru-RU"/>
              </w:rPr>
              <w:t>2) кількість тварин сільськогосподарських живих, куплених переробними підприємствами</w:t>
            </w:r>
            <w:bookmarkStart w:id="9" w:name="_Hlk97495635"/>
            <w:r w:rsidRPr="00AB136D">
              <w:rPr>
                <w:color w:val="000000"/>
                <w:spacing w:val="-2"/>
                <w:lang w:eastAsia="ru-RU"/>
              </w:rPr>
              <w:t xml:space="preserve"> </w:t>
            </w:r>
            <w:r w:rsidR="00C00212" w:rsidRPr="00AB136D">
              <w:t>-</w:t>
            </w:r>
            <w:r w:rsidR="00C00212" w:rsidRPr="00AB136D">
              <w:rPr>
                <w:color w:val="000000"/>
                <w:lang w:eastAsia="ru-RU"/>
              </w:rPr>
              <w:t xml:space="preserve"> </w:t>
            </w:r>
            <w:r w:rsidRPr="00AB136D">
              <w:rPr>
                <w:color w:val="000000"/>
                <w:lang w:eastAsia="ru-RU"/>
              </w:rPr>
              <w:t xml:space="preserve">показник відображає загальну кількість живих тварин, </w:t>
            </w:r>
            <w:r w:rsidRPr="00AB136D">
              <w:rPr>
                <w:color w:val="000000"/>
                <w:spacing w:val="-2"/>
                <w:lang w:eastAsia="ru-RU"/>
              </w:rPr>
              <w:t>куплених для перероблення або забою в підприємств і населення;</w:t>
            </w:r>
            <w:bookmarkEnd w:id="9"/>
          </w:p>
          <w:p w:rsidR="00B50264" w:rsidRPr="00AB136D" w:rsidRDefault="00C92450" w:rsidP="00D54F78">
            <w:pPr>
              <w:ind w:firstLine="456"/>
              <w:jc w:val="both"/>
            </w:pPr>
            <w:r w:rsidRPr="00AB136D">
              <w:rPr>
                <w:color w:val="000000"/>
                <w:spacing w:val="-2"/>
                <w:lang w:eastAsia="ru-RU"/>
              </w:rPr>
              <w:t xml:space="preserve">3) кількість тварин сільськогосподарських живих, куплених переробними підприємствами в підприємств </w:t>
            </w:r>
            <w:bookmarkStart w:id="10" w:name="_Hlk97480894"/>
            <w:r w:rsidR="00907146" w:rsidRPr="00AB136D">
              <w:t>-</w:t>
            </w:r>
            <w:r w:rsidRPr="00AB136D">
              <w:rPr>
                <w:color w:val="000000"/>
                <w:lang w:eastAsia="ru-RU"/>
              </w:rPr>
              <w:t xml:space="preserve"> </w:t>
            </w:r>
            <w:bookmarkEnd w:id="10"/>
            <w:r w:rsidRPr="00AB136D">
              <w:rPr>
                <w:color w:val="000000"/>
                <w:lang w:eastAsia="ru-RU"/>
              </w:rPr>
              <w:t>показник відображає кількість живих тварин, куплених для перероблення або забою в підприємств</w:t>
            </w:r>
            <w:r w:rsidRPr="00AB136D">
              <w:rPr>
                <w:color w:val="000000"/>
                <w:spacing w:val="-2"/>
                <w:lang w:eastAsia="ru-RU"/>
              </w:rPr>
              <w:t>;</w:t>
            </w:r>
          </w:p>
          <w:p w:rsidR="00304CCC" w:rsidRPr="00AB136D" w:rsidRDefault="00304CCC" w:rsidP="00D54F78">
            <w:pPr>
              <w:ind w:firstLine="456"/>
              <w:jc w:val="both"/>
              <w:rPr>
                <w:color w:val="000000"/>
                <w:lang w:eastAsia="ru-RU"/>
              </w:rPr>
            </w:pPr>
            <w:r w:rsidRPr="00AB136D">
              <w:rPr>
                <w:color w:val="000000"/>
                <w:spacing w:val="-2"/>
                <w:lang w:eastAsia="ru-RU"/>
              </w:rPr>
              <w:t xml:space="preserve">4) кількість тварин сільськогосподарських живих, куплених переробними підприємствами в населення </w:t>
            </w:r>
            <w:r w:rsidR="00907146" w:rsidRPr="00AB136D">
              <w:t>-</w:t>
            </w:r>
            <w:r w:rsidR="00907146" w:rsidRPr="00AB136D">
              <w:rPr>
                <w:color w:val="000000"/>
                <w:lang w:eastAsia="ru-RU"/>
              </w:rPr>
              <w:t xml:space="preserve"> </w:t>
            </w:r>
            <w:r w:rsidRPr="00AB136D">
              <w:rPr>
                <w:color w:val="000000"/>
                <w:lang w:eastAsia="ru-RU"/>
              </w:rPr>
              <w:t>показник відображає кількість живих тварин, куплених для перероблення або забою в населення;</w:t>
            </w:r>
          </w:p>
          <w:p w:rsidR="00304CCC" w:rsidRPr="00AB136D" w:rsidRDefault="00304CCC" w:rsidP="00D54F78">
            <w:pPr>
              <w:ind w:firstLine="456"/>
              <w:jc w:val="both"/>
              <w:rPr>
                <w:color w:val="000000"/>
                <w:spacing w:val="-2"/>
                <w:lang w:eastAsia="ru-RU"/>
              </w:rPr>
            </w:pPr>
            <w:r w:rsidRPr="00AB136D">
              <w:rPr>
                <w:color w:val="000000"/>
                <w:spacing w:val="-2"/>
                <w:lang w:eastAsia="ru-RU"/>
              </w:rPr>
              <w:t xml:space="preserve">5) кількість тварин сільськогосподарських живих, що надійшли на перероблення переробним підприємствам, </w:t>
            </w:r>
            <w:r w:rsidRPr="00AB136D">
              <w:rPr>
                <w:color w:val="000000"/>
                <w:lang w:eastAsia="ru-RU"/>
              </w:rPr>
              <w:t>власно вирощених і від замовників</w:t>
            </w:r>
            <w:r w:rsidRPr="00AB136D">
              <w:rPr>
                <w:color w:val="000000"/>
                <w:spacing w:val="-2"/>
                <w:lang w:eastAsia="ru-RU"/>
              </w:rPr>
              <w:t xml:space="preserve"> </w:t>
            </w:r>
            <w:r w:rsidR="00907146" w:rsidRPr="00AB136D">
              <w:t>-</w:t>
            </w:r>
            <w:r w:rsidR="00907146" w:rsidRPr="00AB136D">
              <w:rPr>
                <w:color w:val="000000"/>
                <w:lang w:eastAsia="ru-RU"/>
              </w:rPr>
              <w:t xml:space="preserve"> </w:t>
            </w:r>
            <w:r w:rsidRPr="00AB136D">
              <w:rPr>
                <w:color w:val="000000"/>
                <w:lang w:eastAsia="ru-RU"/>
              </w:rPr>
              <w:t xml:space="preserve">показник відображає загальну кількість живих тварин, </w:t>
            </w:r>
            <w:r w:rsidRPr="00AB136D">
              <w:rPr>
                <w:color w:val="000000"/>
                <w:spacing w:val="-2"/>
                <w:lang w:eastAsia="ru-RU"/>
              </w:rPr>
              <w:t>що надійшли для перероблення або забою</w:t>
            </w:r>
            <w:r w:rsidRPr="00AB136D">
              <w:rPr>
                <w:color w:val="000000"/>
                <w:lang w:eastAsia="ru-RU"/>
              </w:rPr>
              <w:t xml:space="preserve">: які були вирощені безпосередньо підприємством, на якому здійснювалася їхня переробка, і тих, що надійшли </w:t>
            </w:r>
            <w:bookmarkStart w:id="11" w:name="_Hlk124759623"/>
            <w:r w:rsidRPr="00AB136D">
              <w:rPr>
                <w:color w:val="000000"/>
                <w:lang w:eastAsia="ru-RU"/>
              </w:rPr>
              <w:t>від замовників за договорами або угодами на давальницьких засадах</w:t>
            </w:r>
            <w:bookmarkEnd w:id="11"/>
            <w:r w:rsidRPr="00AB136D">
              <w:rPr>
                <w:color w:val="000000"/>
                <w:spacing w:val="-2"/>
                <w:lang w:eastAsia="ru-RU"/>
              </w:rPr>
              <w:t>;</w:t>
            </w:r>
          </w:p>
          <w:p w:rsidR="00304CCC" w:rsidRPr="00AB136D" w:rsidRDefault="00304CCC" w:rsidP="00D54F78">
            <w:pPr>
              <w:ind w:firstLine="456"/>
              <w:jc w:val="both"/>
              <w:rPr>
                <w:color w:val="000000"/>
                <w:spacing w:val="-2"/>
                <w:lang w:eastAsia="ru-RU"/>
              </w:rPr>
            </w:pPr>
            <w:r w:rsidRPr="00AB136D">
              <w:rPr>
                <w:color w:val="000000"/>
                <w:spacing w:val="-2"/>
                <w:lang w:eastAsia="ru-RU"/>
              </w:rPr>
              <w:t xml:space="preserve">6) маса тварин сільськогосподарських живих, що надійшли </w:t>
            </w:r>
            <w:r w:rsidRPr="00AB136D">
              <w:rPr>
                <w:color w:val="000000"/>
                <w:spacing w:val="-2"/>
                <w:lang w:eastAsia="ru-RU"/>
              </w:rPr>
              <w:lastRenderedPageBreak/>
              <w:t xml:space="preserve">переробним підприємствам </w:t>
            </w:r>
            <w:r w:rsidR="00907146" w:rsidRPr="00AB136D">
              <w:t>-</w:t>
            </w:r>
            <w:r w:rsidR="00907146" w:rsidRPr="00AB136D">
              <w:rPr>
                <w:color w:val="000000"/>
                <w:lang w:eastAsia="ru-RU"/>
              </w:rPr>
              <w:t xml:space="preserve"> </w:t>
            </w:r>
            <w:r w:rsidRPr="00AB136D">
              <w:rPr>
                <w:color w:val="000000"/>
                <w:lang w:eastAsia="ru-RU"/>
              </w:rPr>
              <w:t xml:space="preserve">показник </w:t>
            </w:r>
            <w:r w:rsidRPr="00AB136D">
              <w:rPr>
                <w:spacing w:val="-2"/>
                <w:lang w:eastAsia="ru-RU"/>
              </w:rPr>
              <w:t>відображає</w:t>
            </w:r>
            <w:r w:rsidRPr="00AB136D">
              <w:rPr>
                <w:color w:val="000000"/>
                <w:lang w:eastAsia="ru-RU"/>
              </w:rPr>
              <w:t xml:space="preserve"> загальну </w:t>
            </w:r>
            <w:r w:rsidRPr="00AB136D">
              <w:rPr>
                <w:color w:val="000000"/>
                <w:spacing w:val="-2"/>
                <w:lang w:eastAsia="ru-RU"/>
              </w:rPr>
              <w:t>масу живих тварин, куплених переробними підприємствами</w:t>
            </w:r>
            <w:r w:rsidRPr="00AB136D">
              <w:rPr>
                <w:color w:val="000000"/>
                <w:lang w:eastAsia="ru-RU"/>
              </w:rPr>
              <w:t>, власно вирощених і отриманих від замовників за договорами або угодами на давальницьких засадах</w:t>
            </w:r>
            <w:r w:rsidRPr="00AB136D">
              <w:rPr>
                <w:color w:val="000000"/>
                <w:spacing w:val="-2"/>
                <w:lang w:eastAsia="ru-RU"/>
              </w:rPr>
              <w:t>;</w:t>
            </w:r>
          </w:p>
          <w:p w:rsidR="00B50264" w:rsidRPr="00AB136D" w:rsidRDefault="00304CCC" w:rsidP="00D54F78">
            <w:pPr>
              <w:ind w:firstLine="456"/>
              <w:jc w:val="both"/>
            </w:pPr>
            <w:r w:rsidRPr="00AB136D">
              <w:rPr>
                <w:color w:val="000000"/>
                <w:spacing w:val="-2"/>
                <w:lang w:eastAsia="ru-RU"/>
              </w:rPr>
              <w:t xml:space="preserve">7) маса тварин сільськогосподарських живих, куплених переробними підприємствами </w:t>
            </w:r>
            <w:r w:rsidR="00907146" w:rsidRPr="00AB136D">
              <w:t>-</w:t>
            </w:r>
            <w:r w:rsidR="00907146" w:rsidRPr="00AB136D">
              <w:rPr>
                <w:color w:val="000000"/>
                <w:lang w:eastAsia="ru-RU"/>
              </w:rPr>
              <w:t xml:space="preserve"> </w:t>
            </w:r>
            <w:r w:rsidRPr="00AB136D">
              <w:rPr>
                <w:color w:val="000000"/>
                <w:lang w:eastAsia="ru-RU"/>
              </w:rPr>
              <w:t>показник відображає загальну масу живих тварин, куплених для перероблення або забою в підприємств і населення</w:t>
            </w:r>
            <w:r w:rsidR="00B50264" w:rsidRPr="00AB136D">
              <w:t>;</w:t>
            </w:r>
          </w:p>
          <w:p w:rsidR="007A2638" w:rsidRPr="00AB136D" w:rsidRDefault="007A2638" w:rsidP="00D54F78">
            <w:pPr>
              <w:ind w:firstLine="456"/>
              <w:jc w:val="both"/>
              <w:rPr>
                <w:color w:val="000000"/>
                <w:spacing w:val="-2"/>
                <w:lang w:eastAsia="ru-RU"/>
              </w:rPr>
            </w:pPr>
            <w:r w:rsidRPr="00AB136D">
              <w:rPr>
                <w:color w:val="000000"/>
                <w:spacing w:val="-2"/>
                <w:lang w:eastAsia="ru-RU"/>
              </w:rPr>
              <w:t xml:space="preserve">8) маса тварин сільськогосподарських живих, куплених переробними підприємствами в підприємств </w:t>
            </w:r>
            <w:r w:rsidR="00907146" w:rsidRPr="00AB136D">
              <w:t>-</w:t>
            </w:r>
            <w:r w:rsidR="00907146" w:rsidRPr="00AB136D">
              <w:rPr>
                <w:color w:val="000000"/>
                <w:lang w:eastAsia="ru-RU"/>
              </w:rPr>
              <w:t xml:space="preserve"> </w:t>
            </w:r>
            <w:r w:rsidRPr="00AB136D">
              <w:rPr>
                <w:color w:val="000000"/>
                <w:lang w:eastAsia="ru-RU"/>
              </w:rPr>
              <w:t>показник відображає</w:t>
            </w:r>
            <w:r w:rsidRPr="00AB136D">
              <w:rPr>
                <w:color w:val="000000"/>
                <w:spacing w:val="-2"/>
                <w:lang w:eastAsia="ru-RU"/>
              </w:rPr>
              <w:t xml:space="preserve"> масу </w:t>
            </w:r>
            <w:r w:rsidRPr="00AB136D">
              <w:rPr>
                <w:color w:val="000000"/>
                <w:lang w:eastAsia="ru-RU"/>
              </w:rPr>
              <w:t>живих тварин, куплених для перероблення або забою в підприємств</w:t>
            </w:r>
            <w:r w:rsidRPr="00AB136D">
              <w:rPr>
                <w:color w:val="000000"/>
                <w:spacing w:val="-2"/>
                <w:lang w:eastAsia="ru-RU"/>
              </w:rPr>
              <w:t>;</w:t>
            </w:r>
          </w:p>
          <w:p w:rsidR="00B50264" w:rsidRPr="00AB136D" w:rsidRDefault="007A2638" w:rsidP="00D54F78">
            <w:pPr>
              <w:pStyle w:val="a7"/>
              <w:spacing w:before="0" w:beforeAutospacing="0" w:after="0" w:afterAutospacing="0"/>
              <w:ind w:firstLine="456"/>
              <w:jc w:val="both"/>
              <w:rPr>
                <w:color w:val="000000"/>
                <w:sz w:val="28"/>
                <w:szCs w:val="28"/>
                <w:lang w:val="uk-UA"/>
              </w:rPr>
            </w:pPr>
            <w:r w:rsidRPr="00AB136D">
              <w:rPr>
                <w:color w:val="000000"/>
                <w:spacing w:val="-2"/>
                <w:sz w:val="28"/>
                <w:szCs w:val="28"/>
                <w:lang w:val="uk-UA"/>
              </w:rPr>
              <w:t xml:space="preserve">9) маса тварин сільськогосподарських живих, куплених переробними підприємствами в населення </w:t>
            </w:r>
            <w:r w:rsidR="00907146" w:rsidRPr="00AB136D">
              <w:rPr>
                <w:sz w:val="28"/>
                <w:szCs w:val="28"/>
                <w:lang w:val="uk-UA" w:eastAsia="uk-UA"/>
              </w:rPr>
              <w:t>-</w:t>
            </w:r>
            <w:r w:rsidR="00907146" w:rsidRPr="00AB136D">
              <w:rPr>
                <w:color w:val="000000"/>
                <w:sz w:val="28"/>
                <w:szCs w:val="28"/>
                <w:lang w:val="uk-UA"/>
              </w:rPr>
              <w:t xml:space="preserve"> </w:t>
            </w:r>
            <w:r w:rsidRPr="00AB136D">
              <w:rPr>
                <w:color w:val="000000"/>
                <w:sz w:val="28"/>
                <w:szCs w:val="28"/>
                <w:lang w:val="uk-UA"/>
              </w:rPr>
              <w:t>показник відображає масу живих тварин, куплених для перероблення або забою в населення;</w:t>
            </w:r>
          </w:p>
          <w:p w:rsidR="007A2638" w:rsidRPr="00AB136D" w:rsidRDefault="005C1F64" w:rsidP="00D54F78">
            <w:pPr>
              <w:pStyle w:val="a7"/>
              <w:spacing w:before="0" w:beforeAutospacing="0" w:after="0" w:afterAutospacing="0"/>
              <w:ind w:firstLine="456"/>
              <w:jc w:val="both"/>
              <w:rPr>
                <w:spacing w:val="-2"/>
                <w:sz w:val="28"/>
                <w:szCs w:val="28"/>
                <w:lang w:val="uk-UA"/>
              </w:rPr>
            </w:pPr>
            <w:r w:rsidRPr="00AB136D">
              <w:rPr>
                <w:color w:val="000000"/>
                <w:spacing w:val="-2"/>
                <w:sz w:val="28"/>
                <w:szCs w:val="28"/>
                <w:lang w:val="uk-UA"/>
              </w:rPr>
              <w:t xml:space="preserve">10) маса тварин сільськогосподарських живих, що надійшли на перероблення переробним підприємствам, власно вирощених і від замовників </w:t>
            </w:r>
            <w:r w:rsidR="00907146" w:rsidRPr="00AB136D">
              <w:rPr>
                <w:sz w:val="28"/>
                <w:szCs w:val="28"/>
                <w:lang w:val="uk-UA" w:eastAsia="uk-UA"/>
              </w:rPr>
              <w:t>-</w:t>
            </w:r>
            <w:r w:rsidR="00907146" w:rsidRPr="00AB136D">
              <w:rPr>
                <w:color w:val="000000"/>
                <w:sz w:val="28"/>
                <w:szCs w:val="28"/>
                <w:lang w:val="uk-UA"/>
              </w:rPr>
              <w:t xml:space="preserve"> </w:t>
            </w:r>
            <w:r w:rsidRPr="00AB136D">
              <w:rPr>
                <w:color w:val="000000"/>
                <w:sz w:val="28"/>
                <w:szCs w:val="28"/>
                <w:lang w:val="uk-UA"/>
              </w:rPr>
              <w:t>показник відображає загаль</w:t>
            </w:r>
            <w:r w:rsidRPr="00AB136D">
              <w:rPr>
                <w:color w:val="000000"/>
                <w:spacing w:val="-2"/>
                <w:sz w:val="28"/>
                <w:szCs w:val="28"/>
                <w:lang w:val="uk-UA"/>
              </w:rPr>
              <w:t xml:space="preserve">ну масу живих тварин, які були вирощені безпосередньо підприємством, на якому здійснювалася їхня переробка, (включаючи масу фактично отриманого приросту від відгодівлі, нагулу та дорощування куплених живих тварин) і які </w:t>
            </w:r>
            <w:r w:rsidRPr="00AB136D">
              <w:rPr>
                <w:color w:val="000000"/>
                <w:sz w:val="28"/>
                <w:szCs w:val="28"/>
                <w:lang w:val="uk-UA"/>
              </w:rPr>
              <w:t xml:space="preserve">надійшли </w:t>
            </w:r>
            <w:bookmarkStart w:id="12" w:name="_Hlk124867744"/>
            <w:r w:rsidRPr="00AB136D">
              <w:rPr>
                <w:color w:val="000000"/>
                <w:sz w:val="28"/>
                <w:szCs w:val="28"/>
                <w:lang w:val="uk-UA"/>
              </w:rPr>
              <w:t xml:space="preserve">від замовників для перероблення за договорами або угодами </w:t>
            </w:r>
            <w:r w:rsidRPr="00AB136D">
              <w:rPr>
                <w:color w:val="000000"/>
                <w:spacing w:val="-2"/>
                <w:sz w:val="28"/>
                <w:szCs w:val="28"/>
                <w:lang w:val="uk-UA"/>
              </w:rPr>
              <w:t>на давальницьких засадах</w:t>
            </w:r>
            <w:bookmarkEnd w:id="12"/>
            <w:r w:rsidRPr="00AB136D">
              <w:rPr>
                <w:spacing w:val="-2"/>
                <w:sz w:val="28"/>
                <w:szCs w:val="28"/>
                <w:lang w:val="uk-UA"/>
              </w:rPr>
              <w:t>;</w:t>
            </w:r>
          </w:p>
          <w:p w:rsidR="005C1F64" w:rsidRPr="00AB136D" w:rsidRDefault="005C1F64" w:rsidP="00D54F78">
            <w:pPr>
              <w:tabs>
                <w:tab w:val="left" w:pos="2688"/>
              </w:tabs>
              <w:ind w:firstLine="456"/>
              <w:jc w:val="both"/>
              <w:rPr>
                <w:color w:val="000000"/>
                <w:spacing w:val="-2"/>
                <w:lang w:eastAsia="ru-RU"/>
              </w:rPr>
            </w:pPr>
            <w:r w:rsidRPr="00AB136D">
              <w:rPr>
                <w:color w:val="000000"/>
                <w:lang w:eastAsia="ru-RU"/>
              </w:rPr>
              <w:t xml:space="preserve">11) забійна маса тварин сільськогосподарських, що надійшли на </w:t>
            </w:r>
            <w:r w:rsidRPr="00AB136D">
              <w:rPr>
                <w:color w:val="000000"/>
                <w:spacing w:val="-2"/>
                <w:lang w:eastAsia="ru-RU"/>
              </w:rPr>
              <w:t xml:space="preserve">перероблення </w:t>
            </w:r>
            <w:r w:rsidR="00907146" w:rsidRPr="00AB136D">
              <w:t>-</w:t>
            </w:r>
            <w:r w:rsidR="00907146" w:rsidRPr="00AB136D">
              <w:rPr>
                <w:color w:val="000000"/>
                <w:spacing w:val="-2"/>
                <w:lang w:eastAsia="ru-RU"/>
              </w:rPr>
              <w:t xml:space="preserve"> </w:t>
            </w:r>
            <w:r w:rsidRPr="00AB136D">
              <w:rPr>
                <w:color w:val="000000"/>
                <w:spacing w:val="-2"/>
                <w:lang w:eastAsia="ru-RU"/>
              </w:rPr>
              <w:t>показник відображає загальну масу тварин після забою (без голови, шкури, хвоста, внутрішніх органів та їхнього вмісту):</w:t>
            </w:r>
            <w:r w:rsidRPr="00AB136D">
              <w:rPr>
                <w:color w:val="000000"/>
                <w:lang w:eastAsia="ru-RU"/>
              </w:rPr>
              <w:t xml:space="preserve"> куплених, власно вирощених і отриманих від замовників за договорами або угодами на давальницьких засадах;</w:t>
            </w:r>
          </w:p>
          <w:p w:rsidR="005C1F64" w:rsidRPr="00AB136D" w:rsidRDefault="005C1F64" w:rsidP="00D54F78">
            <w:pPr>
              <w:pStyle w:val="a7"/>
              <w:spacing w:before="0" w:beforeAutospacing="0" w:after="0" w:afterAutospacing="0"/>
              <w:ind w:firstLine="456"/>
              <w:jc w:val="both"/>
              <w:rPr>
                <w:color w:val="000000"/>
                <w:sz w:val="28"/>
                <w:szCs w:val="28"/>
                <w:lang w:val="uk-UA"/>
              </w:rPr>
            </w:pPr>
            <w:r w:rsidRPr="00AB136D">
              <w:rPr>
                <w:color w:val="000000"/>
                <w:spacing w:val="-2"/>
                <w:sz w:val="28"/>
                <w:szCs w:val="28"/>
                <w:lang w:val="uk-UA"/>
              </w:rPr>
              <w:t xml:space="preserve">12) забійна маса тварин сільськогосподарських, куплених переробними підприємствами </w:t>
            </w:r>
            <w:r w:rsidR="00907146" w:rsidRPr="00AB136D">
              <w:rPr>
                <w:sz w:val="28"/>
                <w:szCs w:val="28"/>
                <w:lang w:val="uk-UA" w:eastAsia="uk-UA"/>
              </w:rPr>
              <w:t>-</w:t>
            </w:r>
            <w:r w:rsidR="00907146" w:rsidRPr="00AB136D">
              <w:rPr>
                <w:color w:val="000000"/>
                <w:sz w:val="28"/>
                <w:szCs w:val="28"/>
                <w:lang w:val="uk-UA"/>
              </w:rPr>
              <w:t xml:space="preserve"> </w:t>
            </w:r>
            <w:r w:rsidRPr="00AB136D">
              <w:rPr>
                <w:color w:val="000000"/>
                <w:sz w:val="28"/>
                <w:szCs w:val="28"/>
                <w:lang w:val="uk-UA"/>
              </w:rPr>
              <w:t xml:space="preserve">показник відображає загальну масу </w:t>
            </w:r>
            <w:r w:rsidRPr="00AB136D">
              <w:rPr>
                <w:color w:val="000000"/>
                <w:sz w:val="28"/>
                <w:szCs w:val="28"/>
                <w:lang w:val="uk-UA"/>
              </w:rPr>
              <w:lastRenderedPageBreak/>
              <w:t>тварин, куплених у підприємств і населення</w:t>
            </w:r>
            <w:r w:rsidRPr="00AB136D">
              <w:rPr>
                <w:color w:val="000000"/>
                <w:spacing w:val="-2"/>
                <w:sz w:val="28"/>
                <w:szCs w:val="28"/>
                <w:lang w:val="uk-UA"/>
              </w:rPr>
              <w:t xml:space="preserve"> після забою (без голови, шкури, хвоста, внутрішніх органів та їхнього вмісту)</w:t>
            </w:r>
            <w:r w:rsidRPr="00AB136D">
              <w:rPr>
                <w:color w:val="000000"/>
                <w:sz w:val="28"/>
                <w:szCs w:val="28"/>
                <w:lang w:val="uk-UA"/>
              </w:rPr>
              <w:t>;</w:t>
            </w:r>
          </w:p>
          <w:p w:rsidR="005C1F64" w:rsidRPr="00AB136D" w:rsidRDefault="005C1F64" w:rsidP="00D54F78">
            <w:pPr>
              <w:tabs>
                <w:tab w:val="left" w:pos="2688"/>
              </w:tabs>
              <w:ind w:firstLine="456"/>
              <w:jc w:val="both"/>
              <w:rPr>
                <w:spacing w:val="-2"/>
                <w:lang w:eastAsia="ru-RU"/>
              </w:rPr>
            </w:pPr>
            <w:r w:rsidRPr="00AB136D">
              <w:rPr>
                <w:lang w:eastAsia="ru-RU"/>
              </w:rPr>
              <w:t>13) забійна маса тварин сільськогосподарських, власно вирощених і від замовників</w:t>
            </w:r>
            <w:r w:rsidRPr="00AB136D">
              <w:rPr>
                <w:spacing w:val="-2"/>
                <w:lang w:eastAsia="ru-RU"/>
              </w:rPr>
              <w:t xml:space="preserve"> </w:t>
            </w:r>
            <w:r w:rsidR="00907146" w:rsidRPr="00AB136D">
              <w:t>-</w:t>
            </w:r>
            <w:r w:rsidR="00907146" w:rsidRPr="00AB136D">
              <w:rPr>
                <w:spacing w:val="-2"/>
                <w:lang w:eastAsia="ru-RU"/>
              </w:rPr>
              <w:t xml:space="preserve"> </w:t>
            </w:r>
            <w:r w:rsidRPr="00AB136D">
              <w:rPr>
                <w:spacing w:val="-2"/>
                <w:lang w:eastAsia="ru-RU"/>
              </w:rPr>
              <w:t xml:space="preserve">показник відображає загальну масу тварин </w:t>
            </w:r>
            <w:r w:rsidRPr="00AB136D">
              <w:rPr>
                <w:lang w:eastAsia="ru-RU"/>
              </w:rPr>
              <w:t>власно вирощених і тих, що надійшли від замовників</w:t>
            </w:r>
            <w:r w:rsidRPr="00AB136D">
              <w:rPr>
                <w:spacing w:val="-2"/>
                <w:lang w:eastAsia="ru-RU"/>
              </w:rPr>
              <w:t xml:space="preserve"> </w:t>
            </w:r>
            <w:r w:rsidRPr="00AB136D">
              <w:rPr>
                <w:lang w:eastAsia="ru-RU"/>
              </w:rPr>
              <w:t>за договорами або угодами на давальницьких засадах</w:t>
            </w:r>
            <w:r w:rsidRPr="00AB136D">
              <w:rPr>
                <w:spacing w:val="-2"/>
                <w:lang w:eastAsia="ru-RU"/>
              </w:rPr>
              <w:t xml:space="preserve"> після забою (без голови, шкури, хвоста, внутрішніх органів та їхнього вмісту)</w:t>
            </w:r>
            <w:r w:rsidRPr="00AB136D">
              <w:rPr>
                <w:lang w:eastAsia="ru-RU"/>
              </w:rPr>
              <w:t>;</w:t>
            </w:r>
          </w:p>
          <w:p w:rsidR="005C1F64" w:rsidRPr="00AB136D" w:rsidRDefault="005C1F64" w:rsidP="00D54F78">
            <w:pPr>
              <w:ind w:firstLine="456"/>
              <w:jc w:val="both"/>
              <w:rPr>
                <w:spacing w:val="-2"/>
                <w:lang w:eastAsia="ru-RU"/>
              </w:rPr>
            </w:pPr>
            <w:r w:rsidRPr="00AB136D">
              <w:rPr>
                <w:spacing w:val="-2"/>
                <w:lang w:eastAsia="ru-RU"/>
              </w:rPr>
              <w:t xml:space="preserve">14) середня ціна однієї тонни маси тварин сільськогосподарських живих, куплених переробними підприємствами </w:t>
            </w:r>
            <w:r w:rsidR="00907146" w:rsidRPr="00AB136D">
              <w:t>-</w:t>
            </w:r>
            <w:r w:rsidR="00907146" w:rsidRPr="00AB136D">
              <w:rPr>
                <w:spacing w:val="-2"/>
                <w:lang w:eastAsia="ru-RU"/>
              </w:rPr>
              <w:t xml:space="preserve"> </w:t>
            </w:r>
            <w:r w:rsidRPr="00AB136D">
              <w:rPr>
                <w:color w:val="000000"/>
                <w:spacing w:val="-2"/>
                <w:lang w:eastAsia="ru-RU"/>
              </w:rPr>
              <w:t xml:space="preserve">показник </w:t>
            </w:r>
            <w:r w:rsidRPr="00AB136D">
              <w:rPr>
                <w:lang w:eastAsia="ru-RU"/>
              </w:rPr>
              <w:t xml:space="preserve">відображає </w:t>
            </w:r>
            <w:bookmarkStart w:id="13" w:name="_Hlk110949659"/>
            <w:r w:rsidRPr="00AB136D">
              <w:rPr>
                <w:lang w:eastAsia="ru-RU"/>
              </w:rPr>
              <w:t>середню</w:t>
            </w:r>
            <w:bookmarkEnd w:id="13"/>
            <w:r w:rsidRPr="00AB136D">
              <w:rPr>
                <w:lang w:eastAsia="ru-RU"/>
              </w:rPr>
              <w:t xml:space="preserve"> вартість </w:t>
            </w:r>
            <w:r w:rsidRPr="00AB136D">
              <w:rPr>
                <w:spacing w:val="-2"/>
                <w:lang w:eastAsia="ru-RU"/>
              </w:rPr>
              <w:t>однієї</w:t>
            </w:r>
            <w:r w:rsidRPr="00AB136D">
              <w:rPr>
                <w:lang w:eastAsia="ru-RU"/>
              </w:rPr>
              <w:t xml:space="preserve"> тонни</w:t>
            </w:r>
            <w:r w:rsidRPr="00AB136D">
              <w:rPr>
                <w:color w:val="000000"/>
                <w:spacing w:val="-2"/>
                <w:lang w:eastAsia="ru-RU"/>
              </w:rPr>
              <w:t xml:space="preserve"> куплених живих тварин</w:t>
            </w:r>
            <w:r w:rsidRPr="00AB136D">
              <w:rPr>
                <w:spacing w:val="-2"/>
                <w:lang w:eastAsia="ru-RU"/>
              </w:rPr>
              <w:t xml:space="preserve">; </w:t>
            </w:r>
          </w:p>
          <w:p w:rsidR="005C1F64" w:rsidRPr="00AB136D" w:rsidRDefault="005C1F64" w:rsidP="00D54F78">
            <w:pPr>
              <w:pStyle w:val="a7"/>
              <w:spacing w:before="0" w:beforeAutospacing="0" w:after="0" w:afterAutospacing="0"/>
              <w:ind w:firstLine="456"/>
              <w:jc w:val="both"/>
              <w:rPr>
                <w:color w:val="000000"/>
                <w:spacing w:val="-2"/>
                <w:sz w:val="28"/>
                <w:szCs w:val="28"/>
                <w:lang w:val="uk-UA"/>
              </w:rPr>
            </w:pPr>
            <w:r w:rsidRPr="00AB136D">
              <w:rPr>
                <w:spacing w:val="-2"/>
                <w:sz w:val="28"/>
                <w:szCs w:val="28"/>
                <w:lang w:val="uk-UA"/>
              </w:rPr>
              <w:t xml:space="preserve">15) середня ціна однієї тонни маси тварин сільськогосподарських живих, куплених переробними підприємствами </w:t>
            </w:r>
            <w:r w:rsidRPr="00AB136D">
              <w:rPr>
                <w:color w:val="000000"/>
                <w:spacing w:val="-2"/>
                <w:sz w:val="28"/>
                <w:szCs w:val="28"/>
                <w:lang w:val="uk-UA"/>
              </w:rPr>
              <w:t xml:space="preserve">в підприємств </w:t>
            </w:r>
            <w:r w:rsidR="00907146" w:rsidRPr="00AB136D">
              <w:rPr>
                <w:sz w:val="28"/>
                <w:szCs w:val="28"/>
                <w:lang w:val="uk-UA" w:eastAsia="uk-UA"/>
              </w:rPr>
              <w:t>-</w:t>
            </w:r>
            <w:r w:rsidRPr="00AB136D">
              <w:rPr>
                <w:spacing w:val="-2"/>
                <w:sz w:val="28"/>
                <w:szCs w:val="28"/>
                <w:lang w:val="uk-UA"/>
              </w:rPr>
              <w:t xml:space="preserve"> показник відображає середню вартість однієї тонни куплених</w:t>
            </w:r>
            <w:r w:rsidRPr="00AB136D">
              <w:rPr>
                <w:color w:val="000000"/>
                <w:spacing w:val="-2"/>
                <w:sz w:val="28"/>
                <w:szCs w:val="28"/>
                <w:lang w:val="uk-UA"/>
              </w:rPr>
              <w:t xml:space="preserve"> у підприємств живих тварин;</w:t>
            </w:r>
          </w:p>
          <w:p w:rsidR="005C1F64" w:rsidRPr="00AB136D" w:rsidRDefault="005C1F64" w:rsidP="00D54F78">
            <w:pPr>
              <w:ind w:firstLine="456"/>
              <w:jc w:val="both"/>
              <w:rPr>
                <w:spacing w:val="-2"/>
                <w:lang w:eastAsia="ru-RU"/>
              </w:rPr>
            </w:pPr>
            <w:r w:rsidRPr="00AB136D">
              <w:rPr>
                <w:spacing w:val="-2"/>
                <w:lang w:eastAsia="ru-RU"/>
              </w:rPr>
              <w:t xml:space="preserve">16) середня ціна однієї тонни маси тварин сільськогосподарських живих, куплених переробними підприємствами в населення </w:t>
            </w:r>
            <w:r w:rsidR="00907146" w:rsidRPr="00AB136D">
              <w:t>-</w:t>
            </w:r>
            <w:r w:rsidRPr="00AB136D">
              <w:rPr>
                <w:spacing w:val="-2"/>
                <w:lang w:eastAsia="ru-RU"/>
              </w:rPr>
              <w:t xml:space="preserve"> показник відображає середню вартість однієї тонни куплених у населення живих тварин</w:t>
            </w:r>
            <w:r w:rsidRPr="00AB136D">
              <w:rPr>
                <w:color w:val="000000"/>
                <w:spacing w:val="-2"/>
                <w:lang w:eastAsia="ru-RU"/>
              </w:rPr>
              <w:t xml:space="preserve">; </w:t>
            </w:r>
            <w:r w:rsidRPr="00AB136D">
              <w:rPr>
                <w:spacing w:val="-2"/>
                <w:lang w:eastAsia="ru-RU"/>
              </w:rPr>
              <w:t xml:space="preserve"> </w:t>
            </w:r>
          </w:p>
          <w:p w:rsidR="005C1F64" w:rsidRPr="00AB136D" w:rsidRDefault="005C1F64" w:rsidP="00D54F78">
            <w:pPr>
              <w:ind w:firstLine="456"/>
              <w:jc w:val="both"/>
              <w:rPr>
                <w:spacing w:val="-2"/>
                <w:lang w:eastAsia="ru-RU"/>
              </w:rPr>
            </w:pPr>
            <w:r w:rsidRPr="00AB136D">
              <w:rPr>
                <w:spacing w:val="-2"/>
                <w:lang w:eastAsia="ru-RU"/>
              </w:rPr>
              <w:t xml:space="preserve">17) середня ціна однієї тонни </w:t>
            </w:r>
            <w:r w:rsidRPr="00AB136D">
              <w:rPr>
                <w:color w:val="000000"/>
                <w:lang w:eastAsia="ru-RU"/>
              </w:rPr>
              <w:t>забійної</w:t>
            </w:r>
            <w:r w:rsidRPr="00AB136D">
              <w:rPr>
                <w:spacing w:val="-2"/>
                <w:lang w:eastAsia="ru-RU"/>
              </w:rPr>
              <w:t xml:space="preserve"> маси тварин сільськогосподарських, куплених переробними підприємствами </w:t>
            </w:r>
            <w:r w:rsidR="00907146" w:rsidRPr="00AB136D">
              <w:t>-</w:t>
            </w:r>
            <w:r w:rsidR="00907146" w:rsidRPr="00AB136D">
              <w:rPr>
                <w:spacing w:val="-2"/>
                <w:lang w:eastAsia="ru-RU"/>
              </w:rPr>
              <w:t xml:space="preserve"> </w:t>
            </w:r>
            <w:r w:rsidRPr="00AB136D">
              <w:rPr>
                <w:color w:val="000000"/>
                <w:spacing w:val="-2"/>
                <w:lang w:eastAsia="ru-RU"/>
              </w:rPr>
              <w:t xml:space="preserve">показник </w:t>
            </w:r>
            <w:r w:rsidRPr="00AB136D">
              <w:rPr>
                <w:lang w:eastAsia="ru-RU"/>
              </w:rPr>
              <w:t xml:space="preserve">відображає середню вартість </w:t>
            </w:r>
            <w:r w:rsidRPr="00AB136D">
              <w:rPr>
                <w:spacing w:val="-2"/>
                <w:lang w:eastAsia="ru-RU"/>
              </w:rPr>
              <w:t>однієї</w:t>
            </w:r>
            <w:r w:rsidRPr="00AB136D">
              <w:rPr>
                <w:lang w:eastAsia="ru-RU"/>
              </w:rPr>
              <w:t xml:space="preserve"> тонни</w:t>
            </w:r>
            <w:r w:rsidRPr="00AB136D">
              <w:rPr>
                <w:color w:val="000000"/>
                <w:spacing w:val="-2"/>
                <w:lang w:eastAsia="ru-RU"/>
              </w:rPr>
              <w:t xml:space="preserve"> куплених тварин у забійній масі (без голови, шкури, хвоста, внутрішніх органів та їхнього вмісту)</w:t>
            </w:r>
            <w:r w:rsidRPr="00AB136D">
              <w:rPr>
                <w:spacing w:val="-2"/>
                <w:lang w:eastAsia="ru-RU"/>
              </w:rPr>
              <w:t xml:space="preserve">; </w:t>
            </w:r>
          </w:p>
          <w:p w:rsidR="005C1F64" w:rsidRPr="00AB136D" w:rsidRDefault="005C1F64" w:rsidP="00D54F78">
            <w:pPr>
              <w:pStyle w:val="a7"/>
              <w:spacing w:before="0" w:beforeAutospacing="0" w:after="0" w:afterAutospacing="0"/>
              <w:ind w:firstLine="456"/>
              <w:jc w:val="both"/>
              <w:rPr>
                <w:spacing w:val="-2"/>
                <w:sz w:val="28"/>
                <w:szCs w:val="28"/>
                <w:lang w:val="uk-UA"/>
              </w:rPr>
            </w:pPr>
            <w:r w:rsidRPr="00AB136D">
              <w:rPr>
                <w:spacing w:val="-2"/>
                <w:sz w:val="28"/>
                <w:szCs w:val="28"/>
                <w:lang w:val="uk-UA"/>
              </w:rPr>
              <w:t xml:space="preserve">18) середня ціна однієї голови тварин сільськогосподарських живих, куплених переробними підприємствами </w:t>
            </w:r>
            <w:r w:rsidR="00907146" w:rsidRPr="00AB136D">
              <w:rPr>
                <w:sz w:val="28"/>
                <w:szCs w:val="28"/>
                <w:lang w:val="uk-UA" w:eastAsia="uk-UA"/>
              </w:rPr>
              <w:t>-</w:t>
            </w:r>
            <w:r w:rsidRPr="00AB136D">
              <w:rPr>
                <w:spacing w:val="-2"/>
                <w:sz w:val="28"/>
                <w:szCs w:val="28"/>
                <w:lang w:val="uk-UA"/>
              </w:rPr>
              <w:t xml:space="preserve"> </w:t>
            </w:r>
            <w:r w:rsidRPr="00AB136D">
              <w:rPr>
                <w:color w:val="000000"/>
                <w:spacing w:val="-2"/>
                <w:sz w:val="28"/>
                <w:szCs w:val="28"/>
                <w:lang w:val="uk-UA"/>
              </w:rPr>
              <w:t xml:space="preserve">показник </w:t>
            </w:r>
            <w:r w:rsidRPr="00AB136D">
              <w:rPr>
                <w:spacing w:val="-2"/>
                <w:sz w:val="28"/>
                <w:szCs w:val="28"/>
                <w:lang w:val="uk-UA"/>
              </w:rPr>
              <w:t xml:space="preserve">відображає </w:t>
            </w:r>
            <w:r w:rsidRPr="00AB136D">
              <w:rPr>
                <w:sz w:val="28"/>
                <w:szCs w:val="28"/>
                <w:lang w:val="uk-UA"/>
              </w:rPr>
              <w:t>середню</w:t>
            </w:r>
            <w:r w:rsidRPr="00AB136D">
              <w:rPr>
                <w:spacing w:val="-2"/>
                <w:sz w:val="28"/>
                <w:szCs w:val="28"/>
                <w:lang w:val="uk-UA"/>
              </w:rPr>
              <w:t xml:space="preserve"> вартість однієї </w:t>
            </w:r>
            <w:bookmarkStart w:id="14" w:name="_Hlk111047030"/>
            <w:r w:rsidRPr="00AB136D">
              <w:rPr>
                <w:color w:val="000000"/>
                <w:spacing w:val="-2"/>
                <w:sz w:val="28"/>
                <w:szCs w:val="28"/>
                <w:lang w:val="uk-UA"/>
              </w:rPr>
              <w:t>купленої живої тварини</w:t>
            </w:r>
            <w:bookmarkEnd w:id="14"/>
            <w:r w:rsidRPr="00AB136D">
              <w:rPr>
                <w:spacing w:val="-2"/>
                <w:sz w:val="28"/>
                <w:szCs w:val="28"/>
                <w:lang w:val="uk-UA"/>
              </w:rPr>
              <w:t>;</w:t>
            </w:r>
          </w:p>
          <w:p w:rsidR="007C35DF" w:rsidRPr="00AB136D" w:rsidRDefault="007C35DF" w:rsidP="00D54F78">
            <w:pPr>
              <w:ind w:firstLine="456"/>
              <w:jc w:val="both"/>
              <w:rPr>
                <w:spacing w:val="-2"/>
                <w:lang w:eastAsia="ru-RU"/>
              </w:rPr>
            </w:pPr>
            <w:r w:rsidRPr="00AB136D">
              <w:rPr>
                <w:spacing w:val="-2"/>
                <w:lang w:eastAsia="ru-RU"/>
              </w:rPr>
              <w:t xml:space="preserve">19) середня ціна однієї голови тварин сільськогосподарських живих, куплених переробними підприємствами </w:t>
            </w:r>
            <w:r w:rsidRPr="00AB136D">
              <w:rPr>
                <w:color w:val="000000"/>
                <w:spacing w:val="-2"/>
                <w:lang w:eastAsia="ru-RU"/>
              </w:rPr>
              <w:t xml:space="preserve">в населення </w:t>
            </w:r>
            <w:r w:rsidR="00907146" w:rsidRPr="00AB136D">
              <w:t>-</w:t>
            </w:r>
            <w:r w:rsidR="00907146" w:rsidRPr="00AB136D">
              <w:rPr>
                <w:spacing w:val="-2"/>
                <w:lang w:eastAsia="ru-RU"/>
              </w:rPr>
              <w:t xml:space="preserve"> </w:t>
            </w:r>
            <w:r w:rsidRPr="00AB136D">
              <w:rPr>
                <w:color w:val="000000"/>
                <w:spacing w:val="-2"/>
                <w:lang w:eastAsia="ru-RU"/>
              </w:rPr>
              <w:t xml:space="preserve">показник </w:t>
            </w:r>
            <w:r w:rsidRPr="00AB136D">
              <w:rPr>
                <w:spacing w:val="-2"/>
                <w:lang w:eastAsia="ru-RU"/>
              </w:rPr>
              <w:t xml:space="preserve">відображає середню вартість однієї </w:t>
            </w:r>
            <w:r w:rsidR="006E7AAE" w:rsidRPr="00AB136D">
              <w:rPr>
                <w:spacing w:val="-2"/>
                <w:lang w:eastAsia="ru-RU"/>
              </w:rPr>
              <w:t xml:space="preserve"> </w:t>
            </w:r>
            <w:r w:rsidRPr="00AB136D">
              <w:rPr>
                <w:color w:val="000000"/>
                <w:spacing w:val="-2"/>
                <w:lang w:eastAsia="ru-RU"/>
              </w:rPr>
              <w:t>купленої живої тварини в населення</w:t>
            </w:r>
            <w:r w:rsidRPr="00AB136D">
              <w:rPr>
                <w:spacing w:val="-2"/>
                <w:lang w:eastAsia="ru-RU"/>
              </w:rPr>
              <w:t xml:space="preserve">; </w:t>
            </w:r>
          </w:p>
          <w:p w:rsidR="007C35DF" w:rsidRPr="00AB136D" w:rsidRDefault="007C35DF" w:rsidP="00D54F78">
            <w:pPr>
              <w:ind w:firstLine="456"/>
              <w:jc w:val="both"/>
              <w:rPr>
                <w:spacing w:val="-2"/>
                <w:lang w:eastAsia="ru-RU"/>
              </w:rPr>
            </w:pPr>
            <w:r w:rsidRPr="00AB136D">
              <w:rPr>
                <w:spacing w:val="-2"/>
                <w:lang w:eastAsia="ru-RU"/>
              </w:rPr>
              <w:lastRenderedPageBreak/>
              <w:t>20) середня ціна однієї голови тварин сільськогосподарських живих, куплених переробними підприємствами</w:t>
            </w:r>
            <w:r w:rsidRPr="00AB136D">
              <w:rPr>
                <w:color w:val="000000"/>
                <w:spacing w:val="-2"/>
                <w:lang w:eastAsia="ru-RU"/>
              </w:rPr>
              <w:t xml:space="preserve"> в підприємств </w:t>
            </w:r>
            <w:r w:rsidR="00907146" w:rsidRPr="00AB136D">
              <w:t>-</w:t>
            </w:r>
            <w:r w:rsidRPr="00AB136D">
              <w:rPr>
                <w:spacing w:val="-2"/>
                <w:lang w:eastAsia="ru-RU"/>
              </w:rPr>
              <w:t xml:space="preserve"> </w:t>
            </w:r>
            <w:r w:rsidRPr="00AB136D">
              <w:rPr>
                <w:color w:val="000000"/>
                <w:spacing w:val="-2"/>
                <w:lang w:eastAsia="ru-RU"/>
              </w:rPr>
              <w:t xml:space="preserve">показник </w:t>
            </w:r>
            <w:r w:rsidRPr="00AB136D">
              <w:rPr>
                <w:spacing w:val="-2"/>
                <w:lang w:eastAsia="ru-RU"/>
              </w:rPr>
              <w:t xml:space="preserve">відображає середню вартість однієї </w:t>
            </w:r>
            <w:r w:rsidRPr="00AB136D">
              <w:rPr>
                <w:color w:val="000000"/>
                <w:spacing w:val="-2"/>
                <w:lang w:eastAsia="ru-RU"/>
              </w:rPr>
              <w:t>купленої живої тварини в підприємств</w:t>
            </w:r>
            <w:r w:rsidRPr="00AB136D">
              <w:rPr>
                <w:spacing w:val="-2"/>
                <w:lang w:eastAsia="ru-RU"/>
              </w:rPr>
              <w:t xml:space="preserve">; </w:t>
            </w:r>
          </w:p>
          <w:p w:rsidR="005C1F64" w:rsidRPr="00AB136D" w:rsidRDefault="007C35DF" w:rsidP="00D54F78">
            <w:pPr>
              <w:pStyle w:val="a7"/>
              <w:spacing w:before="0" w:beforeAutospacing="0" w:after="0" w:afterAutospacing="0"/>
              <w:ind w:firstLine="456"/>
              <w:jc w:val="both"/>
              <w:rPr>
                <w:spacing w:val="-2"/>
                <w:sz w:val="28"/>
                <w:szCs w:val="28"/>
                <w:lang w:val="uk-UA"/>
              </w:rPr>
            </w:pPr>
            <w:r w:rsidRPr="00AB136D">
              <w:rPr>
                <w:spacing w:val="-2"/>
                <w:sz w:val="28"/>
                <w:szCs w:val="28"/>
                <w:lang w:val="uk-UA"/>
              </w:rPr>
              <w:t xml:space="preserve">21) середня маса однієї голови тварин сільськогосподарських живих, куплених переробними підприємствами </w:t>
            </w:r>
            <w:bookmarkStart w:id="15" w:name="_Hlk97497706"/>
            <w:r w:rsidR="00907146" w:rsidRPr="00AB136D">
              <w:rPr>
                <w:sz w:val="28"/>
                <w:szCs w:val="28"/>
                <w:lang w:val="uk-UA" w:eastAsia="uk-UA"/>
              </w:rPr>
              <w:t>-</w:t>
            </w:r>
            <w:r w:rsidR="00907146" w:rsidRPr="00AB136D">
              <w:rPr>
                <w:spacing w:val="-2"/>
                <w:sz w:val="28"/>
                <w:szCs w:val="28"/>
                <w:lang w:val="uk-UA"/>
              </w:rPr>
              <w:t xml:space="preserve"> </w:t>
            </w:r>
            <w:r w:rsidRPr="00AB136D">
              <w:rPr>
                <w:color w:val="000000"/>
                <w:spacing w:val="-2"/>
                <w:sz w:val="28"/>
                <w:szCs w:val="28"/>
                <w:lang w:val="uk-UA"/>
              </w:rPr>
              <w:t xml:space="preserve">показник </w:t>
            </w:r>
            <w:bookmarkStart w:id="16" w:name="_Hlk111047488"/>
            <w:r w:rsidRPr="00AB136D">
              <w:rPr>
                <w:spacing w:val="-2"/>
                <w:sz w:val="28"/>
                <w:szCs w:val="28"/>
                <w:lang w:val="uk-UA"/>
              </w:rPr>
              <w:t>відображає</w:t>
            </w:r>
            <w:r w:rsidRPr="00AB136D">
              <w:rPr>
                <w:color w:val="000000"/>
                <w:spacing w:val="-2"/>
                <w:sz w:val="28"/>
                <w:szCs w:val="28"/>
                <w:lang w:val="uk-UA"/>
              </w:rPr>
              <w:t xml:space="preserve"> </w:t>
            </w:r>
            <w:r w:rsidRPr="00AB136D">
              <w:rPr>
                <w:spacing w:val="-2"/>
                <w:sz w:val="28"/>
                <w:szCs w:val="28"/>
                <w:lang w:val="uk-UA"/>
              </w:rPr>
              <w:t xml:space="preserve">середню масу однієї тварини, купленої </w:t>
            </w:r>
            <w:bookmarkEnd w:id="16"/>
            <w:r w:rsidRPr="00AB136D">
              <w:rPr>
                <w:spacing w:val="-2"/>
                <w:sz w:val="28"/>
                <w:szCs w:val="28"/>
                <w:lang w:val="uk-UA"/>
              </w:rPr>
              <w:t>переробними підприємствами</w:t>
            </w:r>
            <w:bookmarkEnd w:id="15"/>
            <w:r w:rsidRPr="00AB136D">
              <w:rPr>
                <w:spacing w:val="-2"/>
                <w:sz w:val="28"/>
                <w:szCs w:val="28"/>
                <w:lang w:val="uk-UA"/>
              </w:rPr>
              <w:t>;</w:t>
            </w:r>
          </w:p>
          <w:p w:rsidR="006E7AAE" w:rsidRPr="00AB136D" w:rsidRDefault="006E7AAE" w:rsidP="00D54F78">
            <w:pPr>
              <w:ind w:firstLine="456"/>
              <w:jc w:val="both"/>
              <w:rPr>
                <w:spacing w:val="-2"/>
                <w:lang w:eastAsia="ru-RU"/>
              </w:rPr>
            </w:pPr>
            <w:r w:rsidRPr="00AB136D">
              <w:rPr>
                <w:spacing w:val="-2"/>
                <w:lang w:eastAsia="ru-RU"/>
              </w:rPr>
              <w:t xml:space="preserve">22) середня маса однієї голови тварин сільськогосподарських живих, куплених переробними підприємствами </w:t>
            </w:r>
            <w:r w:rsidRPr="00AB136D">
              <w:rPr>
                <w:color w:val="000000"/>
                <w:spacing w:val="-2"/>
                <w:lang w:eastAsia="ru-RU"/>
              </w:rPr>
              <w:t xml:space="preserve">в населення </w:t>
            </w:r>
            <w:r w:rsidR="00907146" w:rsidRPr="00AB136D">
              <w:t>-</w:t>
            </w:r>
            <w:r w:rsidRPr="00AB136D">
              <w:rPr>
                <w:spacing w:val="-2"/>
                <w:lang w:eastAsia="ru-RU"/>
              </w:rPr>
              <w:t xml:space="preserve"> </w:t>
            </w:r>
            <w:r w:rsidRPr="00AB136D">
              <w:rPr>
                <w:color w:val="000000"/>
                <w:spacing w:val="-2"/>
                <w:lang w:eastAsia="ru-RU"/>
              </w:rPr>
              <w:t xml:space="preserve">показник </w:t>
            </w:r>
            <w:r w:rsidRPr="00AB136D">
              <w:rPr>
                <w:spacing w:val="-2"/>
                <w:lang w:eastAsia="ru-RU"/>
              </w:rPr>
              <w:t>відображає</w:t>
            </w:r>
            <w:r w:rsidRPr="00AB136D">
              <w:rPr>
                <w:color w:val="000000"/>
                <w:spacing w:val="-2"/>
                <w:lang w:eastAsia="ru-RU"/>
              </w:rPr>
              <w:t xml:space="preserve"> </w:t>
            </w:r>
            <w:r w:rsidRPr="00AB136D">
              <w:rPr>
                <w:spacing w:val="-2"/>
                <w:lang w:eastAsia="ru-RU"/>
              </w:rPr>
              <w:t xml:space="preserve">середню масу однієї тварини, купленої переробними підприємствами </w:t>
            </w:r>
            <w:r w:rsidRPr="00AB136D">
              <w:rPr>
                <w:color w:val="000000"/>
                <w:spacing w:val="-2"/>
                <w:lang w:eastAsia="ru-RU"/>
              </w:rPr>
              <w:t>в населення</w:t>
            </w:r>
            <w:r w:rsidRPr="00AB136D">
              <w:rPr>
                <w:spacing w:val="-2"/>
                <w:lang w:eastAsia="ru-RU"/>
              </w:rPr>
              <w:t>;</w:t>
            </w:r>
          </w:p>
          <w:p w:rsidR="006E7AAE" w:rsidRPr="00AB136D" w:rsidRDefault="006E7AAE" w:rsidP="00D54F78">
            <w:pPr>
              <w:ind w:firstLine="456"/>
              <w:jc w:val="both"/>
              <w:rPr>
                <w:spacing w:val="-2"/>
                <w:lang w:eastAsia="ru-RU"/>
              </w:rPr>
            </w:pPr>
            <w:r w:rsidRPr="00AB136D">
              <w:rPr>
                <w:spacing w:val="-2"/>
                <w:lang w:eastAsia="ru-RU"/>
              </w:rPr>
              <w:t xml:space="preserve">23) середня маса однієї голови тварин сільськогосподарських живих, куплених переробними підприємствами </w:t>
            </w:r>
            <w:r w:rsidRPr="00AB136D">
              <w:rPr>
                <w:color w:val="000000"/>
                <w:spacing w:val="-2"/>
                <w:lang w:eastAsia="ru-RU"/>
              </w:rPr>
              <w:t xml:space="preserve">в підприємств </w:t>
            </w:r>
            <w:r w:rsidR="00907146" w:rsidRPr="00AB136D">
              <w:t>-</w:t>
            </w:r>
            <w:r w:rsidRPr="00AB136D">
              <w:rPr>
                <w:spacing w:val="-2"/>
                <w:lang w:eastAsia="ru-RU"/>
              </w:rPr>
              <w:t xml:space="preserve"> </w:t>
            </w:r>
            <w:r w:rsidRPr="00AB136D">
              <w:rPr>
                <w:color w:val="000000"/>
                <w:spacing w:val="-2"/>
                <w:lang w:eastAsia="ru-RU"/>
              </w:rPr>
              <w:t xml:space="preserve">показник </w:t>
            </w:r>
            <w:r w:rsidRPr="00AB136D">
              <w:rPr>
                <w:spacing w:val="-2"/>
                <w:lang w:eastAsia="ru-RU"/>
              </w:rPr>
              <w:t>відображає</w:t>
            </w:r>
            <w:r w:rsidRPr="00AB136D">
              <w:rPr>
                <w:color w:val="000000"/>
                <w:spacing w:val="-2"/>
                <w:lang w:eastAsia="ru-RU"/>
              </w:rPr>
              <w:t xml:space="preserve"> </w:t>
            </w:r>
            <w:r w:rsidRPr="00AB136D">
              <w:rPr>
                <w:spacing w:val="-2"/>
                <w:lang w:eastAsia="ru-RU"/>
              </w:rPr>
              <w:t xml:space="preserve">середню масу однієї тварини, купленої переробними підприємствами </w:t>
            </w:r>
            <w:r w:rsidRPr="00AB136D">
              <w:rPr>
                <w:color w:val="000000"/>
                <w:spacing w:val="-2"/>
                <w:lang w:eastAsia="ru-RU"/>
              </w:rPr>
              <w:t>в підприємств</w:t>
            </w:r>
            <w:r w:rsidRPr="00AB136D">
              <w:rPr>
                <w:spacing w:val="-2"/>
                <w:lang w:eastAsia="ru-RU"/>
              </w:rPr>
              <w:t>;</w:t>
            </w:r>
          </w:p>
          <w:p w:rsidR="00FC26FF" w:rsidRPr="00AB136D" w:rsidRDefault="006E7AAE" w:rsidP="00D54F78">
            <w:pPr>
              <w:pStyle w:val="a7"/>
              <w:spacing w:before="0" w:beforeAutospacing="0" w:after="0" w:afterAutospacing="0"/>
              <w:ind w:firstLine="456"/>
              <w:jc w:val="both"/>
              <w:rPr>
                <w:sz w:val="28"/>
                <w:szCs w:val="28"/>
                <w:lang w:val="uk-UA"/>
              </w:rPr>
            </w:pPr>
            <w:r w:rsidRPr="00AB136D">
              <w:rPr>
                <w:spacing w:val="-2"/>
                <w:sz w:val="28"/>
                <w:szCs w:val="28"/>
                <w:lang w:val="uk-UA"/>
              </w:rPr>
              <w:t xml:space="preserve">24) середня маса однієї голови тварин сільськогосподарських живих, </w:t>
            </w:r>
            <w:r w:rsidRPr="00AB136D">
              <w:rPr>
                <w:color w:val="000000"/>
                <w:spacing w:val="-2"/>
                <w:sz w:val="28"/>
                <w:szCs w:val="28"/>
                <w:lang w:val="uk-UA"/>
              </w:rPr>
              <w:t xml:space="preserve">що надійшли на перероблення переробним підприємствам, </w:t>
            </w:r>
            <w:r w:rsidRPr="00AB136D">
              <w:rPr>
                <w:color w:val="000000"/>
                <w:sz w:val="28"/>
                <w:szCs w:val="28"/>
                <w:lang w:val="uk-UA"/>
              </w:rPr>
              <w:t>власно вирощених і від замовників</w:t>
            </w:r>
            <w:r w:rsidRPr="00AB136D">
              <w:rPr>
                <w:spacing w:val="-2"/>
                <w:sz w:val="28"/>
                <w:szCs w:val="28"/>
                <w:lang w:val="uk-UA"/>
              </w:rPr>
              <w:t xml:space="preserve"> </w:t>
            </w:r>
            <w:r w:rsidR="00907146" w:rsidRPr="00AB136D">
              <w:rPr>
                <w:sz w:val="28"/>
                <w:szCs w:val="28"/>
                <w:lang w:val="uk-UA" w:eastAsia="uk-UA"/>
              </w:rPr>
              <w:t>-</w:t>
            </w:r>
            <w:r w:rsidRPr="00AB136D">
              <w:rPr>
                <w:spacing w:val="-2"/>
                <w:sz w:val="28"/>
                <w:szCs w:val="28"/>
                <w:lang w:val="uk-UA"/>
              </w:rPr>
              <w:t xml:space="preserve"> </w:t>
            </w:r>
            <w:r w:rsidRPr="00AB136D">
              <w:rPr>
                <w:color w:val="000000"/>
                <w:spacing w:val="-2"/>
                <w:sz w:val="28"/>
                <w:szCs w:val="28"/>
                <w:lang w:val="uk-UA"/>
              </w:rPr>
              <w:t xml:space="preserve">показник </w:t>
            </w:r>
            <w:r w:rsidRPr="00AB136D">
              <w:rPr>
                <w:spacing w:val="-2"/>
                <w:sz w:val="28"/>
                <w:szCs w:val="28"/>
                <w:lang w:val="uk-UA"/>
              </w:rPr>
              <w:t>відображає</w:t>
            </w:r>
            <w:r w:rsidRPr="00AB136D">
              <w:rPr>
                <w:color w:val="000000"/>
                <w:spacing w:val="-2"/>
                <w:sz w:val="28"/>
                <w:szCs w:val="28"/>
                <w:lang w:val="uk-UA"/>
              </w:rPr>
              <w:t xml:space="preserve"> </w:t>
            </w:r>
            <w:r w:rsidRPr="00AB136D">
              <w:rPr>
                <w:spacing w:val="-2"/>
                <w:sz w:val="28"/>
                <w:szCs w:val="28"/>
                <w:lang w:val="uk-UA"/>
              </w:rPr>
              <w:t xml:space="preserve">середню масу однієї тварини, </w:t>
            </w:r>
            <w:r w:rsidRPr="00AB136D">
              <w:rPr>
                <w:color w:val="000000"/>
                <w:sz w:val="28"/>
                <w:szCs w:val="28"/>
                <w:lang w:val="uk-UA"/>
              </w:rPr>
              <w:t>власно вирощеної та отриманої від замовників за договорами або угодами на давальницьких засадах</w:t>
            </w:r>
            <w:r w:rsidRPr="00AB136D">
              <w:rPr>
                <w:spacing w:val="-2"/>
                <w:sz w:val="28"/>
                <w:szCs w:val="28"/>
                <w:lang w:val="uk-UA"/>
              </w:rPr>
              <w:t>.</w:t>
            </w:r>
            <w:r w:rsidR="00FC26FF" w:rsidRPr="00AB136D">
              <w:rPr>
                <w:sz w:val="28"/>
                <w:szCs w:val="28"/>
                <w:lang w:val="uk-UA"/>
              </w:rPr>
              <w:t xml:space="preserve"> </w:t>
            </w:r>
          </w:p>
          <w:p w:rsidR="00AF1015" w:rsidRPr="00AB136D" w:rsidRDefault="00FC26FF" w:rsidP="00D54F78">
            <w:pPr>
              <w:pStyle w:val="a7"/>
              <w:spacing w:before="0" w:beforeAutospacing="0" w:after="0" w:afterAutospacing="0"/>
              <w:ind w:firstLine="456"/>
              <w:jc w:val="both"/>
              <w:rPr>
                <w:sz w:val="28"/>
                <w:szCs w:val="28"/>
                <w:lang w:val="uk-UA"/>
              </w:rPr>
            </w:pPr>
            <w:r w:rsidRPr="00AB136D">
              <w:rPr>
                <w:sz w:val="28"/>
                <w:szCs w:val="28"/>
                <w:lang w:val="uk-UA"/>
              </w:rPr>
              <w:t>Показники</w:t>
            </w:r>
            <w:r w:rsidR="00AF1015" w:rsidRPr="00AB136D">
              <w:rPr>
                <w:sz w:val="28"/>
                <w:szCs w:val="28"/>
                <w:lang w:val="uk-UA"/>
              </w:rPr>
              <w:t>, зазначені у пунктах, формуються:</w:t>
            </w:r>
          </w:p>
          <w:p w:rsidR="00AF1015" w:rsidRPr="00AB136D" w:rsidRDefault="00FC26FF" w:rsidP="00D54F78">
            <w:pPr>
              <w:pStyle w:val="a7"/>
              <w:spacing w:before="0" w:beforeAutospacing="0" w:after="0" w:afterAutospacing="0"/>
              <w:ind w:firstLine="456"/>
              <w:jc w:val="both"/>
              <w:rPr>
                <w:color w:val="FF0000"/>
                <w:sz w:val="28"/>
                <w:szCs w:val="28"/>
                <w:lang w:val="uk-UA"/>
              </w:rPr>
            </w:pPr>
            <w:r w:rsidRPr="00AB136D">
              <w:rPr>
                <w:sz w:val="28"/>
                <w:szCs w:val="28"/>
                <w:lang w:val="uk-UA"/>
              </w:rPr>
              <w:t xml:space="preserve">1–24 </w:t>
            </w:r>
            <w:r w:rsidR="00AF1015" w:rsidRPr="00AB136D">
              <w:rPr>
                <w:sz w:val="28"/>
                <w:szCs w:val="28"/>
                <w:lang w:val="uk-UA"/>
              </w:rPr>
              <w:t xml:space="preserve">– </w:t>
            </w:r>
            <w:r w:rsidRPr="00AB136D">
              <w:rPr>
                <w:sz w:val="28"/>
                <w:szCs w:val="28"/>
                <w:lang w:val="uk-UA"/>
              </w:rPr>
              <w:t xml:space="preserve">за видами сільськогосподарських тварин </w:t>
            </w:r>
            <w:r w:rsidR="00AF1015" w:rsidRPr="00AB136D">
              <w:rPr>
                <w:sz w:val="28"/>
                <w:szCs w:val="28"/>
                <w:lang w:val="uk-UA"/>
              </w:rPr>
              <w:t xml:space="preserve">за </w:t>
            </w:r>
            <w:r w:rsidRPr="00AB136D">
              <w:rPr>
                <w:sz w:val="28"/>
                <w:szCs w:val="28"/>
                <w:lang w:val="uk-UA"/>
              </w:rPr>
              <w:t>НПСГ</w:t>
            </w:r>
            <w:r w:rsidR="00AF1015" w:rsidRPr="00AB136D">
              <w:rPr>
                <w:sz w:val="28"/>
                <w:szCs w:val="28"/>
                <w:lang w:val="uk-UA"/>
              </w:rPr>
              <w:t>;</w:t>
            </w:r>
            <w:r w:rsidRPr="00AB136D">
              <w:rPr>
                <w:sz w:val="28"/>
                <w:szCs w:val="28"/>
                <w:lang w:val="uk-UA"/>
              </w:rPr>
              <w:t xml:space="preserve"> </w:t>
            </w:r>
            <w:r w:rsidRPr="00AB136D">
              <w:rPr>
                <w:color w:val="FF0000"/>
                <w:sz w:val="28"/>
                <w:szCs w:val="28"/>
                <w:lang w:val="uk-UA"/>
              </w:rPr>
              <w:t xml:space="preserve"> </w:t>
            </w:r>
          </w:p>
          <w:p w:rsidR="00AF1015" w:rsidRPr="00AB136D" w:rsidRDefault="00FC26FF" w:rsidP="00D54F78">
            <w:pPr>
              <w:pStyle w:val="a7"/>
              <w:spacing w:before="0" w:beforeAutospacing="0" w:after="0" w:afterAutospacing="0"/>
              <w:ind w:firstLine="456"/>
              <w:jc w:val="both"/>
              <w:rPr>
                <w:color w:val="FF0000"/>
                <w:sz w:val="28"/>
                <w:szCs w:val="28"/>
                <w:lang w:val="uk-UA"/>
              </w:rPr>
            </w:pPr>
            <w:r w:rsidRPr="00AB136D">
              <w:rPr>
                <w:sz w:val="28"/>
                <w:szCs w:val="28"/>
                <w:lang w:val="uk-UA"/>
              </w:rPr>
              <w:t>2, 7, 14, 17, 18, 21, 24</w:t>
            </w:r>
            <w:r w:rsidR="00C66FD1" w:rsidRPr="00AB136D">
              <w:rPr>
                <w:sz w:val="28"/>
                <w:szCs w:val="28"/>
                <w:lang w:val="uk-UA"/>
              </w:rPr>
              <w:t xml:space="preserve"> – </w:t>
            </w:r>
            <w:r w:rsidRPr="00AB136D">
              <w:rPr>
                <w:sz w:val="28"/>
                <w:szCs w:val="28"/>
                <w:lang w:val="uk-UA"/>
              </w:rPr>
              <w:t xml:space="preserve">по регіонах </w:t>
            </w:r>
            <w:r w:rsidR="00E641DE" w:rsidRPr="00AB136D">
              <w:rPr>
                <w:sz w:val="28"/>
                <w:szCs w:val="28"/>
                <w:lang w:val="uk-UA"/>
              </w:rPr>
              <w:t xml:space="preserve">за </w:t>
            </w:r>
            <w:r w:rsidR="00E641DE" w:rsidRPr="00AB136D">
              <w:rPr>
                <w:lang w:val="uk-UA"/>
              </w:rPr>
              <w:t>КАТОТТГ</w:t>
            </w:r>
            <w:r w:rsidR="00E641DE" w:rsidRPr="00AB136D">
              <w:rPr>
                <w:sz w:val="28"/>
                <w:szCs w:val="28"/>
                <w:lang w:val="uk-UA"/>
              </w:rPr>
              <w:t xml:space="preserve"> </w:t>
            </w:r>
            <w:r w:rsidRPr="00AB136D">
              <w:rPr>
                <w:sz w:val="28"/>
                <w:szCs w:val="28"/>
                <w:lang w:val="uk-UA"/>
              </w:rPr>
              <w:t>за видами сільськогосподарських тварин</w:t>
            </w:r>
            <w:r w:rsidR="00AF1015" w:rsidRPr="00AB136D">
              <w:rPr>
                <w:sz w:val="28"/>
                <w:szCs w:val="28"/>
                <w:lang w:val="uk-UA"/>
              </w:rPr>
              <w:t xml:space="preserve">; </w:t>
            </w:r>
          </w:p>
          <w:p w:rsidR="00C66FD1" w:rsidRPr="00AB136D" w:rsidRDefault="00FC26FF" w:rsidP="00C66FD1">
            <w:pPr>
              <w:pStyle w:val="a7"/>
              <w:spacing w:before="0" w:beforeAutospacing="0" w:after="0" w:afterAutospacing="0"/>
              <w:ind w:firstLine="456"/>
              <w:jc w:val="both"/>
              <w:rPr>
                <w:sz w:val="28"/>
                <w:szCs w:val="28"/>
                <w:lang w:val="uk-UA"/>
              </w:rPr>
            </w:pPr>
            <w:r w:rsidRPr="00AB136D">
              <w:rPr>
                <w:sz w:val="28"/>
                <w:szCs w:val="28"/>
                <w:lang w:val="uk-UA"/>
              </w:rPr>
              <w:t>5, 10</w:t>
            </w:r>
            <w:r w:rsidRPr="00AB136D">
              <w:rPr>
                <w:color w:val="FF0000"/>
                <w:sz w:val="28"/>
                <w:szCs w:val="28"/>
                <w:lang w:val="uk-UA"/>
              </w:rPr>
              <w:t xml:space="preserve"> </w:t>
            </w:r>
            <w:r w:rsidRPr="00AB136D">
              <w:rPr>
                <w:sz w:val="28"/>
                <w:szCs w:val="28"/>
                <w:lang w:val="uk-UA"/>
              </w:rPr>
              <w:t>– по регіонах за видами сільськогосподарських тварин</w:t>
            </w:r>
            <w:r w:rsidR="00AF1015" w:rsidRPr="00AB136D">
              <w:rPr>
                <w:sz w:val="28"/>
                <w:szCs w:val="28"/>
                <w:lang w:val="uk-UA"/>
              </w:rPr>
              <w:t>.</w:t>
            </w:r>
            <w:r w:rsidRPr="00AB136D">
              <w:rPr>
                <w:sz w:val="28"/>
                <w:szCs w:val="28"/>
                <w:lang w:val="uk-UA"/>
              </w:rPr>
              <w:t xml:space="preserve"> </w:t>
            </w:r>
          </w:p>
          <w:p w:rsidR="005426AC" w:rsidRPr="00AB136D" w:rsidRDefault="005426AC" w:rsidP="00C66FD1">
            <w:pPr>
              <w:pStyle w:val="a7"/>
              <w:spacing w:before="0" w:beforeAutospacing="0" w:after="0" w:afterAutospacing="0"/>
              <w:ind w:firstLine="456"/>
              <w:jc w:val="both"/>
              <w:rPr>
                <w:strike/>
                <w:lang w:val="uk-UA"/>
              </w:rPr>
            </w:pPr>
          </w:p>
        </w:tc>
      </w:tr>
      <w:tr w:rsidR="00E04B50" w:rsidRPr="003450FB" w:rsidTr="00CD7D82">
        <w:tc>
          <w:tcPr>
            <w:tcW w:w="5783" w:type="dxa"/>
            <w:shd w:val="clear" w:color="auto" w:fill="auto"/>
          </w:tcPr>
          <w:p w:rsidR="00755505" w:rsidRPr="003450FB" w:rsidRDefault="00755505" w:rsidP="00152DA1">
            <w:pPr>
              <w:widowControl w:val="0"/>
              <w:autoSpaceDE w:val="0"/>
              <w:autoSpaceDN w:val="0"/>
              <w:adjustRightInd w:val="0"/>
            </w:pPr>
            <w:bookmarkStart w:id="17" w:name="_Hlk144895097"/>
            <w:r w:rsidRPr="003450FB">
              <w:lastRenderedPageBreak/>
              <w:t>S.3.5. Статистична одиниця</w:t>
            </w:r>
          </w:p>
        </w:tc>
        <w:tc>
          <w:tcPr>
            <w:tcW w:w="9101" w:type="dxa"/>
            <w:shd w:val="clear" w:color="auto" w:fill="auto"/>
          </w:tcPr>
          <w:p w:rsidR="00E641DE" w:rsidRPr="00AB136D" w:rsidRDefault="00E641DE" w:rsidP="00E641DE">
            <w:pPr>
              <w:ind w:firstLine="567"/>
              <w:jc w:val="both"/>
            </w:pPr>
            <w:r w:rsidRPr="00AB136D">
              <w:rPr>
                <w:color w:val="000000"/>
              </w:rPr>
              <w:t>Одиницею статистичного спостереження є</w:t>
            </w:r>
            <w:r w:rsidRPr="00AB136D">
              <w:t xml:space="preserve"> юридична особа - підприємство.</w:t>
            </w:r>
          </w:p>
          <w:p w:rsidR="00C83BE7" w:rsidRPr="00AB136D" w:rsidRDefault="00E641DE" w:rsidP="00FC4F01">
            <w:pPr>
              <w:ind w:firstLine="630"/>
              <w:jc w:val="both"/>
              <w:rPr>
                <w:color w:val="FF0000"/>
              </w:rPr>
            </w:pPr>
            <w:r w:rsidRPr="00AB136D">
              <w:t xml:space="preserve">Для формування генеральної сукупності та сукупності одиниць, що </w:t>
            </w:r>
            <w:r w:rsidRPr="00AB136D">
              <w:lastRenderedPageBreak/>
              <w:t xml:space="preserve">вивчається застосовується статистична одиниця – </w:t>
            </w:r>
            <w:r w:rsidR="00FC4F01" w:rsidRPr="00AB136D">
              <w:t>одиниця за видом економічної діяльності</w:t>
            </w:r>
            <w:r w:rsidRPr="00AB136D">
              <w:t>.</w:t>
            </w:r>
          </w:p>
        </w:tc>
      </w:tr>
      <w:bookmarkEnd w:id="17"/>
      <w:tr w:rsidR="00E04B50" w:rsidRPr="003450FB" w:rsidTr="00CD7D82">
        <w:tc>
          <w:tcPr>
            <w:tcW w:w="5783" w:type="dxa"/>
            <w:shd w:val="clear" w:color="auto" w:fill="auto"/>
          </w:tcPr>
          <w:p w:rsidR="00755505" w:rsidRPr="003450FB" w:rsidRDefault="00755505" w:rsidP="00152DA1">
            <w:pPr>
              <w:widowControl w:val="0"/>
              <w:autoSpaceDE w:val="0"/>
              <w:autoSpaceDN w:val="0"/>
              <w:adjustRightInd w:val="0"/>
            </w:pPr>
            <w:r w:rsidRPr="003450FB">
              <w:lastRenderedPageBreak/>
              <w:t>S.3.6. Статистична сукупність</w:t>
            </w:r>
          </w:p>
        </w:tc>
        <w:tc>
          <w:tcPr>
            <w:tcW w:w="9101" w:type="dxa"/>
            <w:shd w:val="clear" w:color="auto" w:fill="auto"/>
          </w:tcPr>
          <w:p w:rsidR="000F3224" w:rsidRPr="00AB136D" w:rsidRDefault="000F3224" w:rsidP="000F3224">
            <w:pPr>
              <w:ind w:firstLine="567"/>
              <w:jc w:val="both"/>
              <w:rPr>
                <w:lang w:eastAsia="ru-RU"/>
              </w:rPr>
            </w:pPr>
            <w:r w:rsidRPr="00AB136D">
              <w:rPr>
                <w:spacing w:val="-4"/>
                <w:lang w:eastAsia="ru-RU"/>
              </w:rPr>
              <w:t>Сукупність одиниць, що вивчається, формується на основі генеральної сукупності,</w:t>
            </w:r>
            <w:r w:rsidRPr="00AB136D">
              <w:rPr>
                <w:lang w:eastAsia="ru-RU"/>
              </w:rPr>
              <w:t xml:space="preserve"> </w:t>
            </w:r>
            <w:r w:rsidRPr="00AB136D">
              <w:rPr>
                <w:spacing w:val="-4"/>
                <w:lang w:eastAsia="ru-RU"/>
              </w:rPr>
              <w:t>за винятком одиниць,</w:t>
            </w:r>
            <w:r w:rsidRPr="00AB136D">
              <w:rPr>
                <w:lang w:eastAsia="ru-RU"/>
              </w:rPr>
              <w:t xml:space="preserve"> які не звітували протягом </w:t>
            </w:r>
            <w:r w:rsidR="007D4552" w:rsidRPr="00AB136D">
              <w:rPr>
                <w:lang w:eastAsia="ru-RU"/>
              </w:rPr>
              <w:t>попереднього року</w:t>
            </w:r>
            <w:r w:rsidRPr="00AB136D">
              <w:rPr>
                <w:lang w:eastAsia="ru-RU"/>
              </w:rPr>
              <w:t xml:space="preserve"> із причин, пов’язаних із відсутністю господарської діяльності (одиниця не здійснює вид економічної діяльності, який спостерігається; одиниця реорганізована/в стадії реорганізації або передала виробничі фактори іншій одиниці), а також якщо за одиницю звітує інший респондент.</w:t>
            </w:r>
          </w:p>
          <w:p w:rsidR="009C2DFE" w:rsidRPr="00AB136D" w:rsidRDefault="009C2DFE">
            <w:pPr>
              <w:ind w:firstLine="462"/>
              <w:jc w:val="both"/>
              <w:rPr>
                <w:color w:val="FF0000"/>
              </w:rPr>
            </w:pPr>
          </w:p>
        </w:tc>
      </w:tr>
      <w:tr w:rsidR="00E04B50" w:rsidRPr="003450FB" w:rsidTr="00CD7D82">
        <w:tc>
          <w:tcPr>
            <w:tcW w:w="5783" w:type="dxa"/>
            <w:shd w:val="clear" w:color="auto" w:fill="auto"/>
          </w:tcPr>
          <w:p w:rsidR="00755505" w:rsidRPr="003450FB" w:rsidRDefault="00755505" w:rsidP="00152DA1">
            <w:pPr>
              <w:widowControl w:val="0"/>
              <w:autoSpaceDE w:val="0"/>
              <w:autoSpaceDN w:val="0"/>
              <w:adjustRightInd w:val="0"/>
            </w:pPr>
            <w:bookmarkStart w:id="18" w:name="_Hlk144895508"/>
            <w:r w:rsidRPr="003450FB">
              <w:t>S.3.7. Відповідна область</w:t>
            </w:r>
          </w:p>
        </w:tc>
        <w:tc>
          <w:tcPr>
            <w:tcW w:w="9101" w:type="dxa"/>
            <w:shd w:val="clear" w:color="auto" w:fill="auto"/>
          </w:tcPr>
          <w:p w:rsidR="00565C4F" w:rsidRPr="00AB136D" w:rsidRDefault="00565C4F" w:rsidP="00152DA1">
            <w:pPr>
              <w:ind w:firstLine="462"/>
              <w:jc w:val="both"/>
            </w:pPr>
            <w:r w:rsidRPr="00AB136D">
              <w:t>Результати ДСС формуються в цілому по Україні, за регіонами (без урахування тимчасово окупованих російською федерацією територій та частини територій, на яких ведуться (велися) бойові дії).</w:t>
            </w:r>
          </w:p>
          <w:p w:rsidR="00F46FF0" w:rsidRPr="00AB136D" w:rsidRDefault="00F46FF0" w:rsidP="00152DA1">
            <w:pPr>
              <w:pStyle w:val="a7"/>
              <w:spacing w:before="0" w:beforeAutospacing="0" w:after="0" w:afterAutospacing="0"/>
              <w:ind w:firstLine="462"/>
              <w:jc w:val="both"/>
              <w:rPr>
                <w:i/>
                <w:lang w:val="uk-UA"/>
              </w:rPr>
            </w:pPr>
          </w:p>
        </w:tc>
      </w:tr>
      <w:bookmarkEnd w:id="18"/>
      <w:tr w:rsidR="00E04B50" w:rsidRPr="003450FB" w:rsidTr="00CD7D82">
        <w:tc>
          <w:tcPr>
            <w:tcW w:w="5783" w:type="dxa"/>
            <w:shd w:val="clear" w:color="auto" w:fill="auto"/>
          </w:tcPr>
          <w:p w:rsidR="00755505" w:rsidRPr="003450FB" w:rsidRDefault="00755505" w:rsidP="00152DA1">
            <w:pPr>
              <w:widowControl w:val="0"/>
              <w:autoSpaceDE w:val="0"/>
              <w:autoSpaceDN w:val="0"/>
              <w:adjustRightInd w:val="0"/>
            </w:pPr>
            <w:r w:rsidRPr="003450FB">
              <w:t>S.3.8. Часове охоплення</w:t>
            </w:r>
          </w:p>
        </w:tc>
        <w:tc>
          <w:tcPr>
            <w:tcW w:w="9101" w:type="dxa"/>
            <w:shd w:val="clear" w:color="auto" w:fill="auto"/>
          </w:tcPr>
          <w:p w:rsidR="007E74AB" w:rsidRPr="00AB136D" w:rsidRDefault="00185E5D" w:rsidP="007E74AB">
            <w:pPr>
              <w:ind w:firstLine="460"/>
              <w:jc w:val="both"/>
            </w:pPr>
            <w:r w:rsidRPr="00AB136D">
              <w:t>У сучасному вигляді спостереження існує</w:t>
            </w:r>
            <w:r w:rsidR="00BC7543" w:rsidRPr="00AB136D">
              <w:t>,</w:t>
            </w:r>
            <w:r w:rsidRPr="00AB136D">
              <w:t xml:space="preserve"> починаючи </w:t>
            </w:r>
            <w:r w:rsidR="00BC7543" w:rsidRPr="00AB136D">
              <w:t xml:space="preserve">з даних </w:t>
            </w:r>
            <w:r w:rsidRPr="00AB136D">
              <w:t>за 20</w:t>
            </w:r>
            <w:r w:rsidR="00FE0D0C" w:rsidRPr="00AB136D">
              <w:t>1</w:t>
            </w:r>
            <w:r w:rsidRPr="00AB136D">
              <w:t>6 рік</w:t>
            </w:r>
            <w:r w:rsidR="00C83BE7" w:rsidRPr="00AB136D">
              <w:t>.</w:t>
            </w:r>
            <w:r w:rsidR="007E74AB" w:rsidRPr="00AB136D">
              <w:t xml:space="preserve"> Динамічний ряд описаний у S.15.2.</w:t>
            </w:r>
          </w:p>
          <w:p w:rsidR="00504B4A" w:rsidRPr="00AB136D" w:rsidRDefault="00504B4A" w:rsidP="00C83BE7">
            <w:pPr>
              <w:ind w:firstLine="460"/>
              <w:jc w:val="both"/>
            </w:pPr>
          </w:p>
        </w:tc>
      </w:tr>
      <w:tr w:rsidR="00E04B50" w:rsidRPr="003450FB" w:rsidTr="00CD7D82">
        <w:tc>
          <w:tcPr>
            <w:tcW w:w="5783" w:type="dxa"/>
            <w:shd w:val="clear" w:color="auto" w:fill="auto"/>
          </w:tcPr>
          <w:p w:rsidR="00755505" w:rsidRPr="003450FB" w:rsidRDefault="00755505" w:rsidP="00152DA1">
            <w:pPr>
              <w:widowControl w:val="0"/>
              <w:autoSpaceDE w:val="0"/>
              <w:autoSpaceDN w:val="0"/>
              <w:adjustRightInd w:val="0"/>
            </w:pPr>
            <w:r w:rsidRPr="003450FB">
              <w:t>S.3.9. Базисний період</w:t>
            </w:r>
          </w:p>
        </w:tc>
        <w:tc>
          <w:tcPr>
            <w:tcW w:w="9101" w:type="dxa"/>
            <w:shd w:val="clear" w:color="auto" w:fill="auto"/>
          </w:tcPr>
          <w:p w:rsidR="005426AC" w:rsidRPr="00AB136D" w:rsidRDefault="005426AC" w:rsidP="00152DA1">
            <w:pPr>
              <w:widowControl w:val="0"/>
              <w:autoSpaceDE w:val="0"/>
              <w:autoSpaceDN w:val="0"/>
              <w:adjustRightInd w:val="0"/>
              <w:ind w:firstLine="430"/>
              <w:jc w:val="both"/>
            </w:pPr>
            <w:r w:rsidRPr="00AB136D">
              <w:t>За цим ДСС не застосовується поняття б</w:t>
            </w:r>
            <w:r w:rsidR="00DE3BCF" w:rsidRPr="00AB136D">
              <w:t>азисного</w:t>
            </w:r>
            <w:r w:rsidRPr="00AB136D">
              <w:t xml:space="preserve"> періоду.</w:t>
            </w:r>
          </w:p>
          <w:p w:rsidR="00755505" w:rsidRPr="00AB136D" w:rsidRDefault="00755505" w:rsidP="00152DA1">
            <w:pPr>
              <w:widowControl w:val="0"/>
              <w:autoSpaceDE w:val="0"/>
              <w:autoSpaceDN w:val="0"/>
              <w:adjustRightInd w:val="0"/>
              <w:ind w:firstLine="430"/>
              <w:jc w:val="both"/>
            </w:pPr>
          </w:p>
        </w:tc>
      </w:tr>
      <w:tr w:rsidR="00E04B50" w:rsidRPr="003450FB" w:rsidTr="00CD7D82">
        <w:tc>
          <w:tcPr>
            <w:tcW w:w="5783" w:type="dxa"/>
            <w:shd w:val="clear" w:color="auto" w:fill="auto"/>
          </w:tcPr>
          <w:p w:rsidR="00755505" w:rsidRPr="003450FB" w:rsidRDefault="00755505" w:rsidP="00152DA1">
            <w:pPr>
              <w:widowControl w:val="0"/>
              <w:autoSpaceDE w:val="0"/>
              <w:autoSpaceDN w:val="0"/>
              <w:adjustRightInd w:val="0"/>
            </w:pPr>
            <w:r w:rsidRPr="003450FB">
              <w:t>S</w:t>
            </w:r>
            <w:bookmarkStart w:id="19" w:name="_Hlk144895849"/>
            <w:r w:rsidRPr="003450FB">
              <w:t>.4. Одиниця вимірювання</w:t>
            </w:r>
            <w:bookmarkEnd w:id="19"/>
          </w:p>
        </w:tc>
        <w:tc>
          <w:tcPr>
            <w:tcW w:w="9101" w:type="dxa"/>
            <w:shd w:val="clear" w:color="auto" w:fill="auto"/>
          </w:tcPr>
          <w:p w:rsidR="00D35CEC" w:rsidRPr="00AB136D" w:rsidRDefault="00C34F19" w:rsidP="001854B8">
            <w:pPr>
              <w:ind w:firstLine="430"/>
              <w:jc w:val="both"/>
              <w:rPr>
                <w:spacing w:val="-2"/>
                <w:lang w:eastAsia="ru-RU"/>
              </w:rPr>
            </w:pPr>
            <w:r w:rsidRPr="00AB136D">
              <w:rPr>
                <w:spacing w:val="-2"/>
                <w:lang w:eastAsia="ru-RU"/>
              </w:rPr>
              <w:t xml:space="preserve">Ціна, кількість, </w:t>
            </w:r>
            <w:r w:rsidR="007F5EF6" w:rsidRPr="00AB136D">
              <w:rPr>
                <w:spacing w:val="-2"/>
                <w:lang w:eastAsia="ru-RU"/>
              </w:rPr>
              <w:t xml:space="preserve">голова, </w:t>
            </w:r>
            <w:r w:rsidR="00D35CEC" w:rsidRPr="00AB136D">
              <w:rPr>
                <w:spacing w:val="-2"/>
                <w:lang w:eastAsia="ru-RU"/>
              </w:rPr>
              <w:t>тонна, кілограм, гривня</w:t>
            </w:r>
            <w:r w:rsidR="00EE1C1A" w:rsidRPr="00AB136D">
              <w:rPr>
                <w:spacing w:val="-2"/>
                <w:lang w:eastAsia="ru-RU"/>
              </w:rPr>
              <w:t>.</w:t>
            </w:r>
          </w:p>
          <w:p w:rsidR="00C80996" w:rsidRPr="00AB136D" w:rsidRDefault="00C80996" w:rsidP="00152DA1">
            <w:pPr>
              <w:ind w:firstLine="430"/>
              <w:rPr>
                <w:color w:val="FF0000"/>
              </w:rPr>
            </w:pPr>
          </w:p>
        </w:tc>
      </w:tr>
      <w:tr w:rsidR="00E04B50" w:rsidRPr="003450FB" w:rsidTr="00CD7D82">
        <w:tc>
          <w:tcPr>
            <w:tcW w:w="5783" w:type="dxa"/>
            <w:shd w:val="clear" w:color="auto" w:fill="auto"/>
          </w:tcPr>
          <w:p w:rsidR="00755505" w:rsidRPr="003450FB" w:rsidRDefault="00755505" w:rsidP="00152DA1">
            <w:pPr>
              <w:widowControl w:val="0"/>
              <w:autoSpaceDE w:val="0"/>
              <w:autoSpaceDN w:val="0"/>
              <w:adjustRightInd w:val="0"/>
            </w:pPr>
            <w:r w:rsidRPr="003450FB">
              <w:t>S.5. Звітний період</w:t>
            </w:r>
          </w:p>
        </w:tc>
        <w:tc>
          <w:tcPr>
            <w:tcW w:w="9101" w:type="dxa"/>
            <w:shd w:val="clear" w:color="auto" w:fill="auto"/>
          </w:tcPr>
          <w:p w:rsidR="00E255A6" w:rsidRPr="00AB136D" w:rsidRDefault="00755505" w:rsidP="00E255A6">
            <w:pPr>
              <w:ind w:firstLine="430"/>
              <w:jc w:val="both"/>
            </w:pPr>
            <w:r w:rsidRPr="00AB136D">
              <w:t>Останнім звітним період</w:t>
            </w:r>
            <w:r w:rsidR="00B256C9" w:rsidRPr="00AB136D">
              <w:t>ом</w:t>
            </w:r>
            <w:r w:rsidR="00A30BD7" w:rsidRPr="00AB136D">
              <w:t xml:space="preserve"> цього ДСС, за яким здійснено поширення результатів,</w:t>
            </w:r>
            <w:r w:rsidR="00E64D98" w:rsidRPr="00AB136D">
              <w:t xml:space="preserve"> </w:t>
            </w:r>
            <w:r w:rsidRPr="00AB136D">
              <w:t>уважа</w:t>
            </w:r>
            <w:r w:rsidR="00C92567" w:rsidRPr="00AB136D">
              <w:t>є</w:t>
            </w:r>
            <w:r w:rsidRPr="00AB136D">
              <w:t>ться</w:t>
            </w:r>
            <w:r w:rsidR="00913C16" w:rsidRPr="00AB136D">
              <w:t xml:space="preserve"> </w:t>
            </w:r>
            <w:r w:rsidR="00E255A6" w:rsidRPr="00AB136D">
              <w:t>202</w:t>
            </w:r>
            <w:r w:rsidR="00E64D98" w:rsidRPr="00AB136D">
              <w:t>3</w:t>
            </w:r>
            <w:r w:rsidR="00E255A6" w:rsidRPr="00AB136D">
              <w:t xml:space="preserve"> р</w:t>
            </w:r>
            <w:r w:rsidR="00E64D98" w:rsidRPr="00AB136D">
              <w:t>і</w:t>
            </w:r>
            <w:r w:rsidR="00E255A6" w:rsidRPr="00AB136D">
              <w:t>к.</w:t>
            </w:r>
          </w:p>
          <w:p w:rsidR="00504B4A" w:rsidRPr="00AB136D" w:rsidRDefault="00504B4A" w:rsidP="00913C16">
            <w:pPr>
              <w:ind w:firstLine="430"/>
              <w:jc w:val="both"/>
            </w:pPr>
          </w:p>
        </w:tc>
      </w:tr>
      <w:tr w:rsidR="00E04B50" w:rsidRPr="003450FB" w:rsidTr="004078B9">
        <w:tc>
          <w:tcPr>
            <w:tcW w:w="14884" w:type="dxa"/>
            <w:gridSpan w:val="2"/>
            <w:shd w:val="clear" w:color="auto" w:fill="auto"/>
          </w:tcPr>
          <w:p w:rsidR="00755505" w:rsidRPr="00AB136D" w:rsidRDefault="00755505" w:rsidP="00152DA1">
            <w:pPr>
              <w:widowControl w:val="0"/>
              <w:autoSpaceDE w:val="0"/>
              <w:autoSpaceDN w:val="0"/>
              <w:adjustRightInd w:val="0"/>
            </w:pPr>
            <w:r w:rsidRPr="00AB136D">
              <w:t>S.6. Підстава для проведення спостереження</w:t>
            </w:r>
          </w:p>
        </w:tc>
      </w:tr>
      <w:tr w:rsidR="00E04B50" w:rsidRPr="003450FB" w:rsidTr="00CD7D82">
        <w:tc>
          <w:tcPr>
            <w:tcW w:w="5783" w:type="dxa"/>
            <w:shd w:val="clear" w:color="auto" w:fill="auto"/>
          </w:tcPr>
          <w:p w:rsidR="00755505" w:rsidRPr="003450FB" w:rsidRDefault="00755505" w:rsidP="00152DA1">
            <w:pPr>
              <w:widowControl w:val="0"/>
              <w:autoSpaceDE w:val="0"/>
              <w:autoSpaceDN w:val="0"/>
              <w:adjustRightInd w:val="0"/>
            </w:pPr>
            <w:r w:rsidRPr="003450FB">
              <w:t>S.6.1. Законодавчі акти й угоди</w:t>
            </w:r>
          </w:p>
        </w:tc>
        <w:tc>
          <w:tcPr>
            <w:tcW w:w="9101" w:type="dxa"/>
            <w:shd w:val="clear" w:color="auto" w:fill="auto"/>
          </w:tcPr>
          <w:p w:rsidR="00BC3C18" w:rsidRPr="00AB136D" w:rsidRDefault="00755505" w:rsidP="00152DA1">
            <w:pPr>
              <w:ind w:firstLine="430"/>
              <w:jc w:val="both"/>
            </w:pPr>
            <w:r w:rsidRPr="00AB136D">
              <w:t>Європейський рівень:</w:t>
            </w:r>
            <w:r w:rsidR="00F62D21" w:rsidRPr="00AB136D">
              <w:t xml:space="preserve"> </w:t>
            </w:r>
          </w:p>
          <w:p w:rsidR="00764C29" w:rsidRPr="00AB136D" w:rsidRDefault="00764C29" w:rsidP="00764C29">
            <w:pPr>
              <w:ind w:firstLine="567"/>
              <w:jc w:val="both"/>
              <w:rPr>
                <w:color w:val="000000"/>
                <w:spacing w:val="-2"/>
                <w:lang w:eastAsia="ru-RU"/>
              </w:rPr>
            </w:pPr>
            <w:r w:rsidRPr="00AB136D">
              <w:rPr>
                <w:spacing w:val="-2"/>
                <w:lang w:eastAsia="ru-RU"/>
              </w:rPr>
              <w:t xml:space="preserve">Регламент (ЄC) № 1165/2008 </w:t>
            </w:r>
            <w:r w:rsidRPr="00AB136D">
              <w:rPr>
                <w:color w:val="000000"/>
                <w:spacing w:val="-2"/>
                <w:lang w:eastAsia="ru-RU"/>
              </w:rPr>
              <w:t xml:space="preserve">від 19 листопада 2008 року Європейського Парламенту і Ради ЄС щодо статистичних даних про </w:t>
            </w:r>
            <w:r w:rsidRPr="00AB136D">
              <w:rPr>
                <w:color w:val="000000"/>
                <w:spacing w:val="-2"/>
                <w:lang w:eastAsia="ru-RU"/>
              </w:rPr>
              <w:lastRenderedPageBreak/>
              <w:t>худобу та виробництво м’яса</w:t>
            </w:r>
            <w:r w:rsidR="00A83473" w:rsidRPr="00AB136D">
              <w:rPr>
                <w:color w:val="000000"/>
                <w:spacing w:val="-2"/>
                <w:lang w:eastAsia="ru-RU"/>
              </w:rPr>
              <w:t xml:space="preserve"> </w:t>
            </w:r>
            <w:hyperlink r:id="rId13" w:history="1">
              <w:r w:rsidR="00A30BD7" w:rsidRPr="00AB136D">
                <w:rPr>
                  <w:rStyle w:val="a3"/>
                  <w:color w:val="auto"/>
                  <w:spacing w:val="-2"/>
                  <w:u w:val="none"/>
                  <w:lang w:eastAsia="ru-RU"/>
                </w:rPr>
                <w:t>https://www.kmu.gov.ua/storage/app/sites/1/55-GOEEI/reglament-komisii-es-20171182.pdf</w:t>
              </w:r>
            </w:hyperlink>
            <w:r w:rsidRPr="00AB136D">
              <w:rPr>
                <w:color w:val="000000"/>
                <w:spacing w:val="-2"/>
                <w:lang w:eastAsia="ru-RU"/>
              </w:rPr>
              <w:t>.</w:t>
            </w:r>
            <w:r w:rsidR="00A30BD7" w:rsidRPr="00AB136D">
              <w:rPr>
                <w:color w:val="000000"/>
                <w:spacing w:val="-2"/>
                <w:lang w:eastAsia="ru-RU"/>
              </w:rPr>
              <w:t xml:space="preserve"> </w:t>
            </w:r>
            <w:r w:rsidRPr="00AB136D">
              <w:rPr>
                <w:color w:val="000000"/>
                <w:spacing w:val="-2"/>
                <w:lang w:eastAsia="ru-RU"/>
              </w:rPr>
              <w:t xml:space="preserve"> </w:t>
            </w:r>
          </w:p>
          <w:p w:rsidR="00F079AB" w:rsidRPr="00AB136D" w:rsidRDefault="00F079AB" w:rsidP="00152DA1">
            <w:pPr>
              <w:ind w:firstLine="456"/>
              <w:jc w:val="both"/>
              <w:rPr>
                <w:color w:val="FF0000"/>
              </w:rPr>
            </w:pPr>
          </w:p>
          <w:p w:rsidR="00755505" w:rsidRPr="00AB136D" w:rsidRDefault="00755505" w:rsidP="00152DA1">
            <w:pPr>
              <w:ind w:firstLine="430"/>
              <w:jc w:val="both"/>
            </w:pPr>
            <w:r w:rsidRPr="00AB136D">
              <w:t>Національний рівень:</w:t>
            </w:r>
          </w:p>
          <w:p w:rsidR="003F54F6" w:rsidRPr="00AB136D" w:rsidRDefault="00755505" w:rsidP="00152DA1">
            <w:pPr>
              <w:ind w:firstLine="430"/>
              <w:jc w:val="both"/>
            </w:pPr>
            <w:r w:rsidRPr="00AB136D">
              <w:t>Закон України "Про офіційну статистику"</w:t>
            </w:r>
            <w:r w:rsidR="00A83473" w:rsidRPr="00AB136D">
              <w:t xml:space="preserve"> </w:t>
            </w:r>
          </w:p>
          <w:p w:rsidR="004C4AF6" w:rsidRPr="00AB136D" w:rsidRDefault="00A83473" w:rsidP="00152DA1">
            <w:pPr>
              <w:ind w:firstLine="430"/>
              <w:jc w:val="both"/>
            </w:pPr>
            <w:r w:rsidRPr="00AB136D">
              <w:t xml:space="preserve">URL: </w:t>
            </w:r>
            <w:hyperlink r:id="rId14" w:anchor="Text" w:history="1">
              <w:r w:rsidR="00A30BD7" w:rsidRPr="00AB136D">
                <w:rPr>
                  <w:rStyle w:val="a3"/>
                  <w:color w:val="auto"/>
                  <w:u w:val="none"/>
                </w:rPr>
                <w:t>https://zakon.rada.gov.ua/laws/show/2524-20#Text</w:t>
              </w:r>
            </w:hyperlink>
            <w:r w:rsidR="004C4AF6" w:rsidRPr="00AB136D">
              <w:t>;</w:t>
            </w:r>
            <w:r w:rsidR="00A30BD7" w:rsidRPr="00AB136D">
              <w:t xml:space="preserve"> </w:t>
            </w:r>
          </w:p>
          <w:p w:rsidR="00254E03" w:rsidRPr="00AB136D" w:rsidRDefault="002C5700" w:rsidP="002C5700">
            <w:pPr>
              <w:ind w:firstLine="430"/>
              <w:jc w:val="both"/>
              <w:rPr>
                <w:rFonts w:ascii="TimesNewRomanPSMT" w:eastAsiaTheme="minorHAnsi" w:hAnsi="TimesNewRomanPSMT" w:cs="TimesNewRomanPSMT"/>
                <w:lang w:eastAsia="en-US"/>
              </w:rPr>
            </w:pPr>
            <w:r w:rsidRPr="00AB136D">
              <w:rPr>
                <w:rFonts w:ascii="TimesNewRomanPSMT" w:eastAsiaTheme="minorHAnsi" w:hAnsi="TimesNewRomanPSMT" w:cs="TimesNewRomanPSMT"/>
                <w:lang w:eastAsia="en-US"/>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rsidR="00040973" w:rsidRPr="00AB136D" w:rsidRDefault="00F62D21" w:rsidP="00040973">
            <w:pPr>
              <w:ind w:firstLine="430"/>
              <w:jc w:val="both"/>
              <w:rPr>
                <w:rFonts w:ascii="TimesNewRomanPSMT" w:eastAsiaTheme="minorHAnsi" w:hAnsi="TimesNewRomanPSMT" w:cs="TimesNewRomanPSMT"/>
                <w:lang w:eastAsia="en-US"/>
              </w:rPr>
            </w:pPr>
            <w:r w:rsidRPr="00AB136D">
              <w:rPr>
                <w:rFonts w:ascii="TimesNewRomanPSMT" w:eastAsiaTheme="minorHAnsi" w:hAnsi="TimesNewRomanPSMT" w:cs="TimesNewRomanPSMT"/>
                <w:lang w:eastAsia="en-US"/>
              </w:rPr>
              <w:t>план державних статистичних спостережень на відповідний рік, затверджений розпорядженням Кабінету Міністрів України</w:t>
            </w:r>
            <w:r w:rsidR="009332DE" w:rsidRPr="00AB136D">
              <w:rPr>
                <w:rFonts w:ascii="TimesNewRomanPSMT" w:eastAsiaTheme="minorHAnsi" w:hAnsi="TimesNewRomanPSMT" w:cs="TimesNewRomanPSMT"/>
                <w:lang w:eastAsia="en-US"/>
              </w:rPr>
              <w:t>.</w:t>
            </w:r>
          </w:p>
          <w:p w:rsidR="00FE50E6" w:rsidRPr="00AB136D" w:rsidRDefault="00FE50E6" w:rsidP="000433CE">
            <w:pPr>
              <w:ind w:firstLine="430"/>
              <w:jc w:val="both"/>
              <w:rPr>
                <w:color w:val="FF0000"/>
              </w:rPr>
            </w:pPr>
          </w:p>
        </w:tc>
      </w:tr>
      <w:tr w:rsidR="00E04B50" w:rsidRPr="003450FB" w:rsidTr="00CD7D82">
        <w:tc>
          <w:tcPr>
            <w:tcW w:w="5783" w:type="dxa"/>
            <w:shd w:val="clear" w:color="auto" w:fill="auto"/>
          </w:tcPr>
          <w:p w:rsidR="00755505" w:rsidRPr="003450FB" w:rsidRDefault="00755505" w:rsidP="00152DA1">
            <w:pPr>
              <w:widowControl w:val="0"/>
              <w:autoSpaceDE w:val="0"/>
              <w:autoSpaceDN w:val="0"/>
              <w:adjustRightInd w:val="0"/>
            </w:pPr>
            <w:bookmarkStart w:id="20" w:name="_Hlk144896049"/>
            <w:r w:rsidRPr="003450FB">
              <w:lastRenderedPageBreak/>
              <w:t>S.6.2. Обмін інформацією</w:t>
            </w:r>
          </w:p>
        </w:tc>
        <w:tc>
          <w:tcPr>
            <w:tcW w:w="9101" w:type="dxa"/>
            <w:shd w:val="clear" w:color="auto" w:fill="auto"/>
          </w:tcPr>
          <w:p w:rsidR="00613810" w:rsidRPr="00AB136D" w:rsidRDefault="00494587" w:rsidP="00152DA1">
            <w:pPr>
              <w:ind w:firstLine="462"/>
              <w:jc w:val="both"/>
            </w:pPr>
            <w:r w:rsidRPr="00AB136D">
              <w:t xml:space="preserve">У рамках співпраці з міжнародними організаціями показники </w:t>
            </w:r>
            <w:r w:rsidR="00764C29" w:rsidRPr="00AB136D">
              <w:t>надходження тварин сільськогосподарських живих на переробні підприємства</w:t>
            </w:r>
            <w:r w:rsidRPr="00AB136D">
              <w:t xml:space="preserve"> на постійній основі надаються для </w:t>
            </w:r>
            <w:r w:rsidR="003B6D9D" w:rsidRPr="00AB136D">
              <w:t>запитал</w:t>
            </w:r>
            <w:r w:rsidRPr="00AB136D">
              <w:t xml:space="preserve">ьників </w:t>
            </w:r>
            <w:r w:rsidR="003B6D9D" w:rsidRPr="00AB136D">
              <w:t>Продовольчої та сільськогосподарської  організації ООН (ФАО)</w:t>
            </w:r>
            <w:r w:rsidRPr="00AB136D">
              <w:t xml:space="preserve"> зі статистики </w:t>
            </w:r>
            <w:r w:rsidR="00CE7A45" w:rsidRPr="00AB136D">
              <w:t>сільського господарства</w:t>
            </w:r>
            <w:r w:rsidRPr="00AB136D">
              <w:t xml:space="preserve">, </w:t>
            </w:r>
            <w:proofErr w:type="spellStart"/>
            <w:r w:rsidRPr="00AB136D">
              <w:t>Євростату</w:t>
            </w:r>
            <w:proofErr w:type="spellEnd"/>
            <w:r w:rsidRPr="00AB136D">
              <w:t>, за окремими запитами – посольствам, представництвам і місіям іноземних держав в Україні, іноземним установам, організаціям та іншим користувачам.</w:t>
            </w:r>
          </w:p>
          <w:p w:rsidR="00FE50E6" w:rsidRPr="00AB136D" w:rsidRDefault="00FE50E6" w:rsidP="00152DA1">
            <w:pPr>
              <w:ind w:firstLine="462"/>
              <w:jc w:val="both"/>
              <w:rPr>
                <w:color w:val="FF0000"/>
              </w:rPr>
            </w:pPr>
          </w:p>
        </w:tc>
      </w:tr>
      <w:bookmarkEnd w:id="20"/>
      <w:tr w:rsidR="00E04B50" w:rsidRPr="003450FB" w:rsidTr="004078B9">
        <w:tc>
          <w:tcPr>
            <w:tcW w:w="14884" w:type="dxa"/>
            <w:gridSpan w:val="2"/>
            <w:shd w:val="clear" w:color="auto" w:fill="auto"/>
          </w:tcPr>
          <w:p w:rsidR="00755505" w:rsidRPr="00AB136D" w:rsidRDefault="00755505" w:rsidP="00152DA1">
            <w:pPr>
              <w:widowControl w:val="0"/>
              <w:autoSpaceDE w:val="0"/>
              <w:autoSpaceDN w:val="0"/>
              <w:adjustRightInd w:val="0"/>
            </w:pPr>
            <w:r w:rsidRPr="00AB136D">
              <w:t>S.7. Конфіденційність</w:t>
            </w:r>
          </w:p>
        </w:tc>
      </w:tr>
      <w:tr w:rsidR="00E04B50" w:rsidRPr="003450FB" w:rsidTr="00CD7D82">
        <w:tc>
          <w:tcPr>
            <w:tcW w:w="5783" w:type="dxa"/>
            <w:shd w:val="clear" w:color="auto" w:fill="auto"/>
          </w:tcPr>
          <w:p w:rsidR="00755505" w:rsidRPr="003450FB" w:rsidRDefault="00755505" w:rsidP="00152DA1">
            <w:pPr>
              <w:widowControl w:val="0"/>
              <w:autoSpaceDE w:val="0"/>
              <w:autoSpaceDN w:val="0"/>
              <w:adjustRightInd w:val="0"/>
            </w:pPr>
            <w:r w:rsidRPr="003450FB">
              <w:t>S.7.1. Конфіденційність ‒ політика</w:t>
            </w:r>
          </w:p>
        </w:tc>
        <w:tc>
          <w:tcPr>
            <w:tcW w:w="9101" w:type="dxa"/>
            <w:shd w:val="clear" w:color="auto" w:fill="auto"/>
          </w:tcPr>
          <w:p w:rsidR="00D007C4" w:rsidRPr="00AB136D" w:rsidRDefault="00D007C4" w:rsidP="00152DA1">
            <w:pPr>
              <w:pStyle w:val="Default"/>
              <w:ind w:firstLine="456"/>
              <w:jc w:val="both"/>
              <w:rPr>
                <w:color w:val="auto"/>
                <w:sz w:val="28"/>
                <w:szCs w:val="28"/>
              </w:rPr>
            </w:pPr>
            <w:r w:rsidRPr="00AB136D">
              <w:rPr>
                <w:color w:val="auto"/>
                <w:sz w:val="28"/>
                <w:szCs w:val="28"/>
              </w:rPr>
              <w:t>Забезпечення статистичної конфіденційності у практиці проведення ДСС здійснюється згідно з міжнародними вимогами до правил конфіденційності даних відповідно до розділу V Регламенту Європейського Парламенту і Ради (ЄС) № 223/2009 від 11 березня 2009 року</w:t>
            </w:r>
            <w:r w:rsidR="003F54F6" w:rsidRPr="00AB136D">
              <w:rPr>
                <w:color w:val="auto"/>
                <w:sz w:val="28"/>
                <w:szCs w:val="28"/>
              </w:rPr>
              <w:t xml:space="preserve"> про європейську статистику</w:t>
            </w:r>
            <w:r w:rsidRPr="00AB136D">
              <w:rPr>
                <w:color w:val="auto"/>
                <w:sz w:val="28"/>
                <w:szCs w:val="28"/>
              </w:rPr>
              <w:t xml:space="preserve">, а також відповідно до вимог статей 25, 29, 30, 31, 32, 37 Закону України "Про офіційну статистику", статей 18, </w:t>
            </w:r>
            <w:r w:rsidRPr="00AB136D">
              <w:rPr>
                <w:color w:val="auto"/>
                <w:sz w:val="28"/>
                <w:szCs w:val="28"/>
              </w:rPr>
              <w:lastRenderedPageBreak/>
              <w:t>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rsidR="006242A1" w:rsidRPr="00AB136D" w:rsidRDefault="00D007C4" w:rsidP="00152DA1">
            <w:pPr>
              <w:pStyle w:val="Default"/>
              <w:ind w:firstLine="430"/>
              <w:jc w:val="both"/>
              <w:rPr>
                <w:color w:val="auto"/>
                <w:sz w:val="28"/>
                <w:szCs w:val="28"/>
              </w:rPr>
            </w:pPr>
            <w:r w:rsidRPr="00AB136D">
              <w:rPr>
                <w:color w:val="auto"/>
                <w:sz w:val="28"/>
                <w:szCs w:val="28"/>
              </w:rPr>
              <w:t>Також забезпечення статистичної конфіденційності проведення ДСС</w:t>
            </w:r>
            <w:r w:rsidR="00FE50E6" w:rsidRPr="00AB136D">
              <w:rPr>
                <w:color w:val="auto"/>
                <w:sz w:val="28"/>
                <w:szCs w:val="28"/>
              </w:rPr>
              <w:t xml:space="preserve"> </w:t>
            </w:r>
            <w:r w:rsidRPr="00AB136D">
              <w:rPr>
                <w:color w:val="auto"/>
                <w:sz w:val="28"/>
                <w:szCs w:val="28"/>
              </w:rPr>
              <w:t>відбувається з урахуванням основних принципів, правил і статистичних</w:t>
            </w:r>
            <w:r w:rsidR="00FE50E6" w:rsidRPr="00AB136D">
              <w:rPr>
                <w:color w:val="auto"/>
                <w:sz w:val="28"/>
                <w:szCs w:val="28"/>
              </w:rPr>
              <w:t xml:space="preserve"> </w:t>
            </w:r>
            <w:r w:rsidRPr="00AB136D">
              <w:rPr>
                <w:color w:val="auto"/>
                <w:sz w:val="28"/>
                <w:szCs w:val="28"/>
              </w:rPr>
              <w:t>методів, визначених пунктом 2 підрозділу 4 розділу ІV Методологічних</w:t>
            </w:r>
            <w:r w:rsidR="00FE50E6" w:rsidRPr="00AB136D">
              <w:rPr>
                <w:color w:val="auto"/>
                <w:sz w:val="28"/>
                <w:szCs w:val="28"/>
              </w:rPr>
              <w:t xml:space="preserve"> </w:t>
            </w:r>
            <w:r w:rsidRPr="00AB136D">
              <w:rPr>
                <w:color w:val="auto"/>
                <w:sz w:val="28"/>
                <w:szCs w:val="28"/>
              </w:rPr>
              <w:t>положень щодо забезпечення статистичної конфіденційності офіційної</w:t>
            </w:r>
            <w:r w:rsidR="00FE50E6" w:rsidRPr="00AB136D">
              <w:rPr>
                <w:color w:val="auto"/>
                <w:sz w:val="28"/>
                <w:szCs w:val="28"/>
              </w:rPr>
              <w:t xml:space="preserve"> </w:t>
            </w:r>
            <w:r w:rsidRPr="00AB136D">
              <w:rPr>
                <w:color w:val="auto"/>
                <w:sz w:val="28"/>
                <w:szCs w:val="28"/>
              </w:rPr>
              <w:t xml:space="preserve">державної статистичної інформації, затверджені наказом </w:t>
            </w:r>
            <w:proofErr w:type="spellStart"/>
            <w:r w:rsidRPr="00AB136D">
              <w:rPr>
                <w:color w:val="auto"/>
                <w:sz w:val="28"/>
                <w:szCs w:val="28"/>
              </w:rPr>
              <w:t>Держстату</w:t>
            </w:r>
            <w:proofErr w:type="spellEnd"/>
            <w:r w:rsidRPr="00AB136D">
              <w:rPr>
                <w:color w:val="auto"/>
                <w:sz w:val="28"/>
                <w:szCs w:val="28"/>
              </w:rPr>
              <w:t xml:space="preserve"> від</w:t>
            </w:r>
            <w:r w:rsidR="00306949" w:rsidRPr="00AB136D">
              <w:rPr>
                <w:color w:val="auto"/>
                <w:sz w:val="28"/>
                <w:szCs w:val="28"/>
              </w:rPr>
              <w:t xml:space="preserve"> </w:t>
            </w:r>
            <w:r w:rsidR="00306949" w:rsidRPr="00AB136D">
              <w:rPr>
                <w:color w:val="auto"/>
                <w:sz w:val="28"/>
                <w:szCs w:val="28"/>
              </w:rPr>
              <w:br/>
            </w:r>
            <w:r w:rsidRPr="00AB136D">
              <w:rPr>
                <w:color w:val="auto"/>
                <w:sz w:val="28"/>
                <w:szCs w:val="28"/>
              </w:rPr>
              <w:t>30 грудня 2022 року № 434, зареєстрованим у Міністерстві юстиції</w:t>
            </w:r>
            <w:r w:rsidR="00FE50E6" w:rsidRPr="00AB136D">
              <w:rPr>
                <w:color w:val="auto"/>
                <w:sz w:val="28"/>
                <w:szCs w:val="28"/>
              </w:rPr>
              <w:t xml:space="preserve"> </w:t>
            </w:r>
            <w:r w:rsidRPr="00AB136D">
              <w:rPr>
                <w:color w:val="auto"/>
                <w:sz w:val="28"/>
                <w:szCs w:val="28"/>
              </w:rPr>
              <w:t>України 05 квітня 2023 року за № 573/39629.</w:t>
            </w:r>
          </w:p>
          <w:p w:rsidR="00FE50E6" w:rsidRPr="00AB136D" w:rsidRDefault="00FE50E6" w:rsidP="00152DA1">
            <w:pPr>
              <w:pStyle w:val="Default"/>
              <w:ind w:firstLine="430"/>
              <w:jc w:val="both"/>
              <w:rPr>
                <w:color w:val="FF0000"/>
              </w:rPr>
            </w:pPr>
          </w:p>
        </w:tc>
      </w:tr>
      <w:tr w:rsidR="00E04B50" w:rsidRPr="003450FB" w:rsidTr="00CD7D82">
        <w:tc>
          <w:tcPr>
            <w:tcW w:w="5783" w:type="dxa"/>
            <w:shd w:val="clear" w:color="auto" w:fill="auto"/>
          </w:tcPr>
          <w:p w:rsidR="00755505" w:rsidRPr="003450FB" w:rsidRDefault="00755505" w:rsidP="00152DA1">
            <w:pPr>
              <w:widowControl w:val="0"/>
              <w:autoSpaceDE w:val="0"/>
              <w:autoSpaceDN w:val="0"/>
              <w:adjustRightInd w:val="0"/>
              <w:rPr>
                <w:color w:val="FF0000"/>
              </w:rPr>
            </w:pPr>
            <w:r w:rsidRPr="003450FB">
              <w:lastRenderedPageBreak/>
              <w:t>S.7.2. Конфіденційність ‒ обробка даних</w:t>
            </w:r>
          </w:p>
        </w:tc>
        <w:tc>
          <w:tcPr>
            <w:tcW w:w="9101" w:type="dxa"/>
            <w:shd w:val="clear" w:color="auto" w:fill="auto"/>
          </w:tcPr>
          <w:p w:rsidR="00A141FD" w:rsidRPr="00AB136D" w:rsidRDefault="00A141FD" w:rsidP="00A141FD">
            <w:pPr>
              <w:pStyle w:val="af5"/>
              <w:keepLines/>
              <w:tabs>
                <w:tab w:val="left" w:pos="993"/>
              </w:tabs>
              <w:spacing w:after="0"/>
              <w:ind w:firstLine="456"/>
            </w:pPr>
            <w:r w:rsidRPr="00AB136D">
              <w:t>Під час проведення ДСС реалізуються такі заходи щодо забезпечення статистичної конфіденційності:</w:t>
            </w:r>
          </w:p>
          <w:p w:rsidR="00A141FD" w:rsidRPr="00AB136D" w:rsidRDefault="00A141FD" w:rsidP="00A141FD">
            <w:pPr>
              <w:pStyle w:val="af5"/>
              <w:keepLines/>
              <w:tabs>
                <w:tab w:val="left" w:pos="993"/>
              </w:tabs>
              <w:spacing w:after="0"/>
              <w:ind w:firstLine="456"/>
            </w:pPr>
            <w:r w:rsidRPr="00AB136D">
              <w:t>надання статистичної інформації, отриманої за результатами ДСС, користувачам в агрегованому знеособленому вигляді;</w:t>
            </w:r>
          </w:p>
          <w:p w:rsidR="00A141FD" w:rsidRPr="00AB136D" w:rsidRDefault="00A141FD" w:rsidP="00A141FD">
            <w:pPr>
              <w:pStyle w:val="af5"/>
              <w:keepLines/>
              <w:tabs>
                <w:tab w:val="left" w:pos="993"/>
              </w:tabs>
              <w:spacing w:after="0"/>
              <w:ind w:firstLine="456"/>
            </w:pPr>
            <w:r w:rsidRPr="00AB136D">
              <w:t>нерозповсюдження статистичної інформації, яка була отримана під час проведення ДСС, якщо є загроза розкриття первинних даних;</w:t>
            </w:r>
          </w:p>
          <w:p w:rsidR="00A141FD" w:rsidRPr="00AB136D" w:rsidRDefault="00A141FD" w:rsidP="00A141FD">
            <w:pPr>
              <w:pStyle w:val="af5"/>
              <w:keepLines/>
              <w:tabs>
                <w:tab w:val="left" w:pos="993"/>
              </w:tabs>
              <w:spacing w:after="0"/>
              <w:ind w:firstLine="456"/>
              <w:jc w:val="both"/>
            </w:pPr>
            <w:r w:rsidRPr="00AB136D">
              <w:t xml:space="preserve">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вивчаються), сформованих на основі первинних даних, отриманих від респондентів під час проведення ДСС. </w:t>
            </w:r>
          </w:p>
          <w:p w:rsidR="00A141FD" w:rsidRPr="00AB136D" w:rsidRDefault="00A141FD" w:rsidP="00A141FD">
            <w:pPr>
              <w:pStyle w:val="Default"/>
              <w:ind w:firstLine="456"/>
              <w:jc w:val="both"/>
              <w:rPr>
                <w:color w:val="auto"/>
                <w:sz w:val="28"/>
                <w:szCs w:val="28"/>
              </w:rPr>
            </w:pPr>
            <w:r w:rsidRPr="00AB136D">
              <w:rPr>
                <w:color w:val="auto"/>
                <w:sz w:val="28"/>
                <w:szCs w:val="28"/>
              </w:rPr>
              <w:t xml:space="preserve">Контроль ризику розкриття статистичної інформації здійснюється для кожного з показників ДСС за правилом порогового значення статистичного показника, згідно з яким значення є вразливим, якщо воно розраховано на базі занадто малої кількості статистичних одиниць (три та менше). </w:t>
            </w:r>
          </w:p>
          <w:p w:rsidR="00A141FD" w:rsidRPr="00AB136D" w:rsidRDefault="00A141FD" w:rsidP="00A141FD">
            <w:pPr>
              <w:ind w:firstLine="456"/>
              <w:jc w:val="both"/>
            </w:pPr>
            <w:r w:rsidRPr="00AB136D">
              <w:t xml:space="preserve">Для уникнення розкриття конфіденційних статистичних даних застосовуються методи блокування вразливого значення (первинне </w:t>
            </w:r>
            <w:r w:rsidRPr="00AB136D">
              <w:lastRenderedPageBreak/>
              <w:t>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p w:rsidR="005B0A67" w:rsidRPr="00AB136D" w:rsidRDefault="005B0A67" w:rsidP="00254E03">
            <w:pPr>
              <w:ind w:firstLine="456"/>
              <w:jc w:val="both"/>
              <w:rPr>
                <w:color w:val="FF0000"/>
              </w:rPr>
            </w:pPr>
          </w:p>
        </w:tc>
      </w:tr>
      <w:tr w:rsidR="00E04B50" w:rsidRPr="003450FB" w:rsidTr="004078B9">
        <w:tc>
          <w:tcPr>
            <w:tcW w:w="14884" w:type="dxa"/>
            <w:gridSpan w:val="2"/>
            <w:shd w:val="clear" w:color="auto" w:fill="auto"/>
          </w:tcPr>
          <w:p w:rsidR="00755505" w:rsidRPr="00AB136D" w:rsidRDefault="00755505" w:rsidP="00152DA1">
            <w:pPr>
              <w:widowControl w:val="0"/>
              <w:autoSpaceDE w:val="0"/>
              <w:autoSpaceDN w:val="0"/>
              <w:adjustRightInd w:val="0"/>
            </w:pPr>
            <w:r w:rsidRPr="00AB136D">
              <w:lastRenderedPageBreak/>
              <w:t>S.8. Політика оприлюднення</w:t>
            </w:r>
          </w:p>
        </w:tc>
      </w:tr>
      <w:tr w:rsidR="00E04B50" w:rsidRPr="003450FB" w:rsidTr="00CD7D82">
        <w:tc>
          <w:tcPr>
            <w:tcW w:w="5783" w:type="dxa"/>
            <w:shd w:val="clear" w:color="auto" w:fill="auto"/>
          </w:tcPr>
          <w:p w:rsidR="00755505" w:rsidRPr="003450FB" w:rsidRDefault="00755505" w:rsidP="00152DA1">
            <w:pPr>
              <w:widowControl w:val="0"/>
              <w:autoSpaceDE w:val="0"/>
              <w:autoSpaceDN w:val="0"/>
              <w:adjustRightInd w:val="0"/>
            </w:pPr>
            <w:r w:rsidRPr="003450FB">
              <w:t>S.8.1. Календар оприлюднення інформації</w:t>
            </w:r>
          </w:p>
        </w:tc>
        <w:tc>
          <w:tcPr>
            <w:tcW w:w="9101" w:type="dxa"/>
            <w:shd w:val="clear" w:color="auto" w:fill="auto"/>
          </w:tcPr>
          <w:p w:rsidR="00FE50E6" w:rsidRPr="00AB136D" w:rsidRDefault="00FE50E6" w:rsidP="00152DA1">
            <w:pPr>
              <w:autoSpaceDE w:val="0"/>
              <w:autoSpaceDN w:val="0"/>
              <w:adjustRightInd w:val="0"/>
              <w:ind w:firstLine="430"/>
              <w:jc w:val="both"/>
              <w:rPr>
                <w:rFonts w:ascii="TimesNewRomanPSMT" w:eastAsiaTheme="minorHAnsi" w:hAnsi="TimesNewRomanPSMT" w:cs="TimesNewRomanPSMT"/>
                <w:lang w:eastAsia="en-US"/>
              </w:rPr>
            </w:pPr>
            <w:proofErr w:type="spellStart"/>
            <w:r w:rsidRPr="00AB136D">
              <w:rPr>
                <w:rFonts w:ascii="TimesNewRomanPSMT" w:eastAsiaTheme="minorHAnsi" w:hAnsi="TimesNewRomanPSMT" w:cs="TimesNewRomanPSMT"/>
                <w:lang w:eastAsia="en-US"/>
              </w:rPr>
              <w:t>Держстат</w:t>
            </w:r>
            <w:proofErr w:type="spellEnd"/>
            <w:r w:rsidRPr="00AB136D">
              <w:rPr>
                <w:rFonts w:ascii="TimesNewRomanPSMT" w:eastAsiaTheme="minorHAnsi" w:hAnsi="TimesNewRomanPSMT" w:cs="TimesNewRomanPSMT"/>
                <w:lang w:eastAsia="en-US"/>
              </w:rPr>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p w:rsidR="00FA0042" w:rsidRPr="00AB136D" w:rsidRDefault="00FA0042" w:rsidP="00152DA1">
            <w:pPr>
              <w:autoSpaceDE w:val="0"/>
              <w:autoSpaceDN w:val="0"/>
              <w:adjustRightInd w:val="0"/>
              <w:ind w:firstLine="430"/>
              <w:jc w:val="both"/>
              <w:rPr>
                <w:strike/>
              </w:rPr>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S.8.2. Доступ до календаря оприлюднення інформації</w:t>
            </w:r>
          </w:p>
        </w:tc>
        <w:tc>
          <w:tcPr>
            <w:tcW w:w="9101" w:type="dxa"/>
            <w:shd w:val="clear" w:color="auto" w:fill="auto"/>
          </w:tcPr>
          <w:p w:rsidR="00FE50E6" w:rsidRPr="00AB136D" w:rsidRDefault="00657A8A" w:rsidP="00152DA1">
            <w:pPr>
              <w:ind w:firstLine="462"/>
              <w:jc w:val="both"/>
            </w:pPr>
            <w:r w:rsidRPr="00AB136D">
              <w:t xml:space="preserve">Результати ДСС оприлюднюються відповідно до календаря оприлюднення інформації. </w:t>
            </w:r>
          </w:p>
          <w:p w:rsidR="00657A8A" w:rsidRPr="00AB136D" w:rsidRDefault="00657A8A" w:rsidP="00152DA1">
            <w:pPr>
              <w:ind w:firstLine="462"/>
              <w:jc w:val="both"/>
            </w:pPr>
            <w:r w:rsidRPr="00AB136D">
              <w:t>Річний к</w:t>
            </w:r>
            <w:r w:rsidR="00FE50E6" w:rsidRPr="00AB136D">
              <w:t>алендар оприлюднення інформації</w:t>
            </w:r>
            <w:r w:rsidRPr="00AB136D">
              <w:t xml:space="preserve"> розміщений на офіційному </w:t>
            </w:r>
            <w:proofErr w:type="spellStart"/>
            <w:r w:rsidRPr="00AB136D">
              <w:t>вебсайті</w:t>
            </w:r>
            <w:proofErr w:type="spellEnd"/>
            <w:r w:rsidRPr="00AB136D">
              <w:t xml:space="preserve"> </w:t>
            </w:r>
            <w:proofErr w:type="spellStart"/>
            <w:r w:rsidRPr="00AB136D">
              <w:t>Держстату</w:t>
            </w:r>
            <w:proofErr w:type="spellEnd"/>
            <w:r w:rsidRPr="00AB136D">
              <w:t xml:space="preserve"> (www.ukrstat</w:t>
            </w:r>
            <w:r w:rsidR="00A20A6E" w:rsidRPr="00AB136D">
              <w:t>.gov.ua) у розділі "Діяльність"/</w:t>
            </w:r>
            <w:r w:rsidRPr="00AB136D">
              <w:t xml:space="preserve">"Плани та графіки роботи" та розділі "Статистична інформація", щомісячний календар – на головній сторінці. </w:t>
            </w:r>
          </w:p>
          <w:p w:rsidR="00FA0042" w:rsidRPr="00AB136D" w:rsidRDefault="00FA0042" w:rsidP="00152DA1">
            <w:pPr>
              <w:ind w:firstLine="462"/>
              <w:jc w:val="both"/>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S.8.3. Доступ користувача до інформації</w:t>
            </w:r>
          </w:p>
        </w:tc>
        <w:tc>
          <w:tcPr>
            <w:tcW w:w="9101" w:type="dxa"/>
            <w:shd w:val="clear" w:color="auto" w:fill="auto"/>
          </w:tcPr>
          <w:p w:rsidR="00CE0D9F" w:rsidRPr="00AB136D" w:rsidRDefault="00CE0D9F" w:rsidP="00152DA1">
            <w:pPr>
              <w:autoSpaceDE w:val="0"/>
              <w:autoSpaceDN w:val="0"/>
              <w:adjustRightInd w:val="0"/>
              <w:ind w:firstLine="430"/>
              <w:jc w:val="both"/>
              <w:rPr>
                <w:strike/>
              </w:rPr>
            </w:pPr>
            <w:r w:rsidRPr="00AB136D">
              <w:rPr>
                <w:rFonts w:ascii="TimesNewRomanPSMT" w:eastAsiaTheme="minorHAnsi" w:hAnsi="TimesNewRomanPSMT" w:cs="TimesNewRomanPSMT"/>
                <w:lang w:eastAsia="en-US"/>
              </w:rPr>
              <w:t>Принципи оприлюднення інформації визначені Політикою поширення офіційної державної статистичної інформації</w:t>
            </w:r>
            <w:r w:rsidR="00DF65FA" w:rsidRPr="00AB136D">
              <w:rPr>
                <w:rFonts w:ascii="TimesNewRomanPSMT" w:eastAsiaTheme="minorHAnsi" w:hAnsi="TimesNewRomanPSMT" w:cs="TimesNewRomanPSMT"/>
                <w:lang w:eastAsia="en-US"/>
              </w:rPr>
              <w:t xml:space="preserve"> (далі – статистична інформація, інформація)</w:t>
            </w:r>
            <w:r w:rsidRPr="00AB136D">
              <w:rPr>
                <w:rFonts w:ascii="TimesNewRomanPSMT" w:eastAsiaTheme="minorHAnsi" w:hAnsi="TimesNewRomanPSMT" w:cs="TimesNewRomanPSMT"/>
                <w:lang w:eastAsia="en-US"/>
              </w:rPr>
              <w:t>, затверджено</w:t>
            </w:r>
            <w:r w:rsidR="008F36AA" w:rsidRPr="00AB136D">
              <w:rPr>
                <w:rFonts w:ascii="TimesNewRomanPSMT" w:eastAsiaTheme="minorHAnsi" w:hAnsi="TimesNewRomanPSMT" w:cs="TimesNewRomanPSMT"/>
                <w:lang w:eastAsia="en-US"/>
              </w:rPr>
              <w:t>ю</w:t>
            </w:r>
            <w:r w:rsidRPr="00AB136D">
              <w:rPr>
                <w:rFonts w:ascii="TimesNewRomanPSMT" w:eastAsiaTheme="minorHAnsi" w:hAnsi="TimesNewRomanPSMT" w:cs="TimesNewRomanPSMT"/>
                <w:lang w:eastAsia="en-US"/>
              </w:rPr>
              <w:t xml:space="preserve"> наказом </w:t>
            </w:r>
            <w:proofErr w:type="spellStart"/>
            <w:r w:rsidRPr="00AB136D">
              <w:rPr>
                <w:rFonts w:ascii="TimesNewRomanPSMT" w:eastAsiaTheme="minorHAnsi" w:hAnsi="TimesNewRomanPSMT" w:cs="TimesNewRomanPSMT"/>
                <w:lang w:eastAsia="en-US"/>
              </w:rPr>
              <w:t>Держстату</w:t>
            </w:r>
            <w:proofErr w:type="spellEnd"/>
            <w:r w:rsidRPr="00AB136D">
              <w:rPr>
                <w:rFonts w:ascii="TimesNewRomanPSMT" w:eastAsiaTheme="minorHAnsi" w:hAnsi="TimesNewRomanPSMT" w:cs="TimesNewRomanPSMT"/>
                <w:lang w:eastAsia="en-US"/>
              </w:rPr>
              <w:t xml:space="preserve"> від 21 грудня 2022 року № 335, зареєстрован</w:t>
            </w:r>
            <w:r w:rsidR="006B74AE" w:rsidRPr="00AB136D">
              <w:rPr>
                <w:rFonts w:ascii="TimesNewRomanPSMT" w:eastAsiaTheme="minorHAnsi" w:hAnsi="TimesNewRomanPSMT" w:cs="TimesNewRomanPSMT"/>
                <w:lang w:eastAsia="en-US"/>
              </w:rPr>
              <w:t xml:space="preserve">им </w:t>
            </w:r>
            <w:r w:rsidRPr="00AB136D">
              <w:rPr>
                <w:rFonts w:ascii="TimesNewRomanPSMT" w:eastAsiaTheme="minorHAnsi" w:hAnsi="TimesNewRomanPSMT" w:cs="TimesNewRomanPSMT"/>
                <w:lang w:eastAsia="en-US"/>
              </w:rPr>
              <w:t xml:space="preserve">у Міністерстві юстиції України 24 січня 2023 року </w:t>
            </w:r>
            <w:r w:rsidR="00D93CFD" w:rsidRPr="00AB136D">
              <w:rPr>
                <w:rFonts w:ascii="TimesNewRomanPSMT" w:eastAsiaTheme="minorHAnsi" w:hAnsi="TimesNewRomanPSMT" w:cs="TimesNewRomanPSMT"/>
                <w:lang w:eastAsia="en-US"/>
              </w:rPr>
              <w:t xml:space="preserve">за </w:t>
            </w:r>
            <w:r w:rsidRPr="00AB136D">
              <w:rPr>
                <w:rFonts w:ascii="TimesNewRomanPSMT" w:eastAsiaTheme="minorHAnsi" w:hAnsi="TimesNewRomanPSMT" w:cs="TimesNewRomanPSMT"/>
                <w:lang w:eastAsia="en-US"/>
              </w:rPr>
              <w:t>№ 155/39211.</w:t>
            </w:r>
          </w:p>
          <w:p w:rsidR="00657A8A" w:rsidRPr="00AB136D" w:rsidRDefault="00657A8A" w:rsidP="00152DA1">
            <w:pPr>
              <w:ind w:firstLine="462"/>
              <w:jc w:val="both"/>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S.9. Періодичність оприлюднення інформації</w:t>
            </w:r>
          </w:p>
        </w:tc>
        <w:tc>
          <w:tcPr>
            <w:tcW w:w="9101" w:type="dxa"/>
            <w:shd w:val="clear" w:color="auto" w:fill="auto"/>
          </w:tcPr>
          <w:p w:rsidR="00657A8A" w:rsidRPr="00AB136D" w:rsidRDefault="00D93CFD" w:rsidP="00152DA1">
            <w:pPr>
              <w:ind w:firstLine="456"/>
              <w:jc w:val="both"/>
              <w:rPr>
                <w:bCs/>
              </w:rPr>
            </w:pPr>
            <w:r w:rsidRPr="00AB136D">
              <w:rPr>
                <w:bCs/>
              </w:rPr>
              <w:t>С</w:t>
            </w:r>
            <w:r w:rsidR="00657A8A" w:rsidRPr="00AB136D">
              <w:rPr>
                <w:bCs/>
              </w:rPr>
              <w:t>татистична інформація за результатами цього ДСС поширюється</w:t>
            </w:r>
            <w:r w:rsidR="004F0235" w:rsidRPr="00AB136D">
              <w:rPr>
                <w:bCs/>
              </w:rPr>
              <w:t xml:space="preserve"> щоквартально наростаючим підсумком</w:t>
            </w:r>
            <w:r w:rsidR="00657A8A" w:rsidRPr="00AB136D">
              <w:t>.</w:t>
            </w:r>
          </w:p>
          <w:p w:rsidR="00657A8A" w:rsidRPr="00AB136D" w:rsidRDefault="00657A8A" w:rsidP="00152DA1">
            <w:pPr>
              <w:ind w:firstLine="456"/>
              <w:jc w:val="both"/>
              <w:rPr>
                <w:bCs/>
              </w:rPr>
            </w:pPr>
            <w:r w:rsidRPr="00AB136D">
              <w:rPr>
                <w:bCs/>
              </w:rPr>
              <w:t xml:space="preserve"> Терміни поширення, статистичні показники та їх розрізи (деталізація), а також статистична інформація, яка поширюються за результатами ДСС, зазначаються у </w:t>
            </w:r>
            <w:hyperlink r:id="rId15" w:history="1">
              <w:r w:rsidRPr="00AB136D">
                <w:rPr>
                  <w:bCs/>
                </w:rPr>
                <w:t xml:space="preserve">плані державних статистичних </w:t>
              </w:r>
              <w:r w:rsidRPr="00AB136D">
                <w:rPr>
                  <w:bCs/>
                </w:rPr>
                <w:lastRenderedPageBreak/>
                <w:t>спостережень</w:t>
              </w:r>
            </w:hyperlink>
            <w:r w:rsidRPr="00AB136D">
              <w:rPr>
                <w:bCs/>
              </w:rPr>
              <w:t xml:space="preserve"> на відповідний рік, який розміщений на офіційному </w:t>
            </w:r>
            <w:proofErr w:type="spellStart"/>
            <w:r w:rsidRPr="00AB136D">
              <w:rPr>
                <w:bCs/>
              </w:rPr>
              <w:t>вебсайті</w:t>
            </w:r>
            <w:proofErr w:type="spellEnd"/>
            <w:r w:rsidRPr="00AB136D">
              <w:rPr>
                <w:bCs/>
              </w:rPr>
              <w:t xml:space="preserve"> </w:t>
            </w:r>
            <w:proofErr w:type="spellStart"/>
            <w:r w:rsidRPr="00AB136D">
              <w:rPr>
                <w:bCs/>
              </w:rPr>
              <w:t>Держстату</w:t>
            </w:r>
            <w:proofErr w:type="spellEnd"/>
            <w:r w:rsidRPr="00AB136D">
              <w:rPr>
                <w:bCs/>
              </w:rPr>
              <w:t xml:space="preserve"> (http://www.ukrstat.gov.ua) у розділі "Діяльність"/"Плани та графіки роботи".</w:t>
            </w:r>
          </w:p>
          <w:p w:rsidR="00657A8A" w:rsidRPr="00AB136D" w:rsidRDefault="00657A8A" w:rsidP="00152DA1">
            <w:pPr>
              <w:ind w:firstLine="456"/>
              <w:jc w:val="both"/>
            </w:pPr>
          </w:p>
        </w:tc>
      </w:tr>
      <w:tr w:rsidR="00E04B50" w:rsidRPr="003450FB" w:rsidTr="004078B9">
        <w:tc>
          <w:tcPr>
            <w:tcW w:w="14884" w:type="dxa"/>
            <w:gridSpan w:val="2"/>
            <w:shd w:val="clear" w:color="auto" w:fill="auto"/>
          </w:tcPr>
          <w:p w:rsidR="00657A8A" w:rsidRPr="00AB136D" w:rsidRDefault="00657A8A" w:rsidP="00152DA1">
            <w:pPr>
              <w:widowControl w:val="0"/>
              <w:autoSpaceDE w:val="0"/>
              <w:autoSpaceDN w:val="0"/>
              <w:adjustRightInd w:val="0"/>
            </w:pPr>
            <w:r w:rsidRPr="00AB136D">
              <w:lastRenderedPageBreak/>
              <w:t>S.10.  Доступність і ясність</w:t>
            </w: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S.10.1.  Повідомлення для ЗМІ</w:t>
            </w:r>
          </w:p>
        </w:tc>
        <w:tc>
          <w:tcPr>
            <w:tcW w:w="9101" w:type="dxa"/>
            <w:shd w:val="clear" w:color="auto" w:fill="auto"/>
          </w:tcPr>
          <w:p w:rsidR="00920FB7" w:rsidRPr="00AB136D" w:rsidRDefault="00920FB7" w:rsidP="00152DA1">
            <w:pPr>
              <w:widowControl w:val="0"/>
              <w:autoSpaceDE w:val="0"/>
              <w:autoSpaceDN w:val="0"/>
              <w:adjustRightInd w:val="0"/>
              <w:ind w:firstLine="430"/>
              <w:jc w:val="both"/>
            </w:pPr>
            <w:r w:rsidRPr="00AB136D">
              <w:t xml:space="preserve">За цим ДСС підготовку експрес-випусків не передбачено. </w:t>
            </w:r>
          </w:p>
          <w:p w:rsidR="00E25C43" w:rsidRPr="00AB136D" w:rsidRDefault="00D93CFD" w:rsidP="00152DA1">
            <w:pPr>
              <w:widowControl w:val="0"/>
              <w:autoSpaceDE w:val="0"/>
              <w:autoSpaceDN w:val="0"/>
              <w:adjustRightInd w:val="0"/>
              <w:ind w:firstLine="430"/>
              <w:jc w:val="both"/>
            </w:pPr>
            <w:r w:rsidRPr="00AB136D">
              <w:t xml:space="preserve">Статистична інформація за результатами спостереження поширюється згідно з планом державних статистичних спостережень на офіційному сайті </w:t>
            </w:r>
            <w:proofErr w:type="spellStart"/>
            <w:r w:rsidRPr="00AB136D">
              <w:t>Держстату</w:t>
            </w:r>
            <w:proofErr w:type="spellEnd"/>
            <w:r w:rsidRPr="00AB136D">
              <w:t xml:space="preserve"> в розділах </w:t>
            </w:r>
            <w:r w:rsidR="00E25C43" w:rsidRPr="00AB136D">
              <w:t>"Статистична інформація"/"Сільське, лісове та рибне господарство", "Статистична інформація"/"Публікації"/"Сільське, лісове та рибне господарство", "Статистична інформація".</w:t>
            </w:r>
          </w:p>
          <w:p w:rsidR="00657A8A" w:rsidRPr="00AB136D" w:rsidRDefault="00657A8A" w:rsidP="007F5F82">
            <w:pPr>
              <w:widowControl w:val="0"/>
              <w:autoSpaceDE w:val="0"/>
              <w:autoSpaceDN w:val="0"/>
              <w:adjustRightInd w:val="0"/>
              <w:ind w:firstLine="430"/>
              <w:jc w:val="both"/>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S.10.2.  Публікації</w:t>
            </w:r>
          </w:p>
        </w:tc>
        <w:tc>
          <w:tcPr>
            <w:tcW w:w="9101" w:type="dxa"/>
            <w:shd w:val="clear" w:color="auto" w:fill="auto"/>
          </w:tcPr>
          <w:p w:rsidR="006346BF" w:rsidRPr="00AB136D" w:rsidRDefault="0004602E" w:rsidP="00A83A11">
            <w:pPr>
              <w:pStyle w:val="TableParagraph"/>
              <w:ind w:firstLine="459"/>
              <w:jc w:val="both"/>
              <w:rPr>
                <w:rFonts w:ascii="Times New Roman" w:eastAsia="Times New Roman" w:hAnsi="Times New Roman" w:cs="Times New Roman"/>
                <w:sz w:val="28"/>
                <w:szCs w:val="28"/>
                <w:lang w:val="uk-UA" w:eastAsia="uk-UA"/>
              </w:rPr>
            </w:pPr>
            <w:r w:rsidRPr="00AB136D">
              <w:rPr>
                <w:rFonts w:ascii="Times New Roman" w:eastAsia="Times New Roman" w:hAnsi="Times New Roman" w:cs="Times New Roman"/>
                <w:sz w:val="28"/>
                <w:szCs w:val="28"/>
                <w:lang w:val="uk-UA" w:eastAsia="uk-UA"/>
              </w:rPr>
              <w:t>Основними статистичними публікаціями, в яких поширюються дані ДСС, є статистична інформація, що розміщу</w:t>
            </w:r>
            <w:r w:rsidR="008F36AA" w:rsidRPr="00AB136D">
              <w:rPr>
                <w:rFonts w:ascii="Times New Roman" w:eastAsia="Times New Roman" w:hAnsi="Times New Roman" w:cs="Times New Roman"/>
                <w:sz w:val="28"/>
                <w:szCs w:val="28"/>
                <w:lang w:val="uk-UA" w:eastAsia="uk-UA"/>
              </w:rPr>
              <w:t>є</w:t>
            </w:r>
            <w:r w:rsidRPr="00AB136D">
              <w:rPr>
                <w:rFonts w:ascii="Times New Roman" w:eastAsia="Times New Roman" w:hAnsi="Times New Roman" w:cs="Times New Roman"/>
                <w:sz w:val="28"/>
                <w:szCs w:val="28"/>
                <w:lang w:val="uk-UA" w:eastAsia="uk-UA"/>
              </w:rPr>
              <w:t xml:space="preserve">ться на офіційному </w:t>
            </w:r>
            <w:proofErr w:type="spellStart"/>
            <w:r w:rsidRPr="00AB136D">
              <w:rPr>
                <w:rFonts w:ascii="Times New Roman" w:eastAsia="Times New Roman" w:hAnsi="Times New Roman" w:cs="Times New Roman"/>
                <w:sz w:val="28"/>
                <w:szCs w:val="28"/>
                <w:lang w:val="uk-UA" w:eastAsia="uk-UA"/>
              </w:rPr>
              <w:t>вебсайті</w:t>
            </w:r>
            <w:proofErr w:type="spellEnd"/>
            <w:r w:rsidRPr="00AB136D">
              <w:rPr>
                <w:rFonts w:ascii="Times New Roman" w:eastAsia="Times New Roman" w:hAnsi="Times New Roman" w:cs="Times New Roman"/>
                <w:sz w:val="28"/>
                <w:szCs w:val="28"/>
                <w:lang w:val="uk-UA" w:eastAsia="uk-UA"/>
              </w:rPr>
              <w:t xml:space="preserve"> </w:t>
            </w:r>
            <w:proofErr w:type="spellStart"/>
            <w:r w:rsidRPr="00AB136D">
              <w:rPr>
                <w:rFonts w:ascii="Times New Roman" w:eastAsia="Times New Roman" w:hAnsi="Times New Roman" w:cs="Times New Roman"/>
                <w:sz w:val="28"/>
                <w:szCs w:val="28"/>
                <w:lang w:val="uk-UA" w:eastAsia="uk-UA"/>
              </w:rPr>
              <w:t>Держстату</w:t>
            </w:r>
            <w:proofErr w:type="spellEnd"/>
            <w:r w:rsidR="00D93CFD" w:rsidRPr="00AB136D">
              <w:rPr>
                <w:rFonts w:ascii="Times New Roman" w:eastAsia="Times New Roman" w:hAnsi="Times New Roman" w:cs="Times New Roman"/>
                <w:sz w:val="28"/>
                <w:szCs w:val="28"/>
                <w:lang w:val="uk-UA" w:eastAsia="uk-UA"/>
              </w:rPr>
              <w:t>:</w:t>
            </w:r>
          </w:p>
          <w:p w:rsidR="006346BF" w:rsidRPr="00AB136D" w:rsidRDefault="006346BF" w:rsidP="006346BF">
            <w:pPr>
              <w:pStyle w:val="af3"/>
              <w:spacing w:before="0" w:beforeAutospacing="0" w:after="0" w:afterAutospacing="0"/>
              <w:ind w:firstLine="459"/>
              <w:jc w:val="both"/>
              <w:rPr>
                <w:sz w:val="28"/>
                <w:szCs w:val="28"/>
                <w:lang w:val="uk-UA"/>
              </w:rPr>
            </w:pPr>
            <w:r w:rsidRPr="00AB136D">
              <w:rPr>
                <w:lang w:val="uk-UA"/>
              </w:rPr>
              <w:t>"</w:t>
            </w:r>
            <w:r w:rsidRPr="00AB136D">
              <w:rPr>
                <w:sz w:val="28"/>
                <w:szCs w:val="28"/>
                <w:lang w:val="uk-UA" w:eastAsia="uk-UA"/>
              </w:rPr>
              <w:t>На</w:t>
            </w:r>
            <w:r w:rsidR="007607BD" w:rsidRPr="00AB136D">
              <w:rPr>
                <w:sz w:val="28"/>
                <w:szCs w:val="28"/>
                <w:lang w:val="uk-UA" w:eastAsia="uk-UA"/>
              </w:rPr>
              <w:t>дх</w:t>
            </w:r>
            <w:r w:rsidRPr="00AB136D">
              <w:rPr>
                <w:sz w:val="28"/>
                <w:szCs w:val="28"/>
                <w:lang w:val="uk-UA" w:eastAsia="uk-UA"/>
              </w:rPr>
              <w:t>одження сільськогосподарських тварин на переробні підприємства</w:t>
            </w:r>
            <w:r w:rsidRPr="00AB136D">
              <w:rPr>
                <w:lang w:val="uk-UA"/>
              </w:rPr>
              <w:t>"</w:t>
            </w:r>
            <w:r w:rsidRPr="00AB136D">
              <w:rPr>
                <w:sz w:val="28"/>
                <w:szCs w:val="28"/>
                <w:lang w:val="uk-UA"/>
              </w:rPr>
              <w:t>:</w:t>
            </w:r>
          </w:p>
          <w:p w:rsidR="00E25C43" w:rsidRPr="00AB136D" w:rsidRDefault="0004602E" w:rsidP="00E25C43">
            <w:pPr>
              <w:pStyle w:val="af3"/>
              <w:spacing w:before="0" w:beforeAutospacing="0" w:after="0" w:afterAutospacing="0"/>
              <w:ind w:firstLine="459"/>
              <w:jc w:val="both"/>
              <w:rPr>
                <w:sz w:val="28"/>
                <w:szCs w:val="28"/>
                <w:lang w:val="uk-UA"/>
              </w:rPr>
            </w:pPr>
            <w:r w:rsidRPr="00AB136D">
              <w:rPr>
                <w:sz w:val="28"/>
                <w:szCs w:val="28"/>
                <w:lang w:val="uk-UA" w:eastAsia="uk-UA"/>
              </w:rPr>
              <w:t xml:space="preserve"> </w:t>
            </w:r>
            <w:r w:rsidR="00E25C43" w:rsidRPr="00AB136D">
              <w:rPr>
                <w:sz w:val="28"/>
                <w:szCs w:val="28"/>
                <w:lang w:val="uk-UA"/>
              </w:rPr>
              <w:t>(</w:t>
            </w:r>
            <w:hyperlink r:id="rId16" w:history="1">
              <w:r w:rsidR="00D93CFD" w:rsidRPr="00AB136D">
                <w:rPr>
                  <w:rStyle w:val="a3"/>
                  <w:color w:val="auto"/>
                  <w:sz w:val="28"/>
                  <w:szCs w:val="28"/>
                  <w:u w:val="none"/>
                  <w:lang w:val="uk-UA"/>
                </w:rPr>
                <w:t>https://www.ukrstat.gov.ua/operativ/operativ2021/sg/pvvv/pvvv_23.xls</w:t>
              </w:r>
            </w:hyperlink>
            <w:r w:rsidR="00E25C43" w:rsidRPr="00AB136D">
              <w:rPr>
                <w:sz w:val="28"/>
                <w:szCs w:val="28"/>
                <w:lang w:val="uk-UA"/>
              </w:rPr>
              <w:t>)</w:t>
            </w:r>
            <w:r w:rsidR="00D93CFD" w:rsidRPr="00AB136D">
              <w:rPr>
                <w:sz w:val="28"/>
                <w:szCs w:val="28"/>
                <w:lang w:val="uk-UA"/>
              </w:rPr>
              <w:t xml:space="preserve"> </w:t>
            </w:r>
            <w:r w:rsidR="00E25C43" w:rsidRPr="00AB136D">
              <w:rPr>
                <w:sz w:val="28"/>
                <w:szCs w:val="28"/>
                <w:lang w:val="uk-UA"/>
              </w:rPr>
              <w:t xml:space="preserve"> </w:t>
            </w:r>
            <w:r w:rsidR="00D93CFD" w:rsidRPr="00AB136D">
              <w:rPr>
                <w:sz w:val="28"/>
                <w:szCs w:val="28"/>
                <w:lang w:val="uk-UA"/>
              </w:rPr>
              <w:t xml:space="preserve"> </w:t>
            </w:r>
            <w:r w:rsidR="00E25C43" w:rsidRPr="00AB136D">
              <w:rPr>
                <w:sz w:val="28"/>
                <w:szCs w:val="28"/>
                <w:lang w:val="uk-UA"/>
              </w:rPr>
              <w:t>у розділі "Статистична інформація"/"Сільське, лісове та рибне господарство".</w:t>
            </w:r>
          </w:p>
          <w:p w:rsidR="00EB37BF" w:rsidRPr="00AB136D" w:rsidRDefault="00EB37BF" w:rsidP="00D97BE4">
            <w:pPr>
              <w:pStyle w:val="af3"/>
              <w:spacing w:before="0" w:beforeAutospacing="0" w:after="0" w:afterAutospacing="0"/>
              <w:ind w:firstLine="459"/>
              <w:jc w:val="both"/>
              <w:rPr>
                <w:lang w:val="uk-UA"/>
              </w:rPr>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S.10.3.  База даних онлайн</w:t>
            </w:r>
          </w:p>
        </w:tc>
        <w:tc>
          <w:tcPr>
            <w:tcW w:w="9101" w:type="dxa"/>
            <w:shd w:val="clear" w:color="auto" w:fill="auto"/>
          </w:tcPr>
          <w:p w:rsidR="00657A8A" w:rsidRPr="00AB136D" w:rsidRDefault="003F50C9" w:rsidP="00152DA1">
            <w:pPr>
              <w:pStyle w:val="a4"/>
              <w:widowControl w:val="0"/>
              <w:autoSpaceDE w:val="0"/>
              <w:autoSpaceDN w:val="0"/>
              <w:adjustRightInd w:val="0"/>
              <w:ind w:left="28" w:firstLine="430"/>
              <w:jc w:val="both"/>
            </w:pPr>
            <w:r w:rsidRPr="00AB136D">
              <w:t xml:space="preserve">Результати цього ДСС не формуються в онлайн-базі статистичних даних через її відсутність, </w:t>
            </w:r>
            <w:r w:rsidR="004C6BCE" w:rsidRPr="00AB136D">
              <w:t xml:space="preserve">а оприлюднюються </w:t>
            </w:r>
            <w:r w:rsidRPr="00AB136D">
              <w:t xml:space="preserve">на офіційному </w:t>
            </w:r>
            <w:proofErr w:type="spellStart"/>
            <w:r w:rsidRPr="00AB136D">
              <w:t>вебсайті</w:t>
            </w:r>
            <w:proofErr w:type="spellEnd"/>
            <w:r w:rsidRPr="00AB136D">
              <w:t xml:space="preserve"> </w:t>
            </w:r>
            <w:proofErr w:type="spellStart"/>
            <w:r w:rsidRPr="00AB136D">
              <w:t>Держстату</w:t>
            </w:r>
            <w:proofErr w:type="spellEnd"/>
            <w:r w:rsidR="004C6BCE" w:rsidRPr="00AB136D">
              <w:t xml:space="preserve"> в розділі </w:t>
            </w:r>
            <w:r w:rsidR="00156DB0" w:rsidRPr="00AB136D">
              <w:t>"</w:t>
            </w:r>
            <w:r w:rsidR="004C6BCE" w:rsidRPr="00AB136D">
              <w:t>Статистична інформація</w:t>
            </w:r>
            <w:r w:rsidR="00156DB0" w:rsidRPr="00AB136D">
              <w:t>"</w:t>
            </w:r>
            <w:r w:rsidRPr="00AB136D">
              <w:t>.</w:t>
            </w:r>
          </w:p>
          <w:p w:rsidR="003F50C9" w:rsidRPr="00AB136D" w:rsidRDefault="003F50C9" w:rsidP="00152DA1">
            <w:pPr>
              <w:pStyle w:val="a4"/>
              <w:widowControl w:val="0"/>
              <w:autoSpaceDE w:val="0"/>
              <w:autoSpaceDN w:val="0"/>
              <w:adjustRightInd w:val="0"/>
              <w:ind w:left="28" w:firstLine="430"/>
              <w:jc w:val="both"/>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S.10.3.1. Таблиці даних ‒ консультації (AC1)</w:t>
            </w:r>
          </w:p>
        </w:tc>
        <w:tc>
          <w:tcPr>
            <w:tcW w:w="9101" w:type="dxa"/>
            <w:shd w:val="clear" w:color="auto" w:fill="auto"/>
          </w:tcPr>
          <w:p w:rsidR="00657A8A" w:rsidRPr="00AB136D" w:rsidRDefault="00657A8A" w:rsidP="00152DA1">
            <w:pPr>
              <w:ind w:firstLine="430"/>
              <w:jc w:val="both"/>
            </w:pPr>
            <w:r w:rsidRPr="00AB136D">
              <w:t>Не розраховується через відсутність онлайн-бази статистичних даних.</w:t>
            </w:r>
          </w:p>
          <w:p w:rsidR="000F4A74" w:rsidRPr="00AB136D" w:rsidRDefault="000F4A74" w:rsidP="00152DA1">
            <w:pPr>
              <w:ind w:firstLine="430"/>
              <w:jc w:val="both"/>
            </w:pPr>
          </w:p>
        </w:tc>
      </w:tr>
      <w:tr w:rsidR="00E04B50" w:rsidRPr="003450FB" w:rsidTr="00CD7D82">
        <w:trPr>
          <w:trHeight w:val="409"/>
        </w:trPr>
        <w:tc>
          <w:tcPr>
            <w:tcW w:w="5783" w:type="dxa"/>
            <w:shd w:val="clear" w:color="auto" w:fill="auto"/>
          </w:tcPr>
          <w:p w:rsidR="00657A8A" w:rsidRPr="003450FB" w:rsidRDefault="00657A8A" w:rsidP="00152DA1">
            <w:pPr>
              <w:widowControl w:val="0"/>
              <w:autoSpaceDE w:val="0"/>
              <w:autoSpaceDN w:val="0"/>
              <w:adjustRightInd w:val="0"/>
            </w:pPr>
            <w:r w:rsidRPr="003450FB">
              <w:lastRenderedPageBreak/>
              <w:t xml:space="preserve">S.10.4.  Доступ до </w:t>
            </w:r>
            <w:proofErr w:type="spellStart"/>
            <w:r w:rsidRPr="003450FB">
              <w:t>мікроданих</w:t>
            </w:r>
            <w:proofErr w:type="spellEnd"/>
          </w:p>
        </w:tc>
        <w:tc>
          <w:tcPr>
            <w:tcW w:w="9101" w:type="dxa"/>
            <w:shd w:val="clear" w:color="auto" w:fill="auto"/>
          </w:tcPr>
          <w:p w:rsidR="00657A8A" w:rsidRPr="00AB136D" w:rsidRDefault="00657A8A" w:rsidP="00152DA1">
            <w:pPr>
              <w:widowControl w:val="0"/>
              <w:autoSpaceDE w:val="0"/>
              <w:autoSpaceDN w:val="0"/>
              <w:adjustRightInd w:val="0"/>
              <w:ind w:firstLine="430"/>
              <w:jc w:val="both"/>
            </w:pPr>
            <w:proofErr w:type="spellStart"/>
            <w:r w:rsidRPr="00AB136D">
              <w:t>Мікродані</w:t>
            </w:r>
            <w:proofErr w:type="spellEnd"/>
            <w:r w:rsidRPr="00AB136D">
              <w:t xml:space="preserve"> за цим ДСС не формуються.</w:t>
            </w:r>
          </w:p>
          <w:p w:rsidR="00657A8A" w:rsidRPr="00AB136D" w:rsidRDefault="00657A8A" w:rsidP="00152DA1">
            <w:pPr>
              <w:widowControl w:val="0"/>
              <w:autoSpaceDE w:val="0"/>
              <w:autoSpaceDN w:val="0"/>
              <w:adjustRightInd w:val="0"/>
              <w:ind w:firstLine="430"/>
              <w:jc w:val="both"/>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bookmarkStart w:id="21" w:name="_Hlk144896457"/>
            <w:r w:rsidRPr="003450FB">
              <w:t>S.10.5.  Інше</w:t>
            </w:r>
          </w:p>
        </w:tc>
        <w:tc>
          <w:tcPr>
            <w:tcW w:w="9101" w:type="dxa"/>
            <w:shd w:val="clear" w:color="auto" w:fill="auto"/>
          </w:tcPr>
          <w:p w:rsidR="00947135" w:rsidRPr="00AB136D" w:rsidRDefault="00947135" w:rsidP="002276EB">
            <w:pPr>
              <w:autoSpaceDE w:val="0"/>
              <w:autoSpaceDN w:val="0"/>
              <w:adjustRightInd w:val="0"/>
              <w:ind w:firstLine="567"/>
              <w:jc w:val="both"/>
            </w:pPr>
            <w:r w:rsidRPr="00AB136D">
              <w:t xml:space="preserve">Результати ДСС також розміщуються на сайтах територіальних органів </w:t>
            </w:r>
            <w:proofErr w:type="spellStart"/>
            <w:r w:rsidRPr="00AB136D">
              <w:t>Держстату</w:t>
            </w:r>
            <w:proofErr w:type="spellEnd"/>
            <w:r w:rsidRPr="00AB136D">
              <w:t xml:space="preserve"> у відповідних статистичних продуктах (статистична інформація, статистичні публікації тощо). Дані, що оприлюднюються на </w:t>
            </w:r>
            <w:proofErr w:type="spellStart"/>
            <w:r w:rsidRPr="00AB136D">
              <w:t>вебсайтах</w:t>
            </w:r>
            <w:proofErr w:type="spellEnd"/>
            <w:r w:rsidRPr="00AB136D">
              <w:t xml:space="preserve"> ТОД, узгоджені з даними, які публікує </w:t>
            </w:r>
            <w:proofErr w:type="spellStart"/>
            <w:r w:rsidRPr="00AB136D">
              <w:t>Держстат</w:t>
            </w:r>
            <w:proofErr w:type="spellEnd"/>
            <w:r w:rsidRPr="00AB136D">
              <w:t>.</w:t>
            </w:r>
          </w:p>
          <w:p w:rsidR="00657A8A" w:rsidRPr="00AB136D" w:rsidRDefault="00657A8A" w:rsidP="00FC110E">
            <w:pPr>
              <w:autoSpaceDE w:val="0"/>
              <w:autoSpaceDN w:val="0"/>
              <w:adjustRightInd w:val="0"/>
              <w:ind w:firstLine="567"/>
              <w:jc w:val="both"/>
              <w:rPr>
                <w:strike/>
                <w:sz w:val="24"/>
              </w:rPr>
            </w:pPr>
          </w:p>
        </w:tc>
      </w:tr>
      <w:bookmarkEnd w:id="21"/>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S.10.5.1.  Кількість консультацій щодо метаданих (AC2)</w:t>
            </w:r>
          </w:p>
          <w:p w:rsidR="00657A8A" w:rsidRPr="003450FB" w:rsidRDefault="00657A8A" w:rsidP="00152DA1">
            <w:pPr>
              <w:widowControl w:val="0"/>
              <w:autoSpaceDE w:val="0"/>
              <w:autoSpaceDN w:val="0"/>
              <w:adjustRightInd w:val="0"/>
            </w:pPr>
          </w:p>
        </w:tc>
        <w:tc>
          <w:tcPr>
            <w:tcW w:w="9101" w:type="dxa"/>
            <w:shd w:val="clear" w:color="auto" w:fill="auto"/>
          </w:tcPr>
          <w:p w:rsidR="00657A8A" w:rsidRPr="00AB136D" w:rsidRDefault="00657A8A" w:rsidP="00152DA1">
            <w:pPr>
              <w:ind w:firstLine="460"/>
              <w:jc w:val="both"/>
            </w:pPr>
            <w:r w:rsidRPr="00AB136D">
              <w:t>Не розраховується через відсутність онлайн-бази статистичних даних.</w:t>
            </w: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S.10.6.  Документація з методології</w:t>
            </w:r>
          </w:p>
        </w:tc>
        <w:tc>
          <w:tcPr>
            <w:tcW w:w="9101" w:type="dxa"/>
            <w:shd w:val="clear" w:color="auto" w:fill="auto"/>
          </w:tcPr>
          <w:p w:rsidR="00657A8A" w:rsidRPr="00AB136D" w:rsidRDefault="00657A8A" w:rsidP="00152DA1">
            <w:pPr>
              <w:pStyle w:val="af7"/>
              <w:spacing w:after="0"/>
              <w:ind w:left="0" w:firstLine="459"/>
              <w:jc w:val="both"/>
            </w:pPr>
            <w:r w:rsidRPr="00AB136D">
              <w:t>Методологічн</w:t>
            </w:r>
            <w:r w:rsidR="00016165" w:rsidRPr="00AB136D">
              <w:t>і</w:t>
            </w:r>
            <w:r w:rsidRPr="00AB136D">
              <w:t xml:space="preserve"> положення державного статистичного спостереження "</w:t>
            </w:r>
            <w:r w:rsidR="002276EB" w:rsidRPr="00AB136D">
              <w:t xml:space="preserve">Надходження </w:t>
            </w:r>
            <w:r w:rsidR="00AA5BEE" w:rsidRPr="00AB136D">
              <w:t>сільськогосподарських тварин</w:t>
            </w:r>
            <w:r w:rsidR="002276EB" w:rsidRPr="00AB136D">
              <w:t xml:space="preserve"> на </w:t>
            </w:r>
            <w:r w:rsidR="00AA5BEE" w:rsidRPr="00AB136D">
              <w:t xml:space="preserve">переробні </w:t>
            </w:r>
            <w:r w:rsidR="002276EB" w:rsidRPr="00AB136D">
              <w:t>підприємства</w:t>
            </w:r>
            <w:r w:rsidRPr="00AB136D">
              <w:t>"</w:t>
            </w:r>
            <w:r w:rsidR="00156DB0" w:rsidRPr="00AB136D">
              <w:t>,</w:t>
            </w:r>
            <w:r w:rsidRPr="00AB136D">
              <w:t xml:space="preserve"> затверджені наказом </w:t>
            </w:r>
            <w:proofErr w:type="spellStart"/>
            <w:r w:rsidRPr="00AB136D">
              <w:t>Держстату</w:t>
            </w:r>
            <w:proofErr w:type="spellEnd"/>
            <w:r w:rsidRPr="00AB136D">
              <w:t xml:space="preserve"> </w:t>
            </w:r>
            <w:r w:rsidR="00ED5667" w:rsidRPr="00AB136D">
              <w:t xml:space="preserve">від </w:t>
            </w:r>
            <w:r w:rsidR="008F12F6" w:rsidRPr="00AB136D">
              <w:t>0</w:t>
            </w:r>
            <w:r w:rsidR="002276EB" w:rsidRPr="00AB136D">
              <w:t>9 листопада</w:t>
            </w:r>
            <w:r w:rsidRPr="00AB136D">
              <w:t xml:space="preserve"> 202</w:t>
            </w:r>
            <w:r w:rsidR="002276EB" w:rsidRPr="00AB136D">
              <w:t>2</w:t>
            </w:r>
            <w:r w:rsidRPr="00AB136D">
              <w:t xml:space="preserve"> року  № </w:t>
            </w:r>
            <w:r w:rsidR="002276EB" w:rsidRPr="00AB136D">
              <w:t>27</w:t>
            </w:r>
            <w:r w:rsidR="00AA5BEE" w:rsidRPr="00AB136D">
              <w:t>6</w:t>
            </w:r>
            <w:r w:rsidRPr="00AB136D">
              <w:t xml:space="preserve"> </w:t>
            </w:r>
            <w:r w:rsidR="001074A3" w:rsidRPr="00AB136D">
              <w:t>(дал</w:t>
            </w:r>
            <w:r w:rsidR="00F21F06" w:rsidRPr="00AB136D">
              <w:t>і – Методологічні положення</w:t>
            </w:r>
            <w:r w:rsidR="001074A3" w:rsidRPr="00AB136D">
              <w:t>)</w:t>
            </w:r>
            <w:r w:rsidR="008F12F6" w:rsidRPr="00AB136D">
              <w:t>.</w:t>
            </w:r>
          </w:p>
          <w:p w:rsidR="001074A3" w:rsidRPr="00AB136D" w:rsidRDefault="005C60EF" w:rsidP="00152DA1">
            <w:pPr>
              <w:pStyle w:val="af7"/>
              <w:spacing w:after="0"/>
              <w:ind w:left="0" w:firstLine="459"/>
              <w:jc w:val="both"/>
            </w:pPr>
            <w:hyperlink r:id="rId17" w:history="1">
              <w:r w:rsidR="00B052A4" w:rsidRPr="00AB136D">
                <w:rPr>
                  <w:rStyle w:val="a3"/>
                  <w:color w:val="auto"/>
                  <w:u w:val="none"/>
                </w:rPr>
                <w:t>https://www.ukrstat.gov.ua/norm_doc/2022/276/276.pdf</w:t>
              </w:r>
            </w:hyperlink>
            <w:r w:rsidR="00B052A4" w:rsidRPr="00AB136D">
              <w:t xml:space="preserve"> </w:t>
            </w:r>
          </w:p>
          <w:p w:rsidR="00885576" w:rsidRPr="00AB136D" w:rsidRDefault="00885576" w:rsidP="00F13525">
            <w:pPr>
              <w:widowControl w:val="0"/>
              <w:autoSpaceDE w:val="0"/>
              <w:autoSpaceDN w:val="0"/>
              <w:adjustRightInd w:val="0"/>
              <w:ind w:firstLine="430"/>
              <w:jc w:val="both"/>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S.10.6.1.  Рівень повноти метаданих (AC3)</w:t>
            </w:r>
          </w:p>
        </w:tc>
        <w:tc>
          <w:tcPr>
            <w:tcW w:w="9101" w:type="dxa"/>
            <w:shd w:val="clear" w:color="auto" w:fill="auto"/>
          </w:tcPr>
          <w:p w:rsidR="00657A8A" w:rsidRPr="00AB136D" w:rsidRDefault="00657A8A" w:rsidP="00152DA1">
            <w:pPr>
              <w:ind w:firstLine="456"/>
              <w:jc w:val="both"/>
            </w:pPr>
            <w:r w:rsidRPr="00AB136D">
              <w:t xml:space="preserve">1. Рівень повноти представлення метаданих щодо оприлюднення інформації становить </w:t>
            </w:r>
            <w:r w:rsidR="00950484" w:rsidRPr="00AB136D">
              <w:t>9</w:t>
            </w:r>
            <w:r w:rsidR="00F153E0" w:rsidRPr="00AB136D">
              <w:t>0</w:t>
            </w:r>
            <w:r w:rsidR="003A7B72" w:rsidRPr="00AB136D">
              <w:t> </w:t>
            </w:r>
            <w:r w:rsidRPr="00AB136D">
              <w:t xml:space="preserve">%: </w:t>
            </w:r>
          </w:p>
          <w:p w:rsidR="00657A8A" w:rsidRPr="00AB136D" w:rsidRDefault="00657A8A" w:rsidP="00152DA1">
            <w:pPr>
              <w:ind w:firstLine="456"/>
              <w:jc w:val="both"/>
            </w:pPr>
            <w:r w:rsidRPr="00AB136D">
              <w:t xml:space="preserve">AC3 = </w:t>
            </w:r>
            <w:r w:rsidR="00F5380F" w:rsidRPr="00AB136D">
              <w:t>1</w:t>
            </w:r>
            <w:r w:rsidR="00950484" w:rsidRPr="00AB136D">
              <w:t>7</w:t>
            </w:r>
            <w:r w:rsidRPr="00AB136D">
              <w:t>/</w:t>
            </w:r>
            <w:r w:rsidR="00F5380F" w:rsidRPr="00AB136D">
              <w:t>1</w:t>
            </w:r>
            <w:r w:rsidR="007A6DB7" w:rsidRPr="00AB136D">
              <w:t>8</w:t>
            </w:r>
            <w:r w:rsidR="00CF11A1" w:rsidRPr="00AB136D">
              <w:t xml:space="preserve"> </w:t>
            </w:r>
            <w:r w:rsidRPr="00AB136D">
              <w:t>=</w:t>
            </w:r>
            <w:r w:rsidR="00CF11A1" w:rsidRPr="00AB136D">
              <w:t xml:space="preserve"> </w:t>
            </w:r>
            <w:r w:rsidR="00950484" w:rsidRPr="00AB136D">
              <w:t>0,9</w:t>
            </w:r>
            <w:r w:rsidRPr="00AB136D">
              <w:t xml:space="preserve"> </w:t>
            </w:r>
          </w:p>
          <w:p w:rsidR="00CF11A1" w:rsidRPr="00AB136D" w:rsidRDefault="00CF11A1" w:rsidP="00152DA1">
            <w:pPr>
              <w:ind w:firstLine="456"/>
              <w:jc w:val="both"/>
            </w:pPr>
          </w:p>
          <w:p w:rsidR="00CE6D15" w:rsidRPr="00AB136D" w:rsidRDefault="00CE6D15" w:rsidP="00CE6D15">
            <w:pPr>
              <w:ind w:firstLine="456"/>
              <w:jc w:val="both"/>
            </w:pPr>
            <w:r w:rsidRPr="00AB136D">
              <w:t xml:space="preserve">2. Рівень повноти представлення метаданих щодо обробки становить </w:t>
            </w:r>
            <w:r w:rsidR="00F153E0" w:rsidRPr="00AB136D">
              <w:t>90</w:t>
            </w:r>
            <w:r w:rsidRPr="00AB136D">
              <w:t xml:space="preserve"> %: </w:t>
            </w:r>
          </w:p>
          <w:p w:rsidR="00CE6D15" w:rsidRPr="00AB136D" w:rsidRDefault="00CE6D15" w:rsidP="00CE6D15">
            <w:pPr>
              <w:ind w:firstLine="456"/>
              <w:jc w:val="both"/>
            </w:pPr>
            <w:r w:rsidRPr="00AB136D">
              <w:t>AC3 = 13/15 = 0,</w:t>
            </w:r>
            <w:r w:rsidR="00F153E0" w:rsidRPr="00AB136D">
              <w:t>9</w:t>
            </w:r>
            <w:r w:rsidRPr="00AB136D">
              <w:t xml:space="preserve">. </w:t>
            </w:r>
          </w:p>
          <w:p w:rsidR="00CE6D15" w:rsidRPr="00AB136D" w:rsidRDefault="00CE6D15" w:rsidP="00CE6D15">
            <w:pPr>
              <w:ind w:firstLine="456"/>
              <w:jc w:val="both"/>
            </w:pPr>
          </w:p>
          <w:p w:rsidR="00CE6D15" w:rsidRPr="00AB136D" w:rsidRDefault="00CE6D15" w:rsidP="00CE6D15">
            <w:pPr>
              <w:ind w:firstLine="456"/>
              <w:jc w:val="both"/>
            </w:pPr>
            <w:r w:rsidRPr="00AB136D">
              <w:t xml:space="preserve">3. Рівень повноти представлення метаданих щодо якості становить </w:t>
            </w:r>
            <w:r w:rsidR="00F153E0" w:rsidRPr="00AB136D">
              <w:t>70</w:t>
            </w:r>
            <w:r w:rsidRPr="00AB136D">
              <w:t> %:</w:t>
            </w:r>
          </w:p>
          <w:p w:rsidR="00CE6D15" w:rsidRPr="00AB136D" w:rsidRDefault="00CE6D15" w:rsidP="00CE6D15">
            <w:pPr>
              <w:tabs>
                <w:tab w:val="left" w:pos="3628"/>
              </w:tabs>
              <w:ind w:firstLine="456"/>
              <w:jc w:val="both"/>
            </w:pPr>
            <w:r w:rsidRPr="00AB136D">
              <w:t xml:space="preserve">AC3 = </w:t>
            </w:r>
            <w:r w:rsidR="00F153E0" w:rsidRPr="00AB136D">
              <w:t>30</w:t>
            </w:r>
            <w:r w:rsidRPr="00AB136D">
              <w:t>/43 = 0,</w:t>
            </w:r>
            <w:r w:rsidR="00F153E0" w:rsidRPr="00AB136D">
              <w:t>7</w:t>
            </w:r>
            <w:r w:rsidRPr="00AB136D">
              <w:t>.</w:t>
            </w:r>
            <w:r w:rsidRPr="00AB136D">
              <w:tab/>
            </w:r>
          </w:p>
          <w:p w:rsidR="00572F46" w:rsidRPr="00AB136D" w:rsidRDefault="00572F46" w:rsidP="00152DA1">
            <w:pPr>
              <w:ind w:firstLine="456"/>
              <w:jc w:val="both"/>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lastRenderedPageBreak/>
              <w:t>S.10.7.  Документація з якості</w:t>
            </w:r>
          </w:p>
        </w:tc>
        <w:tc>
          <w:tcPr>
            <w:tcW w:w="9101" w:type="dxa"/>
            <w:shd w:val="clear" w:color="auto" w:fill="auto"/>
          </w:tcPr>
          <w:p w:rsidR="00657A8A" w:rsidRPr="00AB136D" w:rsidRDefault="00657A8A" w:rsidP="00152DA1">
            <w:pPr>
              <w:ind w:firstLine="430"/>
              <w:jc w:val="both"/>
            </w:pPr>
            <w:r w:rsidRPr="00AB136D">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t>
            </w:r>
            <w:hyperlink r:id="rId18" w:history="1">
              <w:r w:rsidRPr="00AB136D">
                <w:rPr>
                  <w:rStyle w:val="a3"/>
                  <w:color w:val="auto"/>
                  <w:u w:val="none"/>
                </w:rPr>
                <w:t>www.ukrstat.gov.ua</w:t>
              </w:r>
            </w:hyperlink>
            <w:r w:rsidRPr="00AB136D">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w:t>
            </w:r>
            <w:r w:rsidR="008F12F6" w:rsidRPr="00AB136D">
              <w:t>им</w:t>
            </w:r>
            <w:r w:rsidRPr="00AB136D">
              <w:t xml:space="preserve"> в Міністерстві юстиції України 13 січня 2023 року</w:t>
            </w:r>
            <w:r w:rsidR="008F12F6" w:rsidRPr="00AB136D">
              <w:t xml:space="preserve"> за</w:t>
            </w:r>
            <w:r w:rsidRPr="00AB136D">
              <w:t xml:space="preserve"> № 74/39130.</w:t>
            </w:r>
          </w:p>
          <w:p w:rsidR="00657A8A" w:rsidRPr="00AB136D" w:rsidRDefault="00657A8A" w:rsidP="00152DA1">
            <w:pPr>
              <w:widowControl w:val="0"/>
              <w:autoSpaceDE w:val="0"/>
              <w:autoSpaceDN w:val="0"/>
              <w:adjustRightInd w:val="0"/>
              <w:ind w:firstLine="430"/>
              <w:jc w:val="both"/>
            </w:pPr>
            <w:r w:rsidRPr="00AB136D">
              <w:t xml:space="preserve">За цим спостереженням складалися стандартні звіти з якості у </w:t>
            </w:r>
            <w:r w:rsidR="00A5297C" w:rsidRPr="00AB136D">
              <w:t xml:space="preserve">2016 </w:t>
            </w:r>
            <w:r w:rsidRPr="00AB136D">
              <w:t>і 2020 роках</w:t>
            </w:r>
            <w:r w:rsidR="00A40FE6" w:rsidRPr="00AB136D">
              <w:t xml:space="preserve">, які </w:t>
            </w:r>
            <w:r w:rsidRPr="00AB136D">
              <w:t xml:space="preserve">розміщені на офіційному сайті </w:t>
            </w:r>
            <w:proofErr w:type="spellStart"/>
            <w:r w:rsidRPr="00AB136D">
              <w:t>Держстату</w:t>
            </w:r>
            <w:proofErr w:type="spellEnd"/>
            <w:r w:rsidRPr="00AB136D">
              <w:t xml:space="preserve"> у розділі "Діяльність"/"Статистичні спостереження"/"Звіти з якості"/"Сільське, лісове та рибне господарство".</w:t>
            </w:r>
          </w:p>
          <w:p w:rsidR="00657A8A" w:rsidRPr="00AB136D" w:rsidRDefault="00657A8A" w:rsidP="00152DA1">
            <w:pPr>
              <w:widowControl w:val="0"/>
              <w:autoSpaceDE w:val="0"/>
              <w:autoSpaceDN w:val="0"/>
              <w:adjustRightInd w:val="0"/>
              <w:ind w:firstLine="430"/>
              <w:jc w:val="both"/>
            </w:pPr>
          </w:p>
        </w:tc>
      </w:tr>
      <w:tr w:rsidR="00E04B50" w:rsidRPr="003450FB" w:rsidTr="004078B9">
        <w:tc>
          <w:tcPr>
            <w:tcW w:w="14884" w:type="dxa"/>
            <w:gridSpan w:val="2"/>
            <w:shd w:val="clear" w:color="auto" w:fill="auto"/>
          </w:tcPr>
          <w:p w:rsidR="00657A8A" w:rsidRPr="00AB136D" w:rsidRDefault="00657A8A" w:rsidP="00152DA1">
            <w:pPr>
              <w:widowControl w:val="0"/>
              <w:autoSpaceDE w:val="0"/>
              <w:autoSpaceDN w:val="0"/>
              <w:adjustRightInd w:val="0"/>
            </w:pPr>
            <w:r w:rsidRPr="00AB136D">
              <w:t>S.11.  Управління якістю</w:t>
            </w:r>
          </w:p>
        </w:tc>
      </w:tr>
      <w:tr w:rsidR="00E04B50" w:rsidRPr="003450FB" w:rsidTr="00CD7D82">
        <w:tc>
          <w:tcPr>
            <w:tcW w:w="5783" w:type="dxa"/>
            <w:shd w:val="clear" w:color="auto" w:fill="auto"/>
          </w:tcPr>
          <w:p w:rsidR="0056152C" w:rsidRDefault="00657A8A" w:rsidP="00152DA1">
            <w:pPr>
              <w:widowControl w:val="0"/>
              <w:autoSpaceDE w:val="0"/>
              <w:autoSpaceDN w:val="0"/>
              <w:adjustRightInd w:val="0"/>
            </w:pPr>
            <w:r w:rsidRPr="003450FB">
              <w:t>S.11.1.  Забезпечення якості</w:t>
            </w:r>
          </w:p>
          <w:p w:rsidR="00657A8A" w:rsidRPr="0056152C" w:rsidRDefault="00657A8A" w:rsidP="0056152C">
            <w:pPr>
              <w:jc w:val="center"/>
            </w:pPr>
          </w:p>
        </w:tc>
        <w:tc>
          <w:tcPr>
            <w:tcW w:w="9101" w:type="dxa"/>
            <w:shd w:val="clear" w:color="auto" w:fill="auto"/>
          </w:tcPr>
          <w:p w:rsidR="00657A8A" w:rsidRPr="00AB136D" w:rsidRDefault="00657A8A" w:rsidP="00152DA1">
            <w:pPr>
              <w:ind w:firstLine="430"/>
              <w:jc w:val="both"/>
            </w:pPr>
            <w:proofErr w:type="spellStart"/>
            <w:r w:rsidRPr="00AB136D">
              <w:t>Держстат</w:t>
            </w:r>
            <w:proofErr w:type="spellEnd"/>
            <w:r w:rsidRPr="00AB136D">
              <w:t xml:space="preserve"> </w:t>
            </w:r>
            <w:r w:rsidR="00196268" w:rsidRPr="00AB136D">
              <w:t>упровадив</w:t>
            </w:r>
            <w:r w:rsidRPr="00AB136D">
              <w:t xml:space="preserve">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w:t>
            </w:r>
            <w:r w:rsidR="001013D8" w:rsidRPr="00AB136D">
              <w:t>, Кодекс</w:t>
            </w:r>
            <w:r w:rsidR="006F749A">
              <w:t>у</w:t>
            </w:r>
            <w:bookmarkStart w:id="22" w:name="_GoBack"/>
            <w:bookmarkEnd w:id="22"/>
            <w:r w:rsidR="001013D8" w:rsidRPr="00AB136D">
              <w:t xml:space="preserve"> практики європейської </w:t>
            </w:r>
            <w:r w:rsidR="00A40FE6" w:rsidRPr="00AB136D">
              <w:t>статистики.</w:t>
            </w:r>
          </w:p>
          <w:p w:rsidR="00657A8A" w:rsidRPr="00AB136D" w:rsidRDefault="00EC3F97" w:rsidP="00152DA1">
            <w:pPr>
              <w:widowControl w:val="0"/>
              <w:autoSpaceDE w:val="0"/>
              <w:autoSpaceDN w:val="0"/>
              <w:adjustRightInd w:val="0"/>
              <w:ind w:firstLine="430"/>
              <w:jc w:val="both"/>
            </w:pPr>
            <w:r w:rsidRPr="00AB136D">
              <w:t>Усі етапи проведення ДСС повністю відповідають політиці з якості в органах державної статистики</w:t>
            </w: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rPr>
                <w:color w:val="FF0000"/>
              </w:rPr>
            </w:pPr>
            <w:r w:rsidRPr="003450FB">
              <w:t>S.11.2.  Оцінка якості</w:t>
            </w:r>
          </w:p>
        </w:tc>
        <w:tc>
          <w:tcPr>
            <w:tcW w:w="9101" w:type="dxa"/>
            <w:shd w:val="clear" w:color="auto" w:fill="auto"/>
          </w:tcPr>
          <w:p w:rsidR="00657A8A" w:rsidRPr="00AB136D" w:rsidRDefault="00657A8A" w:rsidP="00152DA1">
            <w:pPr>
              <w:ind w:firstLine="320"/>
              <w:jc w:val="both"/>
            </w:pPr>
            <w:r w:rsidRPr="00AB136D">
              <w:t>ДСС проводиться з урахуванням Національної моделі діяльності органів державної статистики:</w:t>
            </w:r>
          </w:p>
          <w:p w:rsidR="00657A8A" w:rsidRPr="00AB136D" w:rsidRDefault="005C60EF" w:rsidP="00152DA1">
            <w:pPr>
              <w:ind w:firstLine="320"/>
              <w:jc w:val="both"/>
            </w:pPr>
            <w:hyperlink r:id="rId19" w:history="1">
              <w:r w:rsidR="005A4270" w:rsidRPr="00AB136D">
                <w:t>https://</w:t>
              </w:r>
              <w:r w:rsidR="005A4270" w:rsidRPr="00AB136D">
                <w:rPr>
                  <w:lang w:val="en-US"/>
                </w:rPr>
                <w:t>www</w:t>
              </w:r>
              <w:r w:rsidR="005A4270" w:rsidRPr="00AB136D">
                <w:t>.ukrstat.gov.ua/</w:t>
              </w:r>
              <w:proofErr w:type="spellStart"/>
              <w:r w:rsidR="005A4270" w:rsidRPr="00AB136D">
                <w:t>norm_doc</w:t>
              </w:r>
              <w:proofErr w:type="spellEnd"/>
              <w:r w:rsidR="005A4270" w:rsidRPr="00AB136D">
                <w:t>/</w:t>
              </w:r>
              <w:proofErr w:type="spellStart"/>
              <w:r w:rsidR="005A4270" w:rsidRPr="00AB136D">
                <w:t>dok</w:t>
              </w:r>
              <w:proofErr w:type="spellEnd"/>
              <w:r w:rsidR="005A4270" w:rsidRPr="00AB136D">
                <w:t>/onmd_ODS.pdf</w:t>
              </w:r>
            </w:hyperlink>
            <w:r w:rsidR="005A4270" w:rsidRPr="00AB136D">
              <w:t>.</w:t>
            </w:r>
            <w:r w:rsidR="00657A8A" w:rsidRPr="00AB136D">
              <w:t xml:space="preserve"> </w:t>
            </w:r>
          </w:p>
          <w:p w:rsidR="00657A8A" w:rsidRPr="00AB136D" w:rsidRDefault="00657A8A" w:rsidP="00152DA1">
            <w:pPr>
              <w:ind w:firstLine="320"/>
              <w:jc w:val="both"/>
            </w:pPr>
            <w:r w:rsidRPr="00AB136D">
              <w:t xml:space="preserve">За результатами анкетного опитування, проведеного у </w:t>
            </w:r>
            <w:r w:rsidR="0007571C" w:rsidRPr="00AB136D">
              <w:t>берез</w:t>
            </w:r>
            <w:r w:rsidRPr="00AB136D">
              <w:t>ні</w:t>
            </w:r>
            <w:r w:rsidRPr="00AB136D">
              <w:br/>
              <w:t xml:space="preserve">2020 року з метою вивчення ступеня відповідності потребам користувачів у інформації щодо </w:t>
            </w:r>
            <w:r w:rsidR="00072F7A" w:rsidRPr="00AB136D">
              <w:t xml:space="preserve">надходження сільськогосподарських </w:t>
            </w:r>
            <w:r w:rsidR="00072F7A" w:rsidRPr="00AB136D">
              <w:lastRenderedPageBreak/>
              <w:t>тварин на переробні підприємства</w:t>
            </w:r>
            <w:r w:rsidRPr="00AB136D">
              <w:t>, переважна більшість користувачів (</w:t>
            </w:r>
            <w:r w:rsidR="005A6AB9" w:rsidRPr="00AB136D">
              <w:t>до</w:t>
            </w:r>
            <w:r w:rsidR="00654F37" w:rsidRPr="00AB136D">
              <w:t xml:space="preserve"> </w:t>
            </w:r>
            <w:r w:rsidR="00E26B7C" w:rsidRPr="00AB136D">
              <w:t>8</w:t>
            </w:r>
            <w:r w:rsidR="000139B7" w:rsidRPr="00AB136D">
              <w:t>2</w:t>
            </w:r>
            <w:r w:rsidRPr="00AB136D">
              <w:t>%) надала позитивні оцінки за всіма принципами</w:t>
            </w:r>
            <w:r w:rsidR="007F5F42" w:rsidRPr="00AB136D">
              <w:rPr>
                <w:spacing w:val="-2"/>
              </w:rPr>
              <w:t xml:space="preserve"> якості </w:t>
            </w:r>
            <w:r w:rsidR="006A34A7" w:rsidRPr="00AB136D">
              <w:rPr>
                <w:spacing w:val="-2"/>
              </w:rPr>
              <w:t>статистичної інформації</w:t>
            </w:r>
            <w:r w:rsidR="007F5F42" w:rsidRPr="00AB136D">
              <w:rPr>
                <w:spacing w:val="-2"/>
              </w:rPr>
              <w:t xml:space="preserve"> щодо показників з тематики опитування</w:t>
            </w:r>
            <w:r w:rsidRPr="00AB136D">
              <w:t>. Найбільш важливим принципом статистичної інформації користувачі</w:t>
            </w:r>
            <w:r w:rsidR="000139B7" w:rsidRPr="00AB136D">
              <w:t xml:space="preserve"> </w:t>
            </w:r>
            <w:r w:rsidRPr="00AB136D">
              <w:t xml:space="preserve">визначили </w:t>
            </w:r>
            <w:r w:rsidR="00E26B7C" w:rsidRPr="00AB136D">
              <w:t>"Точність</w:t>
            </w:r>
            <w:r w:rsidR="006A34A7" w:rsidRPr="00AB136D">
              <w:t xml:space="preserve"> і н</w:t>
            </w:r>
            <w:r w:rsidR="00E26B7C" w:rsidRPr="00AB136D">
              <w:t xml:space="preserve">адійність", на другому місці – "Своєчасність </w:t>
            </w:r>
            <w:r w:rsidR="006A34A7" w:rsidRPr="00AB136D">
              <w:t>і</w:t>
            </w:r>
            <w:r w:rsidR="00E26B7C" w:rsidRPr="00AB136D">
              <w:t xml:space="preserve"> Пунктуальність", на третьому – "Доступність </w:t>
            </w:r>
            <w:r w:rsidR="006A34A7" w:rsidRPr="00AB136D">
              <w:t>і я</w:t>
            </w:r>
            <w:r w:rsidR="00E26B7C" w:rsidRPr="00AB136D">
              <w:t>сність", на четвертому – "</w:t>
            </w:r>
            <w:r w:rsidR="006A34A7" w:rsidRPr="00AB136D">
              <w:t>Актуальність</w:t>
            </w:r>
            <w:r w:rsidR="00E26B7C" w:rsidRPr="00AB136D">
              <w:t>"</w:t>
            </w:r>
            <w:r w:rsidR="000139B7" w:rsidRPr="00AB136D">
              <w:t>.</w:t>
            </w:r>
          </w:p>
          <w:p w:rsidR="00657A8A" w:rsidRPr="00AB136D" w:rsidRDefault="00657A8A" w:rsidP="00152DA1">
            <w:pPr>
              <w:ind w:firstLine="320"/>
              <w:jc w:val="both"/>
            </w:pPr>
            <w:r w:rsidRPr="00AB136D">
              <w:t xml:space="preserve">За цим спостереженням складалися стандартні звіти з якості у </w:t>
            </w:r>
            <w:r w:rsidR="007F5F42" w:rsidRPr="00AB136D">
              <w:t xml:space="preserve">2016 </w:t>
            </w:r>
            <w:r w:rsidRPr="00AB136D">
              <w:t xml:space="preserve">і 2020 роках, які розміщені на офіційному сайті </w:t>
            </w:r>
            <w:proofErr w:type="spellStart"/>
            <w:r w:rsidRPr="00AB136D">
              <w:t>Держстату</w:t>
            </w:r>
            <w:proofErr w:type="spellEnd"/>
            <w:r w:rsidRPr="00AB136D">
              <w:t xml:space="preserve"> у розділі "Діяльність"/"Статистичні спостереження"/"Звіти з якості"/"Сільське, лісове та рибне господарство".</w:t>
            </w:r>
          </w:p>
          <w:p w:rsidR="00D707DA" w:rsidRPr="00AB136D" w:rsidRDefault="00D707DA" w:rsidP="00667F03">
            <w:pPr>
              <w:ind w:firstLine="320"/>
              <w:jc w:val="both"/>
              <w:rPr>
                <w:color w:val="FF0000"/>
              </w:rPr>
            </w:pPr>
          </w:p>
        </w:tc>
      </w:tr>
      <w:tr w:rsidR="00E04B50" w:rsidRPr="003450FB" w:rsidTr="004078B9">
        <w:tc>
          <w:tcPr>
            <w:tcW w:w="14884" w:type="dxa"/>
            <w:gridSpan w:val="2"/>
            <w:shd w:val="clear" w:color="auto" w:fill="auto"/>
          </w:tcPr>
          <w:p w:rsidR="00657A8A" w:rsidRPr="00AB136D" w:rsidRDefault="00657A8A" w:rsidP="00152DA1">
            <w:pPr>
              <w:widowControl w:val="0"/>
              <w:autoSpaceDE w:val="0"/>
              <w:autoSpaceDN w:val="0"/>
              <w:adjustRightInd w:val="0"/>
            </w:pPr>
            <w:r w:rsidRPr="00AB136D">
              <w:lastRenderedPageBreak/>
              <w:t xml:space="preserve">S.12.  </w:t>
            </w:r>
            <w:r w:rsidRPr="00AB136D">
              <w:rPr>
                <w:szCs w:val="20"/>
                <w:lang w:eastAsia="ru-RU"/>
              </w:rPr>
              <w:t>Актуальність</w:t>
            </w: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 xml:space="preserve">S.12.1. Потреби користувачів  </w:t>
            </w:r>
          </w:p>
        </w:tc>
        <w:tc>
          <w:tcPr>
            <w:tcW w:w="9101" w:type="dxa"/>
            <w:shd w:val="clear" w:color="auto" w:fill="auto"/>
          </w:tcPr>
          <w:p w:rsidR="00657A8A" w:rsidRPr="00AB136D" w:rsidRDefault="00657A8A" w:rsidP="00152DA1">
            <w:pPr>
              <w:ind w:firstLine="458"/>
              <w:jc w:val="both"/>
            </w:pPr>
            <w:r w:rsidRPr="00AB136D">
              <w:t xml:space="preserve">Користувачами є органи державної влади та місцевого самоврядування, науковці та дослідники, </w:t>
            </w:r>
            <w:r w:rsidR="00654F37" w:rsidRPr="00AB136D">
              <w:t>медіа (засоби масової інформації), міжнародні організації, бізнес (підприємства, установи, організації), фізичні особи.</w:t>
            </w:r>
          </w:p>
          <w:p w:rsidR="00105767" w:rsidRPr="00AB136D" w:rsidRDefault="00657A8A" w:rsidP="00105767">
            <w:pPr>
              <w:jc w:val="both"/>
            </w:pPr>
            <w:r w:rsidRPr="00AB136D">
              <w:t xml:space="preserve">Пропозиції користувачів </w:t>
            </w:r>
            <w:r w:rsidR="00F623E5" w:rsidRPr="00AB136D">
              <w:t xml:space="preserve">за результатами анкетного опитування </w:t>
            </w:r>
            <w:r w:rsidRPr="00AB136D">
              <w:t xml:space="preserve">та інформація щодо їх урахування доступні на офіційному </w:t>
            </w:r>
            <w:proofErr w:type="spellStart"/>
            <w:r w:rsidRPr="00AB136D">
              <w:t>вебсайті</w:t>
            </w:r>
            <w:proofErr w:type="spellEnd"/>
            <w:r w:rsidRPr="00AB136D">
              <w:t xml:space="preserve"> </w:t>
            </w:r>
            <w:proofErr w:type="spellStart"/>
            <w:r w:rsidRPr="00AB136D">
              <w:t>Держстату</w:t>
            </w:r>
            <w:proofErr w:type="spellEnd"/>
            <w:r w:rsidRPr="00AB136D">
              <w:t xml:space="preserve"> в розділі "Анкетні опитування" за посиланням: </w:t>
            </w:r>
            <w:r w:rsidR="00105767" w:rsidRPr="00AB136D">
              <w:t>https://www.ukrstat.gov.ua/anketa/2020/povid/nadhod_tvar.docx.</w:t>
            </w:r>
          </w:p>
          <w:p w:rsidR="00657A8A" w:rsidRPr="00AB136D" w:rsidRDefault="00657A8A" w:rsidP="00152DA1">
            <w:pPr>
              <w:ind w:firstLine="458"/>
              <w:jc w:val="both"/>
              <w:rPr>
                <w:color w:val="FF0000"/>
              </w:rPr>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S.12.2. Задоволення користувачів</w:t>
            </w:r>
          </w:p>
        </w:tc>
        <w:tc>
          <w:tcPr>
            <w:tcW w:w="9101" w:type="dxa"/>
            <w:shd w:val="clear" w:color="auto" w:fill="auto"/>
          </w:tcPr>
          <w:p w:rsidR="00654F37" w:rsidRPr="00AB136D" w:rsidRDefault="00654F37" w:rsidP="00654F37">
            <w:pPr>
              <w:ind w:firstLine="454"/>
              <w:jc w:val="both"/>
            </w:pPr>
            <w:proofErr w:type="spellStart"/>
            <w:r w:rsidRPr="00AB136D">
              <w:t>Держстат</w:t>
            </w:r>
            <w:proofErr w:type="spellEnd"/>
            <w:r w:rsidRPr="00AB136D">
              <w:t xml:space="preserve"> розраховує індекс задоволеності користувачів статистичної інформації, який у 2023 році склав 86,8% (у 2022 році – 84,3%).</w:t>
            </w:r>
          </w:p>
          <w:p w:rsidR="00657A8A" w:rsidRPr="00AB136D" w:rsidRDefault="00657A8A" w:rsidP="005D0952">
            <w:pPr>
              <w:ind w:firstLine="458"/>
              <w:jc w:val="both"/>
            </w:pPr>
            <w:r w:rsidRPr="00AB136D">
              <w:t xml:space="preserve">Основні висновки за результатами анкетного опитування користувачів щодо </w:t>
            </w:r>
            <w:r w:rsidR="00072F7A" w:rsidRPr="00AB136D">
              <w:t>надходження сільськогосподарських тварин на переробні підприємства</w:t>
            </w:r>
            <w:r w:rsidR="00EB37BF" w:rsidRPr="00AB136D">
              <w:t>, яке було</w:t>
            </w:r>
            <w:r w:rsidRPr="00AB136D">
              <w:t xml:space="preserve"> проведено у </w:t>
            </w:r>
            <w:r w:rsidR="004A79D8" w:rsidRPr="00AB136D">
              <w:t>берез</w:t>
            </w:r>
            <w:r w:rsidRPr="00AB136D">
              <w:t>ні 2020 року:</w:t>
            </w:r>
          </w:p>
          <w:p w:rsidR="00E26B7C" w:rsidRPr="00AB136D" w:rsidRDefault="00E26B7C" w:rsidP="006D59A8">
            <w:pPr>
              <w:ind w:firstLine="458"/>
              <w:jc w:val="both"/>
            </w:pPr>
            <w:r w:rsidRPr="00AB136D">
              <w:t>39% опитаних зазначили, що статистична інформація з тематики опитування є основною або важливою складовою їхньої діяльності;</w:t>
            </w:r>
          </w:p>
          <w:p w:rsidR="00E26B7C" w:rsidRPr="00AB136D" w:rsidRDefault="00E26B7C" w:rsidP="006D59A8">
            <w:pPr>
              <w:ind w:firstLine="458"/>
              <w:jc w:val="both"/>
            </w:pPr>
            <w:r w:rsidRPr="00AB136D">
              <w:lastRenderedPageBreak/>
              <w:t>87% користувачів отримують необхідну інформацію з тематики опитування електронними засобами (електронна пошта, Інтернет), 3</w:t>
            </w:r>
            <w:r w:rsidR="00105767" w:rsidRPr="00AB136D">
              <w:t>2</w:t>
            </w:r>
            <w:r w:rsidRPr="00AB136D">
              <w:t>% – шляхом відповідей на запити;</w:t>
            </w:r>
          </w:p>
          <w:p w:rsidR="00E26B7C" w:rsidRPr="00AB136D" w:rsidRDefault="00E26B7C" w:rsidP="006D59A8">
            <w:pPr>
              <w:ind w:firstLine="458"/>
              <w:jc w:val="both"/>
            </w:pPr>
            <w:r w:rsidRPr="00AB136D">
              <w:t>1</w:t>
            </w:r>
            <w:r w:rsidR="00654F37" w:rsidRPr="00AB136D">
              <w:t>7</w:t>
            </w:r>
            <w:r w:rsidRPr="00AB136D">
              <w:t>% опитаних використовують статистичну інформацію з тематики опитування постійно, 7</w:t>
            </w:r>
            <w:r w:rsidR="00654F37" w:rsidRPr="00AB136D">
              <w:t>0</w:t>
            </w:r>
            <w:r w:rsidRPr="00AB136D">
              <w:t>% – періодично;</w:t>
            </w:r>
          </w:p>
          <w:p w:rsidR="00E26B7C" w:rsidRPr="00AB136D" w:rsidRDefault="00E26B7C" w:rsidP="006D59A8">
            <w:pPr>
              <w:ind w:firstLine="458"/>
              <w:jc w:val="both"/>
            </w:pPr>
            <w:r w:rsidRPr="00AB136D">
              <w:t>7</w:t>
            </w:r>
            <w:r w:rsidR="00654F37" w:rsidRPr="00AB136D">
              <w:t>5</w:t>
            </w:r>
            <w:r w:rsidRPr="00AB136D">
              <w:t>% опитаних використовують інформацію з тематики опитування для підготовки аналітичних матеріалів, 38% ‒ для аналізу й прогнозування соціально-економічного розвитку країни/регіону, 15% ‒ для моніторингу виконання загальнодержавних і регіональних програм розвитку, 10% ‒ для розроблення концепцій, програм, законодавчих і нормативно-правових актів, інших документів;</w:t>
            </w:r>
          </w:p>
          <w:p w:rsidR="00E26B7C" w:rsidRPr="00AB136D" w:rsidRDefault="00E26B7C" w:rsidP="006D59A8">
            <w:pPr>
              <w:ind w:firstLine="458"/>
              <w:jc w:val="both"/>
            </w:pPr>
            <w:r w:rsidRPr="00AB136D">
              <w:t>91% опитаних у своїй діяльності використовували статистичн</w:t>
            </w:r>
            <w:r w:rsidR="001C1862" w:rsidRPr="00AB136D">
              <w:t>у</w:t>
            </w:r>
            <w:r w:rsidRPr="00AB136D">
              <w:t xml:space="preserve">  </w:t>
            </w:r>
            <w:r w:rsidR="001C1862" w:rsidRPr="00AB136D">
              <w:t xml:space="preserve">інформацію </w:t>
            </w:r>
            <w:r w:rsidRPr="00AB136D">
              <w:t>з питань надходження сільськогосподарських тварин на переробні підприємства. При цьому найчастіше використовували показники "середня ціна 1 тонни маси тварин сільськогосподарських живих, куплених переробними підприємствами" (86% опитаних) та "кількість тварин сільськогосподарських живих, куплених переробними підприємствами" (68%);</w:t>
            </w:r>
          </w:p>
          <w:p w:rsidR="00F26E7B" w:rsidRPr="00AB136D" w:rsidRDefault="00654F37" w:rsidP="00E26B7C">
            <w:pPr>
              <w:ind w:firstLine="458"/>
              <w:jc w:val="both"/>
            </w:pPr>
            <w:r w:rsidRPr="00AB136D">
              <w:t>90</w:t>
            </w:r>
            <w:r w:rsidR="00E26B7C" w:rsidRPr="00AB136D">
              <w:t xml:space="preserve">% опитаних зазначили, що всю необхідну інформацію з тематики опитування отримують у </w:t>
            </w:r>
            <w:proofErr w:type="spellStart"/>
            <w:r w:rsidR="00E26B7C" w:rsidRPr="00AB136D">
              <w:t>Держстаті</w:t>
            </w:r>
            <w:proofErr w:type="spellEnd"/>
            <w:r w:rsidR="00E26B7C" w:rsidRPr="00AB136D">
              <w:t>/ТОД</w:t>
            </w:r>
            <w:r w:rsidR="00F26E7B" w:rsidRPr="00AB136D">
              <w:t>.</w:t>
            </w:r>
          </w:p>
          <w:p w:rsidR="00657A8A" w:rsidRPr="00AB136D" w:rsidRDefault="007158F1" w:rsidP="005D0952">
            <w:pPr>
              <w:ind w:firstLine="458"/>
              <w:jc w:val="both"/>
            </w:pPr>
            <w:r w:rsidRPr="00AB136D">
              <w:t xml:space="preserve"> </w:t>
            </w:r>
            <w:r w:rsidR="00AC01C3" w:rsidRPr="00AB136D">
              <w:t>Інформацію щодо проведення анкетних опитувань користувачів статистичної інформації наведено також у пункті S.11.2.</w:t>
            </w:r>
          </w:p>
          <w:p w:rsidR="00AC01C3" w:rsidRPr="00AB136D" w:rsidRDefault="00AC01C3" w:rsidP="005D0952">
            <w:pPr>
              <w:tabs>
                <w:tab w:val="left" w:pos="993"/>
              </w:tabs>
              <w:ind w:firstLine="458"/>
              <w:jc w:val="both"/>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bookmarkStart w:id="23" w:name="_Hlk144896698"/>
            <w:r w:rsidRPr="003450FB">
              <w:lastRenderedPageBreak/>
              <w:t xml:space="preserve">S.12.3. Рівень </w:t>
            </w:r>
            <w:proofErr w:type="spellStart"/>
            <w:r w:rsidRPr="003450FB">
              <w:t>релевантності</w:t>
            </w:r>
            <w:proofErr w:type="spellEnd"/>
            <w:r w:rsidRPr="003450FB">
              <w:t xml:space="preserve"> інформації (R1(U))</w:t>
            </w:r>
          </w:p>
        </w:tc>
        <w:tc>
          <w:tcPr>
            <w:tcW w:w="9101" w:type="dxa"/>
            <w:shd w:val="clear" w:color="auto" w:fill="auto"/>
          </w:tcPr>
          <w:p w:rsidR="003D2819" w:rsidRPr="00AB136D" w:rsidRDefault="003D2819" w:rsidP="003D2819">
            <w:pPr>
              <w:ind w:firstLine="459"/>
              <w:jc w:val="both"/>
            </w:pPr>
            <w:r w:rsidRPr="00AB136D">
              <w:t>Статистична інформація цього спостереження за показниками у відповідних розрізах надається відповідно до плану державних статистичних спостережень, затвердженого Кабінетом Міністрів України не в повному обсязі, зокрема за 2023 рік R1(U)1 складає:</w:t>
            </w:r>
          </w:p>
          <w:p w:rsidR="007E39D4" w:rsidRPr="00AB136D" w:rsidRDefault="003D2819" w:rsidP="003D2819">
            <w:pPr>
              <w:ind w:firstLine="459"/>
              <w:jc w:val="both"/>
            </w:pPr>
            <w:r w:rsidRPr="00AB136D">
              <w:t>R1(U)1  =  1375/</w:t>
            </w:r>
            <w:r w:rsidR="00C83062" w:rsidRPr="00AB136D">
              <w:t>1700</w:t>
            </w:r>
            <w:r w:rsidRPr="00AB136D">
              <w:t xml:space="preserve"> =  0,</w:t>
            </w:r>
            <w:r w:rsidR="00C83062" w:rsidRPr="00AB136D">
              <w:t>809</w:t>
            </w:r>
          </w:p>
          <w:p w:rsidR="00FB7CFB" w:rsidRPr="00AB136D" w:rsidRDefault="00FB7CFB" w:rsidP="007E39D4">
            <w:pPr>
              <w:ind w:firstLine="459"/>
              <w:jc w:val="both"/>
            </w:pPr>
          </w:p>
        </w:tc>
      </w:tr>
      <w:bookmarkEnd w:id="23"/>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lastRenderedPageBreak/>
              <w:t>S.12.3.1. Рівень повноти інформації (R1(Р))</w:t>
            </w:r>
          </w:p>
        </w:tc>
        <w:tc>
          <w:tcPr>
            <w:tcW w:w="9101" w:type="dxa"/>
            <w:shd w:val="clear" w:color="auto" w:fill="auto"/>
          </w:tcPr>
          <w:p w:rsidR="003D2819" w:rsidRPr="00AB136D" w:rsidRDefault="003D2819" w:rsidP="003D2819">
            <w:pPr>
              <w:ind w:firstLine="459"/>
              <w:jc w:val="both"/>
            </w:pPr>
            <w:r w:rsidRPr="00AB136D">
              <w:t>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w:t>
            </w:r>
          </w:p>
          <w:p w:rsidR="003D2819" w:rsidRPr="00AB136D" w:rsidRDefault="003D2819" w:rsidP="003D2819">
            <w:pPr>
              <w:ind w:firstLine="459"/>
              <w:jc w:val="both"/>
            </w:pPr>
            <w:r w:rsidRPr="00AB136D">
              <w:t>Рівень повноти статистичної інформації, що поширюється за результатами цього ДСС, складає:</w:t>
            </w:r>
          </w:p>
          <w:p w:rsidR="008E46A5" w:rsidRPr="00AB136D" w:rsidRDefault="003D2819" w:rsidP="003D2819">
            <w:pPr>
              <w:ind w:firstLine="459"/>
              <w:jc w:val="both"/>
            </w:pPr>
            <w:r w:rsidRPr="00AB136D">
              <w:t>R1(P) = 940/1375 = 0,684</w:t>
            </w:r>
            <w:r w:rsidR="008E46A5" w:rsidRPr="00AB136D">
              <w:t xml:space="preserve"> </w:t>
            </w:r>
          </w:p>
          <w:p w:rsidR="00657A8A" w:rsidRPr="00AB136D" w:rsidRDefault="00657A8A" w:rsidP="00066218">
            <w:pPr>
              <w:ind w:firstLine="459"/>
              <w:jc w:val="both"/>
            </w:pPr>
          </w:p>
        </w:tc>
      </w:tr>
      <w:tr w:rsidR="00E04B50" w:rsidRPr="003450FB" w:rsidTr="004078B9">
        <w:tc>
          <w:tcPr>
            <w:tcW w:w="14884" w:type="dxa"/>
            <w:gridSpan w:val="2"/>
            <w:shd w:val="clear" w:color="auto" w:fill="auto"/>
          </w:tcPr>
          <w:p w:rsidR="00657A8A" w:rsidRPr="00AB136D" w:rsidRDefault="00657A8A" w:rsidP="00152DA1">
            <w:pPr>
              <w:widowControl w:val="0"/>
              <w:autoSpaceDE w:val="0"/>
              <w:autoSpaceDN w:val="0"/>
              <w:adjustRightInd w:val="0"/>
            </w:pPr>
            <w:r w:rsidRPr="00AB136D">
              <w:t>S.13.  Точність і надійність</w:t>
            </w:r>
          </w:p>
        </w:tc>
      </w:tr>
      <w:tr w:rsidR="00E04B50" w:rsidRPr="003450FB" w:rsidTr="00CD7D82">
        <w:tc>
          <w:tcPr>
            <w:tcW w:w="5783" w:type="dxa"/>
            <w:shd w:val="clear" w:color="auto" w:fill="auto"/>
          </w:tcPr>
          <w:p w:rsidR="00445F71" w:rsidRDefault="00657A8A" w:rsidP="00152DA1">
            <w:pPr>
              <w:widowControl w:val="0"/>
              <w:autoSpaceDE w:val="0"/>
              <w:autoSpaceDN w:val="0"/>
              <w:adjustRightInd w:val="0"/>
            </w:pPr>
            <w:r w:rsidRPr="003450FB">
              <w:t>S.13.1.  Загальна точність</w:t>
            </w:r>
          </w:p>
          <w:p w:rsidR="00445F71" w:rsidRPr="00445F71" w:rsidRDefault="00445F71" w:rsidP="00445F71"/>
          <w:p w:rsidR="00445F71" w:rsidRPr="00445F71" w:rsidRDefault="00445F71" w:rsidP="00445F71"/>
          <w:p w:rsidR="00445F71" w:rsidRDefault="00445F71" w:rsidP="00445F71"/>
          <w:p w:rsidR="00445F71" w:rsidRDefault="00445F71" w:rsidP="00445F71"/>
          <w:p w:rsidR="00657A8A" w:rsidRPr="00445F71" w:rsidRDefault="00445F71" w:rsidP="00445F71">
            <w:pPr>
              <w:tabs>
                <w:tab w:val="left" w:pos="1982"/>
              </w:tabs>
            </w:pPr>
            <w:r>
              <w:tab/>
            </w:r>
          </w:p>
        </w:tc>
        <w:tc>
          <w:tcPr>
            <w:tcW w:w="9101" w:type="dxa"/>
            <w:shd w:val="clear" w:color="auto" w:fill="auto"/>
          </w:tcPr>
          <w:p w:rsidR="0078509C" w:rsidRPr="00AB136D" w:rsidRDefault="0078509C" w:rsidP="0078509C">
            <w:pPr>
              <w:ind w:firstLine="567"/>
              <w:jc w:val="both"/>
            </w:pPr>
            <w:r w:rsidRPr="00AB136D">
              <w:t xml:space="preserve">Для проведення ДСС використовується комбінація статистичних методів, а саме: проведення обстеження безпосередньо одиниць ДСС з використанням методу несуцільного вивчення сукупностей за критеріями відбору, а також результатів проведення іншого ДСС. </w:t>
            </w:r>
          </w:p>
          <w:p w:rsidR="0078509C" w:rsidRPr="00AB136D" w:rsidRDefault="0078509C" w:rsidP="0078509C">
            <w:pPr>
              <w:ind w:firstLine="567"/>
              <w:jc w:val="both"/>
            </w:pPr>
            <w:r w:rsidRPr="00AB136D">
              <w:t>Дані ДСС опрацьовуються із застосуванням методів аналізу абсолютних, відносних і середніх величин (наприклад, середньої ціни маси куплених тварин або однієї голови); методів аналізу структури сукупност</w:t>
            </w:r>
            <w:r w:rsidR="005623DE" w:rsidRPr="00AB136D">
              <w:t>і, що вивчається</w:t>
            </w:r>
            <w:r w:rsidRPr="00AB136D">
              <w:t>; методів редагування. Крім того, проводиться аналіз сумнівних агрегатів, вивчаються тенденції.</w:t>
            </w:r>
          </w:p>
          <w:p w:rsidR="0078509C" w:rsidRPr="00AB136D" w:rsidRDefault="0078509C" w:rsidP="0078509C">
            <w:pPr>
              <w:widowControl w:val="0"/>
              <w:ind w:right="79" w:firstLine="462"/>
              <w:jc w:val="both"/>
            </w:pPr>
            <w:r w:rsidRPr="00AB136D">
              <w:t>Результати ДСС аналізуються, зокрема, з точки зору взаємозв’язку показників, також здійснюється порівня</w:t>
            </w:r>
            <w:r w:rsidR="00AC5028" w:rsidRPr="00AB136D">
              <w:t>ння</w:t>
            </w:r>
            <w:r w:rsidRPr="00AB136D">
              <w:t xml:space="preserve"> значень агрегованих показників, у тому числі в динаміці (порівняння з попереднім </w:t>
            </w:r>
            <w:r w:rsidR="00455DE9" w:rsidRPr="00AB136D">
              <w:t>звітним періодом</w:t>
            </w:r>
            <w:r w:rsidRPr="00AB136D">
              <w:t xml:space="preserve">). </w:t>
            </w:r>
          </w:p>
          <w:p w:rsidR="00B0204C" w:rsidRPr="00AB136D" w:rsidRDefault="00B0204C" w:rsidP="00F13525">
            <w:pPr>
              <w:ind w:firstLine="567"/>
              <w:jc w:val="both"/>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S.13.2.  Похибки вибірки (A1 (U))</w:t>
            </w:r>
          </w:p>
        </w:tc>
        <w:tc>
          <w:tcPr>
            <w:tcW w:w="9101" w:type="dxa"/>
            <w:shd w:val="clear" w:color="auto" w:fill="auto"/>
          </w:tcPr>
          <w:p w:rsidR="00657A8A" w:rsidRPr="00AB136D" w:rsidRDefault="00F371E9" w:rsidP="00152DA1">
            <w:pPr>
              <w:ind w:firstLine="430"/>
              <w:jc w:val="both"/>
            </w:pPr>
            <w:r w:rsidRPr="00AB136D">
              <w:t xml:space="preserve">Не застосовується. 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w:t>
            </w:r>
            <w:r w:rsidR="00AC5028" w:rsidRPr="00AB136D">
              <w:t xml:space="preserve">стратифікованого </w:t>
            </w:r>
            <w:r w:rsidRPr="00AB136D">
              <w:t>випадкового відбору.</w:t>
            </w: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lastRenderedPageBreak/>
              <w:t>S.13.2.1.  Похибки вибірки (A1(P))</w:t>
            </w:r>
          </w:p>
        </w:tc>
        <w:tc>
          <w:tcPr>
            <w:tcW w:w="9101" w:type="dxa"/>
            <w:shd w:val="clear" w:color="auto" w:fill="auto"/>
          </w:tcPr>
          <w:p w:rsidR="00657A8A" w:rsidRPr="00AB136D" w:rsidRDefault="00F371E9" w:rsidP="00D42500">
            <w:pPr>
              <w:ind w:firstLine="430"/>
              <w:jc w:val="both"/>
            </w:pPr>
            <w:r w:rsidRPr="00AB136D">
              <w:t xml:space="preserve">Не застосовується. ДСС не проводиться з використанням методу </w:t>
            </w:r>
            <w:r w:rsidR="001C1862" w:rsidRPr="00AB136D">
              <w:t xml:space="preserve">стратифікованого </w:t>
            </w:r>
            <w:r w:rsidRPr="00AB136D">
              <w:t>випадкового відбору.</w:t>
            </w: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rPr>
                <w:color w:val="FF0000"/>
              </w:rPr>
            </w:pPr>
            <w:bookmarkStart w:id="24" w:name="_Hlk144897155"/>
            <w:r w:rsidRPr="003450FB">
              <w:t>S.13.3. Похибки, що не стосуються вибірки та A4. Невідповіді одиниць і рівень невідповідей одиниць (A5)</w:t>
            </w:r>
          </w:p>
        </w:tc>
        <w:tc>
          <w:tcPr>
            <w:tcW w:w="9101" w:type="dxa"/>
            <w:shd w:val="clear" w:color="auto" w:fill="auto"/>
          </w:tcPr>
          <w:p w:rsidR="00EC0358" w:rsidRPr="00AB136D" w:rsidRDefault="00EC0358" w:rsidP="00EC0358">
            <w:pPr>
              <w:pStyle w:val="TableParagraph"/>
              <w:ind w:left="107" w:right="97" w:firstLine="454"/>
              <w:jc w:val="both"/>
              <w:rPr>
                <w:rFonts w:ascii="Times New Roman" w:eastAsia="Times New Roman" w:hAnsi="Times New Roman" w:cs="Times New Roman"/>
                <w:sz w:val="28"/>
                <w:szCs w:val="28"/>
                <w:lang w:val="uk-UA" w:eastAsia="uk-UA"/>
              </w:rPr>
            </w:pPr>
            <w:r w:rsidRPr="00AB136D">
              <w:rPr>
                <w:rFonts w:ascii="Times New Roman" w:eastAsia="Times New Roman" w:hAnsi="Times New Roman" w:cs="Times New Roman"/>
                <w:sz w:val="28"/>
                <w:szCs w:val="28"/>
                <w:lang w:val="uk-UA" w:eastAsia="uk-UA"/>
              </w:rPr>
              <w:t>В межах ДСС присутні похибки вимірювання, охоплення, обробки тощо.</w:t>
            </w:r>
          </w:p>
          <w:p w:rsidR="00CB4A40" w:rsidRPr="00AB136D" w:rsidRDefault="006B59E5" w:rsidP="00152DA1">
            <w:pPr>
              <w:widowControl w:val="0"/>
              <w:ind w:right="79" w:firstLine="462"/>
              <w:jc w:val="both"/>
            </w:pPr>
            <w:r w:rsidRPr="00AB136D">
              <w:t>Рів</w:t>
            </w:r>
            <w:r w:rsidR="00B5333B" w:rsidRPr="00AB136D">
              <w:t>ень невідповідей одиниць</w:t>
            </w:r>
            <w:r w:rsidR="007F7370" w:rsidRPr="00AB136D">
              <w:t xml:space="preserve">  </w:t>
            </w:r>
            <w:r w:rsidR="00705C93" w:rsidRPr="00AB136D">
              <w:t xml:space="preserve">за формою № </w:t>
            </w:r>
            <w:r w:rsidR="00254D1B" w:rsidRPr="00AB136D">
              <w:t>1</w:t>
            </w:r>
            <w:r w:rsidR="003856E4" w:rsidRPr="00AB136D">
              <w:t>1</w:t>
            </w:r>
            <w:r w:rsidR="00705C93" w:rsidRPr="00AB136D">
              <w:t>-</w:t>
            </w:r>
            <w:r w:rsidR="003856E4" w:rsidRPr="00AB136D">
              <w:t>заг</w:t>
            </w:r>
            <w:r w:rsidR="00705C93" w:rsidRPr="00AB136D">
              <w:t xml:space="preserve"> (</w:t>
            </w:r>
            <w:r w:rsidR="003856E4" w:rsidRPr="00AB136D">
              <w:t>кварталь</w:t>
            </w:r>
            <w:r w:rsidR="00705C93" w:rsidRPr="00AB136D">
              <w:t xml:space="preserve">на) </w:t>
            </w:r>
            <w:r w:rsidR="001315E2" w:rsidRPr="00AB136D">
              <w:t xml:space="preserve">в середньому </w:t>
            </w:r>
            <w:r w:rsidR="00705C93" w:rsidRPr="00AB136D">
              <w:t xml:space="preserve">за </w:t>
            </w:r>
            <w:r w:rsidR="003D5941" w:rsidRPr="00AB136D">
              <w:t xml:space="preserve">2023 рік становив 18,5 % (за </w:t>
            </w:r>
            <w:r w:rsidR="00705C93" w:rsidRPr="00AB136D">
              <w:t>2022 рік</w:t>
            </w:r>
            <w:r w:rsidR="003D5941" w:rsidRPr="00AB136D">
              <w:t xml:space="preserve"> </w:t>
            </w:r>
            <w:r w:rsidR="0079266D" w:rsidRPr="00AB136D">
              <w:t xml:space="preserve"> </w:t>
            </w:r>
            <w:r w:rsidR="003D5941" w:rsidRPr="00AB136D">
              <w:t>–</w:t>
            </w:r>
            <w:r w:rsidR="00705C93" w:rsidRPr="00AB136D">
              <w:t xml:space="preserve"> </w:t>
            </w:r>
            <w:r w:rsidR="003856E4" w:rsidRPr="00AB136D">
              <w:t>2</w:t>
            </w:r>
            <w:r w:rsidR="00254D1B" w:rsidRPr="00AB136D">
              <w:t>7</w:t>
            </w:r>
            <w:r w:rsidR="00B3626A" w:rsidRPr="00AB136D">
              <w:t>,</w:t>
            </w:r>
            <w:r w:rsidR="003856E4" w:rsidRPr="00AB136D">
              <w:t>9</w:t>
            </w:r>
            <w:r w:rsidR="00260E4B" w:rsidRPr="00AB136D">
              <w:t> </w:t>
            </w:r>
            <w:r w:rsidR="00705C93" w:rsidRPr="00AB136D">
              <w:t xml:space="preserve">%, </w:t>
            </w:r>
            <w:r w:rsidR="001E7EB2" w:rsidRPr="00AB136D">
              <w:t xml:space="preserve">за 2021 рік – </w:t>
            </w:r>
            <w:r w:rsidR="002A6A2E" w:rsidRPr="00AB136D">
              <w:t>13</w:t>
            </w:r>
            <w:r w:rsidR="001E7EB2" w:rsidRPr="00AB136D">
              <w:t>,</w:t>
            </w:r>
            <w:r w:rsidR="002A6A2E" w:rsidRPr="00AB136D">
              <w:t>0</w:t>
            </w:r>
            <w:r w:rsidR="001E7EB2" w:rsidRPr="00AB136D">
              <w:t> %)</w:t>
            </w:r>
            <w:r w:rsidR="008C7C66" w:rsidRPr="00AB136D">
              <w:t>;</w:t>
            </w:r>
            <w:r w:rsidR="00254D1B" w:rsidRPr="00AB136D">
              <w:t xml:space="preserve"> частина</w:t>
            </w:r>
            <w:r w:rsidR="003F18EA" w:rsidRPr="00AB136D">
              <w:t xml:space="preserve"> респондентів </w:t>
            </w:r>
            <w:r w:rsidR="00CB4A40" w:rsidRPr="00AB136D">
              <w:t>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r w:rsidR="00705C93" w:rsidRPr="00AB136D">
              <w:t>)</w:t>
            </w:r>
            <w:r w:rsidR="00CB4A40" w:rsidRPr="00AB136D">
              <w:t>.</w:t>
            </w:r>
          </w:p>
          <w:p w:rsidR="00F371E9" w:rsidRPr="00AB136D" w:rsidRDefault="00F371E9" w:rsidP="00F371E9">
            <w:pPr>
              <w:widowControl w:val="0"/>
              <w:ind w:right="79" w:firstLine="462"/>
              <w:jc w:val="both"/>
            </w:pPr>
            <w:r w:rsidRPr="00AB136D">
              <w:t>А5=18,5 %.</w:t>
            </w:r>
          </w:p>
          <w:p w:rsidR="00A607E5" w:rsidRPr="00AB136D" w:rsidRDefault="00A607E5" w:rsidP="00A607E5">
            <w:pPr>
              <w:widowControl w:val="0"/>
              <w:ind w:right="79" w:firstLine="462"/>
              <w:jc w:val="both"/>
            </w:pPr>
            <w:r w:rsidRPr="00AB136D">
              <w:t xml:space="preserve">Для зменшення невідповідей застосовується контроль рівня подання звітів респондентами, охопленими ДСС, аналізуються причини їх неподання. </w:t>
            </w:r>
          </w:p>
          <w:p w:rsidR="00150761" w:rsidRPr="00AB136D" w:rsidRDefault="00150761" w:rsidP="008C7C66">
            <w:pPr>
              <w:widowControl w:val="0"/>
              <w:ind w:right="79" w:firstLine="462"/>
              <w:jc w:val="both"/>
              <w:rPr>
                <w:color w:val="FF0000"/>
              </w:rPr>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bookmarkStart w:id="25" w:name="_Hlk144897376"/>
            <w:bookmarkEnd w:id="24"/>
            <w:r w:rsidRPr="003450FB">
              <w:t xml:space="preserve">S.13.3.1.  Похибки охоплення </w:t>
            </w:r>
          </w:p>
        </w:tc>
        <w:tc>
          <w:tcPr>
            <w:tcW w:w="9101" w:type="dxa"/>
            <w:shd w:val="clear" w:color="auto" w:fill="auto"/>
          </w:tcPr>
          <w:p w:rsidR="00FF7AFE" w:rsidRPr="00AB136D" w:rsidRDefault="00657A8A" w:rsidP="00152DA1">
            <w:pPr>
              <w:ind w:firstLine="430"/>
              <w:jc w:val="both"/>
            </w:pPr>
            <w:r w:rsidRPr="00AB136D">
              <w:t>Для отримання інформації безпосередньо від респондента на державному рівні здійснюється формування генеральних  сукупностей, сукупностей одиниць статистичного спостереження, що вивчаються.</w:t>
            </w:r>
          </w:p>
          <w:p w:rsidR="00AE7E8A" w:rsidRPr="00AB136D" w:rsidRDefault="00657A8A" w:rsidP="00152DA1">
            <w:pPr>
              <w:pStyle w:val="af7"/>
              <w:spacing w:after="0"/>
              <w:ind w:left="0" w:firstLine="430"/>
              <w:jc w:val="both"/>
              <w:rPr>
                <w:color w:val="FF0000"/>
              </w:rPr>
            </w:pPr>
            <w:r w:rsidRPr="00AB136D">
              <w:t>Різниця між одиницями генеральної сукупності</w:t>
            </w:r>
            <w:r w:rsidR="00FF7AFE" w:rsidRPr="00AB136D">
              <w:t xml:space="preserve"> </w:t>
            </w:r>
            <w:r w:rsidR="00131EF3" w:rsidRPr="00AB136D">
              <w:t>цього ДСС</w:t>
            </w:r>
            <w:r w:rsidR="007C159F" w:rsidRPr="00AB136D">
              <w:t xml:space="preserve"> </w:t>
            </w:r>
            <w:r w:rsidR="00927779" w:rsidRPr="00AB136D">
              <w:t xml:space="preserve">на 2023 рік </w:t>
            </w:r>
            <w:r w:rsidRPr="00AB136D">
              <w:t>та сукупності, що вивчається</w:t>
            </w:r>
            <w:r w:rsidR="00FF7AFE" w:rsidRPr="00AB136D">
              <w:t xml:space="preserve"> </w:t>
            </w:r>
            <w:r w:rsidRPr="00AB136D">
              <w:t>у</w:t>
            </w:r>
            <w:r w:rsidR="009475E9" w:rsidRPr="00AB136D">
              <w:t xml:space="preserve"> цьому</w:t>
            </w:r>
            <w:r w:rsidRPr="00AB136D">
              <w:t xml:space="preserve"> звітному році</w:t>
            </w:r>
            <w:r w:rsidR="00927779" w:rsidRPr="00AB136D">
              <w:t>,</w:t>
            </w:r>
            <w:r w:rsidRPr="00AB136D">
              <w:t xml:space="preserve"> становила </w:t>
            </w:r>
            <w:r w:rsidR="00DA5DC8" w:rsidRPr="00AB136D">
              <w:t>209</w:t>
            </w:r>
            <w:r w:rsidRPr="00AB136D">
              <w:t xml:space="preserve"> </w:t>
            </w:r>
            <w:r w:rsidR="007C159F" w:rsidRPr="00AB136D">
              <w:t>(</w:t>
            </w:r>
            <w:r w:rsidR="00DA5DC8" w:rsidRPr="00AB136D">
              <w:t>3</w:t>
            </w:r>
            <w:r w:rsidR="00D13052" w:rsidRPr="00AB136D">
              <w:t>4</w:t>
            </w:r>
            <w:r w:rsidR="00DA5DC8" w:rsidRPr="00AB136D">
              <w:t>4</w:t>
            </w:r>
            <w:r w:rsidR="00D13052" w:rsidRPr="00AB136D">
              <w:t xml:space="preserve"> </w:t>
            </w:r>
            <w:r w:rsidR="007C159F" w:rsidRPr="00AB136D">
              <w:t>-</w:t>
            </w:r>
            <w:r w:rsidR="00D13052" w:rsidRPr="00AB136D">
              <w:t xml:space="preserve"> </w:t>
            </w:r>
            <w:r w:rsidR="00DA5DC8" w:rsidRPr="00AB136D">
              <w:t>1</w:t>
            </w:r>
            <w:r w:rsidR="00D13052" w:rsidRPr="00AB136D">
              <w:t>3</w:t>
            </w:r>
            <w:r w:rsidR="00DA5DC8" w:rsidRPr="00AB136D">
              <w:t>5</w:t>
            </w:r>
            <w:r w:rsidR="0037126D" w:rsidRPr="00AB136D">
              <w:t>)</w:t>
            </w:r>
            <w:r w:rsidR="007C159F" w:rsidRPr="00AB136D">
              <w:t xml:space="preserve"> одиниць, </w:t>
            </w:r>
            <w:r w:rsidRPr="00AB136D">
              <w:t xml:space="preserve">що </w:t>
            </w:r>
            <w:r w:rsidR="00D13052" w:rsidRPr="00AB136D">
              <w:t>мають відповідний КВЕД 1</w:t>
            </w:r>
            <w:r w:rsidR="009D3E08" w:rsidRPr="00AB136D">
              <w:t>0</w:t>
            </w:r>
            <w:r w:rsidR="00D13052" w:rsidRPr="00AB136D">
              <w:t>.</w:t>
            </w:r>
            <w:r w:rsidR="009D3E08" w:rsidRPr="00AB136D">
              <w:t>11 та 10.12</w:t>
            </w:r>
            <w:r w:rsidR="00D13052" w:rsidRPr="00AB136D">
              <w:t xml:space="preserve">, але не займаються </w:t>
            </w:r>
            <w:r w:rsidR="009D3E08" w:rsidRPr="00AB136D">
              <w:t xml:space="preserve">забоєм та </w:t>
            </w:r>
            <w:r w:rsidR="00D13052" w:rsidRPr="00AB136D">
              <w:t xml:space="preserve">переробленням </w:t>
            </w:r>
            <w:r w:rsidR="009D3E08" w:rsidRPr="00AB136D">
              <w:t>сільськогосподарських тварин живих</w:t>
            </w:r>
            <w:r w:rsidR="007C159F" w:rsidRPr="00AB136D">
              <w:t xml:space="preserve"> та не відповідають визначеним критеріям</w:t>
            </w:r>
            <w:r w:rsidR="00AE7E8A" w:rsidRPr="00AB136D">
              <w:t>).</w:t>
            </w:r>
          </w:p>
          <w:p w:rsidR="00657A8A" w:rsidRPr="00AB136D" w:rsidRDefault="00657A8A" w:rsidP="00D13052">
            <w:pPr>
              <w:pStyle w:val="af7"/>
              <w:spacing w:after="0"/>
              <w:ind w:left="0" w:firstLine="430"/>
              <w:jc w:val="both"/>
              <w:rPr>
                <w:color w:val="FF0000"/>
              </w:rPr>
            </w:pPr>
          </w:p>
        </w:tc>
      </w:tr>
      <w:bookmarkEnd w:id="25"/>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S.13.3.1.1. Рівень надмірного охоплення (A2)</w:t>
            </w:r>
          </w:p>
        </w:tc>
        <w:tc>
          <w:tcPr>
            <w:tcW w:w="9101" w:type="dxa"/>
            <w:shd w:val="clear" w:color="auto" w:fill="auto"/>
          </w:tcPr>
          <w:p w:rsidR="00F11028" w:rsidRPr="00AB136D" w:rsidRDefault="00F87844" w:rsidP="00152DA1">
            <w:pPr>
              <w:ind w:firstLine="430"/>
              <w:jc w:val="both"/>
            </w:pPr>
            <w:r w:rsidRPr="00AB136D">
              <w:t>Рівень надмірного охоплення,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w:t>
            </w:r>
            <w:r w:rsidR="00F11028" w:rsidRPr="00AB136D">
              <w:t xml:space="preserve"> </w:t>
            </w:r>
            <w:r w:rsidR="00E27B4A" w:rsidRPr="00AB136D">
              <w:t xml:space="preserve"> </w:t>
            </w:r>
            <w:r w:rsidRPr="00AB136D">
              <w:lastRenderedPageBreak/>
              <w:t>складає</w:t>
            </w:r>
            <w:r w:rsidR="00F11028" w:rsidRPr="00AB136D">
              <w:t>:</w:t>
            </w:r>
          </w:p>
          <w:p w:rsidR="00434B3D" w:rsidRPr="00AB136D" w:rsidRDefault="00FE640C" w:rsidP="00152DA1">
            <w:pPr>
              <w:ind w:firstLine="430"/>
              <w:jc w:val="both"/>
            </w:pPr>
            <w:r w:rsidRPr="00AB136D">
              <w:t xml:space="preserve">за 2023 рік – 6,7% </w:t>
            </w:r>
            <w:r w:rsidR="00434B3D" w:rsidRPr="00AB136D">
              <w:t>(9/135=0,</w:t>
            </w:r>
            <w:r w:rsidR="00885D4A" w:rsidRPr="00AB136D">
              <w:t>0</w:t>
            </w:r>
            <w:r w:rsidR="00434B3D" w:rsidRPr="00AB136D">
              <w:t>67</w:t>
            </w:r>
            <w:r w:rsidR="00885D4A" w:rsidRPr="00AB136D">
              <w:t>);</w:t>
            </w:r>
          </w:p>
          <w:p w:rsidR="00657A8A" w:rsidRPr="00AB136D" w:rsidRDefault="00FE640C" w:rsidP="00152DA1">
            <w:pPr>
              <w:ind w:firstLine="430"/>
              <w:jc w:val="both"/>
            </w:pPr>
            <w:r w:rsidRPr="00AB136D">
              <w:t>(</w:t>
            </w:r>
            <w:r w:rsidR="00F11028" w:rsidRPr="00AB136D">
              <w:t xml:space="preserve">за 2022 рік – </w:t>
            </w:r>
            <w:r w:rsidR="00815CD8" w:rsidRPr="00AB136D">
              <w:t>1</w:t>
            </w:r>
            <w:r w:rsidR="00F11028" w:rsidRPr="00AB136D">
              <w:t>3,</w:t>
            </w:r>
            <w:r w:rsidR="00885D4A" w:rsidRPr="00AB136D">
              <w:t>6</w:t>
            </w:r>
            <w:r w:rsidR="00F3565C" w:rsidRPr="00AB136D">
              <w:t> </w:t>
            </w:r>
            <w:r w:rsidR="00F11028" w:rsidRPr="00AB136D">
              <w:t>%</w:t>
            </w:r>
            <w:r w:rsidR="00434B3D" w:rsidRPr="00AB136D">
              <w:t xml:space="preserve"> (21/154=0,</w:t>
            </w:r>
            <w:r w:rsidR="00885D4A" w:rsidRPr="00AB136D">
              <w:t>136</w:t>
            </w:r>
            <w:r w:rsidR="0021460D" w:rsidRPr="00AB136D">
              <w:t>)</w:t>
            </w:r>
            <w:r w:rsidR="00815CD8" w:rsidRPr="00AB136D">
              <w:t xml:space="preserve">, </w:t>
            </w:r>
            <w:r w:rsidR="00F11028" w:rsidRPr="00AB136D">
              <w:t xml:space="preserve">за 2021 рік – </w:t>
            </w:r>
            <w:r w:rsidR="0000628A" w:rsidRPr="00AB136D">
              <w:t>3</w:t>
            </w:r>
            <w:r w:rsidR="00C66651" w:rsidRPr="00AB136D">
              <w:t>,</w:t>
            </w:r>
            <w:r w:rsidR="0000628A" w:rsidRPr="00AB136D">
              <w:t>3</w:t>
            </w:r>
            <w:r w:rsidR="00F3565C" w:rsidRPr="00AB136D">
              <w:t> </w:t>
            </w:r>
            <w:r w:rsidR="00F11028" w:rsidRPr="00AB136D">
              <w:t>%</w:t>
            </w:r>
            <w:r w:rsidR="00434B3D" w:rsidRPr="00AB136D">
              <w:t xml:space="preserve"> (</w:t>
            </w:r>
            <w:r w:rsidR="00885D4A" w:rsidRPr="00AB136D">
              <w:t>5</w:t>
            </w:r>
            <w:r w:rsidR="00434B3D" w:rsidRPr="00AB136D">
              <w:t>/150=</w:t>
            </w:r>
            <w:r w:rsidR="00885D4A" w:rsidRPr="00AB136D">
              <w:t>0,033</w:t>
            </w:r>
            <w:r w:rsidR="00F11028" w:rsidRPr="00AB136D">
              <w:t>)</w:t>
            </w:r>
            <w:r w:rsidR="00AE3827" w:rsidRPr="00AB136D">
              <w:t>.</w:t>
            </w:r>
          </w:p>
          <w:p w:rsidR="00AE3827" w:rsidRPr="00AB136D" w:rsidRDefault="00AE3827" w:rsidP="00152DA1">
            <w:pPr>
              <w:ind w:firstLine="430"/>
              <w:jc w:val="both"/>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lastRenderedPageBreak/>
              <w:t xml:space="preserve">S.13.3.1.2.  Частка спільних одиниць (A3) </w:t>
            </w:r>
          </w:p>
        </w:tc>
        <w:tc>
          <w:tcPr>
            <w:tcW w:w="9101" w:type="dxa"/>
            <w:shd w:val="clear" w:color="auto" w:fill="auto"/>
          </w:tcPr>
          <w:p w:rsidR="00657A8A" w:rsidRPr="00AB136D" w:rsidRDefault="00657A8A" w:rsidP="00152DA1">
            <w:pPr>
              <w:ind w:firstLine="430"/>
              <w:jc w:val="both"/>
            </w:pPr>
            <w:r w:rsidRPr="00AB136D">
              <w:t xml:space="preserve">Показник не розраховується, оскільки для </w:t>
            </w:r>
            <w:r w:rsidR="00876CFB" w:rsidRPr="00AB136D">
              <w:t xml:space="preserve">отримання результатів </w:t>
            </w:r>
            <w:r w:rsidRPr="00AB136D">
              <w:t xml:space="preserve">проведення ДСС використовуються тільки одне джерело інформації – </w:t>
            </w:r>
            <w:r w:rsidRPr="00AB136D">
              <w:rPr>
                <w:rStyle w:val="jlqj4b"/>
              </w:rPr>
              <w:t>дані від респондентів.</w:t>
            </w:r>
          </w:p>
          <w:p w:rsidR="00657A8A" w:rsidRPr="00AB136D" w:rsidRDefault="00657A8A" w:rsidP="00152DA1">
            <w:pPr>
              <w:ind w:firstLine="430"/>
              <w:jc w:val="both"/>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rPr>
                <w:color w:val="FF0000"/>
              </w:rPr>
            </w:pPr>
            <w:bookmarkStart w:id="26" w:name="_Hlk144897718"/>
            <w:r w:rsidRPr="003450FB">
              <w:t>S.13.3.2. Похибки вимірювання</w:t>
            </w:r>
          </w:p>
        </w:tc>
        <w:tc>
          <w:tcPr>
            <w:tcW w:w="9101" w:type="dxa"/>
            <w:shd w:val="clear" w:color="auto" w:fill="auto"/>
          </w:tcPr>
          <w:p w:rsidR="00F87844" w:rsidRPr="00AB136D" w:rsidRDefault="00F87844" w:rsidP="00152DA1">
            <w:pPr>
              <w:ind w:firstLine="456"/>
              <w:jc w:val="both"/>
            </w:pPr>
            <w:r w:rsidRPr="00AB136D">
              <w:t>Похибки вимірювання є одиничними і суттєво не впливають на точність статистичних даних (</w:t>
            </w:r>
            <w:r w:rsidR="00927779" w:rsidRPr="00AB136D">
              <w:t xml:space="preserve">за оцінкою </w:t>
            </w:r>
            <w:r w:rsidRPr="00AB136D">
              <w:t>до 1 %).</w:t>
            </w:r>
            <w:r w:rsidR="00314B16" w:rsidRPr="00AB136D">
              <w:t xml:space="preserve"> </w:t>
            </w:r>
          </w:p>
          <w:p w:rsidR="00657A8A" w:rsidRPr="00AB136D" w:rsidRDefault="00657A8A" w:rsidP="00152DA1">
            <w:pPr>
              <w:pStyle w:val="a5"/>
              <w:ind w:firstLine="430"/>
              <w:jc w:val="both"/>
              <w:rPr>
                <w:sz w:val="28"/>
                <w:szCs w:val="28"/>
              </w:rPr>
            </w:pPr>
            <w:r w:rsidRPr="00AB136D">
              <w:rPr>
                <w:sz w:val="28"/>
                <w:szCs w:val="28"/>
              </w:rPr>
              <w:t xml:space="preserve">Для запобігання уникнення похибок вимірювання здійснюється </w:t>
            </w:r>
            <w:r w:rsidR="00CD2BDA" w:rsidRPr="00AB136D">
              <w:rPr>
                <w:sz w:val="28"/>
                <w:szCs w:val="28"/>
              </w:rPr>
              <w:t xml:space="preserve">порівняльний </w:t>
            </w:r>
            <w:r w:rsidRPr="00AB136D">
              <w:rPr>
                <w:sz w:val="28"/>
                <w:szCs w:val="28"/>
              </w:rPr>
              <w:t>аналіз даних, що надійшли від респондентів, з попереднім періодом. У разі виявлення неузгодженостей може здійснюватися зв’язок із респондентами і відповідне редагування інформації.</w:t>
            </w:r>
          </w:p>
          <w:p w:rsidR="00657A8A" w:rsidRPr="00AB136D" w:rsidRDefault="00657A8A" w:rsidP="00152DA1">
            <w:pPr>
              <w:ind w:firstLine="456"/>
              <w:jc w:val="both"/>
              <w:rPr>
                <w:color w:val="FF0000"/>
              </w:rPr>
            </w:pPr>
          </w:p>
        </w:tc>
      </w:tr>
      <w:bookmarkEnd w:id="26"/>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rPr>
                <w:color w:val="FF0000"/>
              </w:rPr>
            </w:pPr>
            <w:r w:rsidRPr="003450FB">
              <w:t xml:space="preserve">S.13.3.3. Похибки невідповідей одиниць    </w:t>
            </w:r>
          </w:p>
        </w:tc>
        <w:tc>
          <w:tcPr>
            <w:tcW w:w="9101" w:type="dxa"/>
            <w:shd w:val="clear" w:color="auto" w:fill="auto"/>
          </w:tcPr>
          <w:p w:rsidR="00C822D3" w:rsidRPr="00AB136D" w:rsidRDefault="00657A8A" w:rsidP="00152DA1">
            <w:pPr>
              <w:ind w:firstLine="430"/>
              <w:jc w:val="both"/>
              <w:rPr>
                <w:rStyle w:val="jlqj4b"/>
              </w:rPr>
            </w:pPr>
            <w:r w:rsidRPr="00AB136D">
              <w:rPr>
                <w:rStyle w:val="jlqj4b"/>
              </w:rPr>
              <w:t xml:space="preserve">За результатами спостереження розраховується рівень участі </w:t>
            </w:r>
            <w:r w:rsidR="00D91DB1" w:rsidRPr="00AB136D">
              <w:rPr>
                <w:rStyle w:val="jlqj4b"/>
              </w:rPr>
              <w:t>респондентів у ньому й аналізую</w:t>
            </w:r>
            <w:r w:rsidRPr="00AB136D">
              <w:rPr>
                <w:rStyle w:val="jlqj4b"/>
              </w:rPr>
              <w:t>ться основні причини їх неучасті.</w:t>
            </w:r>
          </w:p>
          <w:p w:rsidR="00C822D3" w:rsidRPr="00AB136D" w:rsidRDefault="00C822D3" w:rsidP="00152DA1">
            <w:pPr>
              <w:ind w:firstLine="430"/>
              <w:jc w:val="both"/>
              <w:rPr>
                <w:rStyle w:val="jlqj4b"/>
              </w:rPr>
            </w:pPr>
            <w:r w:rsidRPr="00AB136D">
              <w:rPr>
                <w:rStyle w:val="jlqj4b"/>
              </w:rPr>
              <w:t xml:space="preserve">Рівень участі респондентів </w:t>
            </w:r>
            <w:r w:rsidR="0006052E" w:rsidRPr="00AB136D">
              <w:rPr>
                <w:rStyle w:val="jlqj4b"/>
              </w:rPr>
              <w:t xml:space="preserve">в цілому </w:t>
            </w:r>
            <w:r w:rsidRPr="00AB136D">
              <w:rPr>
                <w:rStyle w:val="jlqj4b"/>
              </w:rPr>
              <w:t>по Україні склав:</w:t>
            </w:r>
          </w:p>
          <w:p w:rsidR="00E27B4A" w:rsidRPr="00AB136D" w:rsidRDefault="00B06A49" w:rsidP="00E27B4A">
            <w:pPr>
              <w:ind w:firstLine="430"/>
              <w:jc w:val="both"/>
              <w:rPr>
                <w:color w:val="FF0000"/>
              </w:rPr>
            </w:pPr>
            <w:r w:rsidRPr="00AB136D">
              <w:t>за 2023 рік – 81,5% (</w:t>
            </w:r>
            <w:r w:rsidR="00C822D3" w:rsidRPr="00AB136D">
              <w:t xml:space="preserve">за 2022 рік – </w:t>
            </w:r>
            <w:r w:rsidR="00655BC2" w:rsidRPr="00AB136D">
              <w:t>72</w:t>
            </w:r>
            <w:r w:rsidR="00477EB3" w:rsidRPr="00AB136D">
              <w:t>,</w:t>
            </w:r>
            <w:r w:rsidR="00655BC2" w:rsidRPr="00AB136D">
              <w:t>1</w:t>
            </w:r>
            <w:r w:rsidR="00F3565C" w:rsidRPr="00AB136D">
              <w:t> </w:t>
            </w:r>
            <w:r w:rsidR="00C822D3" w:rsidRPr="00AB136D">
              <w:t>%</w:t>
            </w:r>
            <w:r w:rsidR="00E27B4A" w:rsidRPr="00AB136D">
              <w:t xml:space="preserve">, за 2021 рік – </w:t>
            </w:r>
            <w:r w:rsidR="004E59B7" w:rsidRPr="00AB136D">
              <w:t>87,0</w:t>
            </w:r>
            <w:r w:rsidR="00E27B4A" w:rsidRPr="00AB136D">
              <w:t>%).</w:t>
            </w:r>
          </w:p>
          <w:p w:rsidR="00C822D3" w:rsidRPr="00AB136D" w:rsidRDefault="00C822D3" w:rsidP="00152DA1">
            <w:pPr>
              <w:ind w:firstLine="430"/>
              <w:jc w:val="both"/>
              <w:rPr>
                <w:color w:val="FF0000"/>
              </w:rPr>
            </w:pPr>
          </w:p>
          <w:p w:rsidR="00C822D3" w:rsidRPr="00AB136D" w:rsidRDefault="00D91DB1" w:rsidP="00152DA1">
            <w:pPr>
              <w:ind w:firstLine="430"/>
              <w:jc w:val="both"/>
              <w:rPr>
                <w:rStyle w:val="jlqj4b"/>
              </w:rPr>
            </w:pPr>
            <w:r w:rsidRPr="00AB136D">
              <w:rPr>
                <w:rStyle w:val="jlqj4b"/>
              </w:rPr>
              <w:t>Основн</w:t>
            </w:r>
            <w:r w:rsidR="003F18EA" w:rsidRPr="00AB136D">
              <w:rPr>
                <w:rStyle w:val="jlqj4b"/>
              </w:rPr>
              <w:t>ими</w:t>
            </w:r>
            <w:r w:rsidRPr="00AB136D">
              <w:rPr>
                <w:rStyle w:val="jlqj4b"/>
              </w:rPr>
              <w:t xml:space="preserve"> причин</w:t>
            </w:r>
            <w:r w:rsidR="003F18EA" w:rsidRPr="00AB136D">
              <w:rPr>
                <w:rStyle w:val="jlqj4b"/>
              </w:rPr>
              <w:t>ами</w:t>
            </w:r>
            <w:r w:rsidRPr="00AB136D">
              <w:rPr>
                <w:rStyle w:val="jlqj4b"/>
              </w:rPr>
              <w:t xml:space="preserve"> неподання </w:t>
            </w:r>
            <w:r w:rsidR="00876CFB" w:rsidRPr="00AB136D">
              <w:rPr>
                <w:rStyle w:val="jlqj4b"/>
              </w:rPr>
              <w:t xml:space="preserve">звітів </w:t>
            </w:r>
            <w:r w:rsidRPr="00AB136D">
              <w:rPr>
                <w:rStyle w:val="jlqj4b"/>
              </w:rPr>
              <w:t xml:space="preserve">або відсутності даних у формах ДСС </w:t>
            </w:r>
            <w:r w:rsidR="003F18EA" w:rsidRPr="00AB136D">
              <w:rPr>
                <w:rStyle w:val="jlqj4b"/>
              </w:rPr>
              <w:t xml:space="preserve">є </w:t>
            </w:r>
            <w:r w:rsidRPr="00AB136D">
              <w:rPr>
                <w:rStyle w:val="jlqj4b"/>
              </w:rPr>
              <w:t>відсутніст</w:t>
            </w:r>
            <w:r w:rsidR="003F18EA" w:rsidRPr="00AB136D">
              <w:rPr>
                <w:rStyle w:val="jlqj4b"/>
              </w:rPr>
              <w:t>ь</w:t>
            </w:r>
            <w:r w:rsidRPr="00AB136D">
              <w:rPr>
                <w:rStyle w:val="jlqj4b"/>
              </w:rPr>
              <w:t xml:space="preserve"> факту ведення  діяльності або неможливіст</w:t>
            </w:r>
            <w:r w:rsidR="003F18EA" w:rsidRPr="00AB136D">
              <w:rPr>
                <w:rStyle w:val="jlqj4b"/>
              </w:rPr>
              <w:t xml:space="preserve">ь </w:t>
            </w:r>
            <w:r w:rsidRPr="00AB136D">
              <w:rPr>
                <w:rStyle w:val="jlqj4b"/>
              </w:rPr>
              <w:t>звітування з причини виникнення надзвичайн</w:t>
            </w:r>
            <w:r w:rsidR="0075674D" w:rsidRPr="00AB136D">
              <w:rPr>
                <w:rStyle w:val="jlqj4b"/>
              </w:rPr>
              <w:t xml:space="preserve">их та непереборних обставин, а також дія </w:t>
            </w:r>
            <w:r w:rsidR="0075674D" w:rsidRPr="00AB136D">
              <w:t>Закону України "Про захист інтересів суб’єктів подання звітності та інших документів у період дії воєнного стану або стану війни"</w:t>
            </w:r>
            <w:r w:rsidR="003F18EA" w:rsidRPr="00AB136D">
              <w:rPr>
                <w:rStyle w:val="jlqj4b"/>
              </w:rPr>
              <w:t>.</w:t>
            </w:r>
          </w:p>
          <w:p w:rsidR="00657A8A" w:rsidRPr="00AB136D" w:rsidRDefault="00657A8A" w:rsidP="00152DA1">
            <w:pPr>
              <w:ind w:firstLine="430"/>
              <w:jc w:val="both"/>
              <w:rPr>
                <w:strike/>
              </w:rPr>
            </w:pPr>
            <w:r w:rsidRPr="00AB136D">
              <w:rPr>
                <w:rStyle w:val="jlqj4b"/>
              </w:rPr>
              <w:t xml:space="preserve">Діями з підвищення рівня відповідей є телефонне та електронне контактування з респондентами. </w:t>
            </w:r>
          </w:p>
          <w:p w:rsidR="007734FA" w:rsidRPr="00AB136D" w:rsidRDefault="007734FA" w:rsidP="00735AA5">
            <w:pPr>
              <w:pStyle w:val="af7"/>
              <w:spacing w:after="0"/>
              <w:ind w:left="0" w:firstLine="430"/>
              <w:jc w:val="both"/>
              <w:rPr>
                <w:color w:val="FF0000"/>
              </w:rPr>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lastRenderedPageBreak/>
              <w:t>S.13.3.3.1. Частка невідповідей одиниць (A4)</w:t>
            </w:r>
          </w:p>
        </w:tc>
        <w:tc>
          <w:tcPr>
            <w:tcW w:w="9101" w:type="dxa"/>
            <w:shd w:val="clear" w:color="auto" w:fill="auto"/>
          </w:tcPr>
          <w:p w:rsidR="00C964D3" w:rsidRPr="00AB136D" w:rsidRDefault="00E606EA" w:rsidP="00C964D3">
            <w:pPr>
              <w:spacing w:line="300" w:lineRule="exact"/>
              <w:ind w:firstLine="430"/>
              <w:jc w:val="both"/>
            </w:pPr>
            <w:r w:rsidRPr="00AB136D">
              <w:t xml:space="preserve">Частка невідповідей одиниць </w:t>
            </w:r>
            <w:r w:rsidR="00C964D3" w:rsidRPr="00AB136D">
              <w:t>за 2023 рік:</w:t>
            </w:r>
          </w:p>
          <w:p w:rsidR="00DE4A55" w:rsidRPr="00AB136D" w:rsidRDefault="00DE4A55" w:rsidP="00DE4A55">
            <w:pPr>
              <w:spacing w:line="300" w:lineRule="exact"/>
              <w:ind w:firstLine="430"/>
              <w:jc w:val="both"/>
            </w:pPr>
            <w:r w:rsidRPr="00AB136D">
              <w:t xml:space="preserve">залучено – 135 одиниць, надали інформацію </w:t>
            </w:r>
            <w:r w:rsidR="00876CFB" w:rsidRPr="00AB136D">
              <w:t xml:space="preserve">до органів державної статистики (ОДС) </w:t>
            </w:r>
            <w:r w:rsidRPr="00AB136D">
              <w:t>– 110 одиниць,</w:t>
            </w:r>
          </w:p>
          <w:p w:rsidR="00DE4A55" w:rsidRPr="00AB136D" w:rsidRDefault="00DE4A55" w:rsidP="00DE4A55">
            <w:pPr>
              <w:spacing w:line="300" w:lineRule="exact"/>
              <w:ind w:firstLine="430"/>
              <w:jc w:val="both"/>
            </w:pPr>
            <w:r w:rsidRPr="00AB136D">
              <w:t xml:space="preserve">не прозвітували – </w:t>
            </w:r>
            <w:r w:rsidR="00616638" w:rsidRPr="00AB136D">
              <w:t>25</w:t>
            </w:r>
            <w:r w:rsidRPr="00AB136D">
              <w:t xml:space="preserve"> одиниць.</w:t>
            </w:r>
          </w:p>
          <w:p w:rsidR="00DE4A55" w:rsidRPr="00AB136D" w:rsidRDefault="00DE4A55" w:rsidP="00DE4A55">
            <w:pPr>
              <w:spacing w:line="300" w:lineRule="exact"/>
              <w:ind w:firstLine="430"/>
              <w:jc w:val="both"/>
            </w:pPr>
            <w:r w:rsidRPr="00AB136D">
              <w:t>А4</w:t>
            </w:r>
            <w:r w:rsidR="00C95D89" w:rsidRPr="00AB136D">
              <w:t xml:space="preserve"> </w:t>
            </w:r>
            <w:r w:rsidRPr="00AB136D">
              <w:rPr>
                <w:strike/>
                <w:color w:val="FF0000"/>
              </w:rPr>
              <w:t xml:space="preserve"> </w:t>
            </w:r>
            <w:r w:rsidRPr="00AB136D">
              <w:t>= 0,185 (1 – 110/135).</w:t>
            </w:r>
          </w:p>
          <w:p w:rsidR="00DE4A55" w:rsidRPr="00AB136D" w:rsidRDefault="00DE4A55" w:rsidP="00DE4A55">
            <w:pPr>
              <w:tabs>
                <w:tab w:val="left" w:pos="455"/>
              </w:tabs>
              <w:spacing w:line="300" w:lineRule="exact"/>
              <w:ind w:firstLine="430"/>
              <w:jc w:val="both"/>
            </w:pPr>
            <w:r w:rsidRPr="00AB136D">
              <w:t xml:space="preserve">18,5 % одиниць із сукупності не прозвітували </w:t>
            </w:r>
            <w:r w:rsidR="00EC0358" w:rsidRPr="00AB136D">
              <w:t>до ОДС</w:t>
            </w:r>
            <w:r w:rsidR="00C95D89" w:rsidRPr="00AB136D">
              <w:t>.</w:t>
            </w:r>
            <w:r w:rsidRPr="00AB136D">
              <w:t xml:space="preserve"> </w:t>
            </w:r>
          </w:p>
          <w:p w:rsidR="00C964D3" w:rsidRPr="00AB136D" w:rsidRDefault="00C964D3" w:rsidP="00C964D3">
            <w:pPr>
              <w:spacing w:line="300" w:lineRule="exact"/>
              <w:ind w:firstLine="430"/>
              <w:jc w:val="both"/>
            </w:pPr>
            <w:r w:rsidRPr="00AB136D">
              <w:t>Основними причинами  невідповідей є:</w:t>
            </w:r>
          </w:p>
          <w:p w:rsidR="00DE4A55" w:rsidRPr="00AB136D" w:rsidRDefault="004260FF" w:rsidP="00A83A11">
            <w:pPr>
              <w:spacing w:line="300" w:lineRule="exact"/>
              <w:ind w:firstLine="430"/>
              <w:jc w:val="both"/>
            </w:pPr>
            <w:r w:rsidRPr="00AB136D">
              <w:t xml:space="preserve">одиниця </w:t>
            </w:r>
            <w:r w:rsidR="00C0343C" w:rsidRPr="00AB136D">
              <w:t xml:space="preserve">тимчасово призупинила економічну діяльність – </w:t>
            </w:r>
            <w:r w:rsidRPr="00AB136D">
              <w:t xml:space="preserve">12,0%, </w:t>
            </w:r>
            <w:r w:rsidR="00C0343C" w:rsidRPr="00AB136D">
              <w:t xml:space="preserve">у одиниці відсутнє явище, яке спостерігається </w:t>
            </w:r>
            <w:r w:rsidR="0021460D" w:rsidRPr="00AB136D">
              <w:t xml:space="preserve"> -</w:t>
            </w:r>
            <w:r w:rsidR="00D60A85" w:rsidRPr="00AB136D">
              <w:t xml:space="preserve"> </w:t>
            </w:r>
            <w:r w:rsidRPr="00AB136D">
              <w:t>20,0%.</w:t>
            </w:r>
          </w:p>
          <w:p w:rsidR="00C964D3" w:rsidRPr="00AB136D" w:rsidRDefault="00C964D3" w:rsidP="00A83A11">
            <w:pPr>
              <w:spacing w:line="300" w:lineRule="exact"/>
              <w:ind w:firstLine="430"/>
              <w:jc w:val="both"/>
            </w:pPr>
          </w:p>
          <w:p w:rsidR="007A63EC" w:rsidRPr="00AB136D" w:rsidRDefault="007A63EC" w:rsidP="00A83A11">
            <w:pPr>
              <w:spacing w:line="300" w:lineRule="exact"/>
              <w:ind w:firstLine="430"/>
              <w:jc w:val="both"/>
            </w:pPr>
            <w:r w:rsidRPr="00AB136D">
              <w:t>за 2022 рік:</w:t>
            </w:r>
          </w:p>
          <w:p w:rsidR="007F5C92" w:rsidRPr="00AB136D" w:rsidRDefault="007F5C92" w:rsidP="00A83A11">
            <w:pPr>
              <w:spacing w:line="300" w:lineRule="exact"/>
              <w:ind w:firstLine="430"/>
              <w:jc w:val="both"/>
            </w:pPr>
            <w:r w:rsidRPr="00AB136D">
              <w:t>залучено –</w:t>
            </w:r>
            <w:r w:rsidR="00AF1EFB" w:rsidRPr="00AB136D">
              <w:t xml:space="preserve"> </w:t>
            </w:r>
            <w:r w:rsidR="00F42686" w:rsidRPr="00AB136D">
              <w:t>154</w:t>
            </w:r>
            <w:r w:rsidR="00AF1EFB" w:rsidRPr="00AB136D">
              <w:t xml:space="preserve"> одиниць,</w:t>
            </w:r>
            <w:r w:rsidR="007A63EC" w:rsidRPr="00AB136D">
              <w:t xml:space="preserve"> </w:t>
            </w:r>
            <w:r w:rsidRPr="00AB136D">
              <w:t>надали інформацію –</w:t>
            </w:r>
            <w:r w:rsidR="00AF1EFB" w:rsidRPr="00AB136D">
              <w:t xml:space="preserve"> </w:t>
            </w:r>
            <w:r w:rsidR="00F42686" w:rsidRPr="00AB136D">
              <w:t>111</w:t>
            </w:r>
            <w:r w:rsidR="00AF1EFB" w:rsidRPr="00AB136D">
              <w:t xml:space="preserve"> одиниц</w:t>
            </w:r>
            <w:r w:rsidR="00387DC9" w:rsidRPr="00AB136D">
              <w:t>ь</w:t>
            </w:r>
            <w:r w:rsidR="00AF1EFB" w:rsidRPr="00AB136D">
              <w:t>,</w:t>
            </w:r>
          </w:p>
          <w:p w:rsidR="007F5C92" w:rsidRPr="00AB136D" w:rsidRDefault="007F5C92" w:rsidP="00A83A11">
            <w:pPr>
              <w:spacing w:line="300" w:lineRule="exact"/>
              <w:ind w:firstLine="430"/>
              <w:jc w:val="both"/>
            </w:pPr>
            <w:r w:rsidRPr="00AB136D">
              <w:t>не прозвітували –</w:t>
            </w:r>
            <w:r w:rsidR="00AF1EFB" w:rsidRPr="00AB136D">
              <w:t xml:space="preserve"> </w:t>
            </w:r>
            <w:r w:rsidR="00F42686" w:rsidRPr="00AB136D">
              <w:t>43</w:t>
            </w:r>
            <w:r w:rsidR="00AF1EFB" w:rsidRPr="00AB136D">
              <w:t xml:space="preserve"> одиниц</w:t>
            </w:r>
            <w:r w:rsidR="002A3004" w:rsidRPr="00AB136D">
              <w:t>і</w:t>
            </w:r>
            <w:r w:rsidR="00AF1EFB" w:rsidRPr="00AB136D">
              <w:t>.</w:t>
            </w:r>
          </w:p>
          <w:p w:rsidR="00477EB3" w:rsidRPr="00AB136D" w:rsidRDefault="007F5C92" w:rsidP="00A83A11">
            <w:pPr>
              <w:spacing w:line="300" w:lineRule="exact"/>
              <w:ind w:firstLine="430"/>
              <w:jc w:val="both"/>
            </w:pPr>
            <w:r w:rsidRPr="00AB136D">
              <w:t>А4</w:t>
            </w:r>
            <w:r w:rsidR="00C95D89" w:rsidRPr="00AB136D">
              <w:t xml:space="preserve"> </w:t>
            </w:r>
            <w:r w:rsidRPr="00AB136D">
              <w:t>= 0,</w:t>
            </w:r>
            <w:r w:rsidR="00F42686" w:rsidRPr="00AB136D">
              <w:t>279</w:t>
            </w:r>
            <w:r w:rsidR="00A71155" w:rsidRPr="00AB136D">
              <w:t xml:space="preserve"> (1 – </w:t>
            </w:r>
            <w:r w:rsidR="00F42686" w:rsidRPr="00AB136D">
              <w:t>111</w:t>
            </w:r>
            <w:r w:rsidR="00A71155" w:rsidRPr="00AB136D">
              <w:t>/</w:t>
            </w:r>
            <w:r w:rsidR="00F42686" w:rsidRPr="00AB136D">
              <w:t>154</w:t>
            </w:r>
            <w:r w:rsidR="00A71155" w:rsidRPr="00AB136D">
              <w:t>).</w:t>
            </w:r>
          </w:p>
          <w:p w:rsidR="007F5C92" w:rsidRPr="00AB136D" w:rsidRDefault="00F42686" w:rsidP="00A83A11">
            <w:pPr>
              <w:tabs>
                <w:tab w:val="left" w:pos="455"/>
              </w:tabs>
              <w:spacing w:line="300" w:lineRule="exact"/>
              <w:ind w:firstLine="430"/>
              <w:jc w:val="both"/>
            </w:pPr>
            <w:r w:rsidRPr="00AB136D">
              <w:t>27</w:t>
            </w:r>
            <w:r w:rsidR="00AF1EFB" w:rsidRPr="00AB136D">
              <w:t>,</w:t>
            </w:r>
            <w:r w:rsidRPr="00AB136D">
              <w:t>9</w:t>
            </w:r>
            <w:r w:rsidR="00241A0A" w:rsidRPr="00AB136D">
              <w:t> </w:t>
            </w:r>
            <w:r w:rsidR="007F5C92" w:rsidRPr="00AB136D">
              <w:t>% одиниць із сукупності не прозвітували</w:t>
            </w:r>
            <w:r w:rsidR="007A63EC" w:rsidRPr="00AB136D">
              <w:t xml:space="preserve"> до ОДС</w:t>
            </w:r>
            <w:r w:rsidR="007F5C92" w:rsidRPr="00AB136D">
              <w:t xml:space="preserve">. </w:t>
            </w:r>
          </w:p>
          <w:p w:rsidR="00C964D3" w:rsidRPr="00AB136D" w:rsidRDefault="00C964D3" w:rsidP="00C964D3">
            <w:pPr>
              <w:spacing w:line="300" w:lineRule="exact"/>
              <w:ind w:firstLine="430"/>
              <w:jc w:val="both"/>
            </w:pPr>
            <w:r w:rsidRPr="00AB136D">
              <w:t>Основними причинами  невідповідей у 2022 році були:</w:t>
            </w:r>
          </w:p>
          <w:p w:rsidR="00C0343C" w:rsidRPr="00AB136D" w:rsidRDefault="004260FF" w:rsidP="00C0343C">
            <w:pPr>
              <w:tabs>
                <w:tab w:val="left" w:pos="455"/>
              </w:tabs>
              <w:spacing w:line="300" w:lineRule="exact"/>
              <w:ind w:firstLine="430"/>
              <w:jc w:val="both"/>
            </w:pPr>
            <w:r w:rsidRPr="00AB136D">
              <w:t xml:space="preserve">одиниця не </w:t>
            </w:r>
            <w:r w:rsidR="00C0343C" w:rsidRPr="00AB136D">
              <w:t xml:space="preserve">здійснює вид економічної діяльності </w:t>
            </w:r>
            <w:r w:rsidR="00792DE3" w:rsidRPr="00AB136D">
              <w:t>–</w:t>
            </w:r>
            <w:r w:rsidR="00D1353F" w:rsidRPr="00AB136D">
              <w:t xml:space="preserve"> </w:t>
            </w:r>
            <w:r w:rsidRPr="00AB136D">
              <w:t xml:space="preserve">11,6%, одиниця </w:t>
            </w:r>
            <w:r w:rsidR="00C0343C" w:rsidRPr="00AB136D">
              <w:t xml:space="preserve">. тимчасово призупинила економічну діяльність – </w:t>
            </w:r>
            <w:r w:rsidRPr="00AB136D">
              <w:t>14,0%</w:t>
            </w:r>
            <w:r w:rsidR="00C0343C" w:rsidRPr="00AB136D">
              <w:t xml:space="preserve">, у одиниці відсутнє явище, яке спостерігається </w:t>
            </w:r>
            <w:r w:rsidRPr="00AB136D">
              <w:t>–</w:t>
            </w:r>
            <w:r w:rsidR="00C0343C" w:rsidRPr="00AB136D">
              <w:t xml:space="preserve"> </w:t>
            </w:r>
            <w:r w:rsidRPr="00AB136D">
              <w:t>16,3%.</w:t>
            </w:r>
          </w:p>
          <w:p w:rsidR="00C935BA" w:rsidRPr="00AB136D" w:rsidRDefault="00C935BA" w:rsidP="00DE4A55">
            <w:pPr>
              <w:tabs>
                <w:tab w:val="left" w:pos="455"/>
              </w:tabs>
              <w:spacing w:line="300" w:lineRule="exact"/>
              <w:ind w:firstLine="430"/>
              <w:jc w:val="both"/>
              <w:rPr>
                <w:color w:val="FF0000"/>
              </w:rPr>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S.13.3.3.2. Рівень невідповідей одиниць (A5)</w:t>
            </w:r>
          </w:p>
        </w:tc>
        <w:tc>
          <w:tcPr>
            <w:tcW w:w="9101" w:type="dxa"/>
            <w:shd w:val="clear" w:color="auto" w:fill="auto"/>
          </w:tcPr>
          <w:p w:rsidR="00435B02" w:rsidRPr="00AB136D" w:rsidRDefault="00A0595D" w:rsidP="00A83A11">
            <w:pPr>
              <w:spacing w:line="300" w:lineRule="exact"/>
              <w:ind w:firstLine="430"/>
              <w:jc w:val="both"/>
            </w:pPr>
            <w:r w:rsidRPr="00AB136D">
              <w:t xml:space="preserve">Показник якості щодо рівня невідповідей одиниць (як співвідношення </w:t>
            </w:r>
            <w:r w:rsidR="002F5510" w:rsidRPr="00AB136D">
              <w:t xml:space="preserve">кількості </w:t>
            </w:r>
            <w:r w:rsidRPr="00AB136D">
              <w:t xml:space="preserve">респондентів, </w:t>
            </w:r>
            <w:r w:rsidR="00435B02" w:rsidRPr="00AB136D">
              <w:t>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складав</w:t>
            </w:r>
            <w:r w:rsidR="00914868" w:rsidRPr="00AB136D">
              <w:t xml:space="preserve"> у 2023 році</w:t>
            </w:r>
            <w:r w:rsidR="00435B02" w:rsidRPr="00AB136D">
              <w:t>:</w:t>
            </w:r>
          </w:p>
          <w:p w:rsidR="00A14FC3" w:rsidRPr="00AB136D" w:rsidRDefault="00A14FC3" w:rsidP="00A83A11">
            <w:pPr>
              <w:spacing w:line="300" w:lineRule="exact"/>
              <w:ind w:firstLine="430"/>
              <w:jc w:val="both"/>
            </w:pPr>
            <w:r w:rsidRPr="00AB136D">
              <w:t>А5</w:t>
            </w:r>
            <w:r w:rsidR="00AB2D8C" w:rsidRPr="00AB136D">
              <w:t xml:space="preserve"> </w:t>
            </w:r>
            <w:r w:rsidRPr="00AB136D">
              <w:t xml:space="preserve">= </w:t>
            </w:r>
            <w:r w:rsidR="003414EE" w:rsidRPr="00AB136D">
              <w:t>0,</w:t>
            </w:r>
            <w:r w:rsidR="00616638" w:rsidRPr="00AB136D">
              <w:t>773</w:t>
            </w:r>
            <w:r w:rsidR="00CB0C2E" w:rsidRPr="00AB136D">
              <w:t xml:space="preserve"> (1 </w:t>
            </w:r>
            <w:r w:rsidR="00435B02" w:rsidRPr="00AB136D">
              <w:t xml:space="preserve">– </w:t>
            </w:r>
            <w:r w:rsidR="00616638" w:rsidRPr="00AB136D">
              <w:t>25</w:t>
            </w:r>
            <w:r w:rsidR="00435B02" w:rsidRPr="00AB136D">
              <w:t>/</w:t>
            </w:r>
            <w:r w:rsidR="00AB2D8C" w:rsidRPr="00AB136D">
              <w:t>1</w:t>
            </w:r>
            <w:r w:rsidR="00616638" w:rsidRPr="00AB136D">
              <w:t>10</w:t>
            </w:r>
            <w:r w:rsidR="00435B02" w:rsidRPr="00AB136D">
              <w:t>)</w:t>
            </w:r>
            <w:r w:rsidR="003C634A" w:rsidRPr="00AB136D">
              <w:t>.</w:t>
            </w:r>
          </w:p>
          <w:p w:rsidR="00657A8A" w:rsidRPr="00AB136D" w:rsidRDefault="00C0343C" w:rsidP="005E6DC8">
            <w:pPr>
              <w:spacing w:line="300" w:lineRule="exact"/>
              <w:ind w:firstLine="430"/>
              <w:jc w:val="both"/>
            </w:pPr>
            <w:r w:rsidRPr="00AB136D">
              <w:t>Стосовно невідповідей респондентів: методи, що дозволяють компенсувати відсутні дані, не застосовуються.</w:t>
            </w: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bookmarkStart w:id="27" w:name="_Hlk144897973"/>
            <w:r w:rsidRPr="003450FB">
              <w:lastRenderedPageBreak/>
              <w:t>S.13.3.4. Похибки обробки даних</w:t>
            </w:r>
          </w:p>
        </w:tc>
        <w:tc>
          <w:tcPr>
            <w:tcW w:w="9101" w:type="dxa"/>
            <w:shd w:val="clear" w:color="auto" w:fill="auto"/>
          </w:tcPr>
          <w:p w:rsidR="00657A8A" w:rsidRPr="00AB136D" w:rsidRDefault="00657A8A" w:rsidP="00A83A11">
            <w:pPr>
              <w:pStyle w:val="a5"/>
              <w:spacing w:line="300" w:lineRule="exact"/>
              <w:ind w:firstLine="456"/>
              <w:jc w:val="both"/>
              <w:rPr>
                <w:sz w:val="28"/>
                <w:szCs w:val="28"/>
              </w:rPr>
            </w:pPr>
            <w:r w:rsidRPr="00AB136D">
              <w:rPr>
                <w:sz w:val="28"/>
                <w:szCs w:val="28"/>
              </w:rPr>
              <w:t xml:space="preserve">Уся зібрана інформація ДСС </w:t>
            </w:r>
            <w:r w:rsidR="00EC0358" w:rsidRPr="00AB136D">
              <w:rPr>
                <w:sz w:val="28"/>
                <w:szCs w:val="28"/>
              </w:rPr>
              <w:t>аналізується</w:t>
            </w:r>
            <w:r w:rsidRPr="00AB136D">
              <w:rPr>
                <w:sz w:val="28"/>
                <w:szCs w:val="28"/>
              </w:rPr>
              <w:t xml:space="preserve"> на мікрорівні та на макрорівні. Дані зі значними змінами або з великим впливом на загальний результат додатково вивч</w:t>
            </w:r>
            <w:r w:rsidR="00A0595D" w:rsidRPr="00AB136D">
              <w:rPr>
                <w:sz w:val="28"/>
                <w:szCs w:val="28"/>
              </w:rPr>
              <w:t>аються</w:t>
            </w:r>
            <w:r w:rsidRPr="00AB136D">
              <w:rPr>
                <w:sz w:val="28"/>
                <w:szCs w:val="28"/>
              </w:rPr>
              <w:t xml:space="preserve">. </w:t>
            </w:r>
          </w:p>
          <w:p w:rsidR="00657A8A" w:rsidRPr="00AB136D" w:rsidRDefault="00657A8A" w:rsidP="00A83A11">
            <w:pPr>
              <w:pStyle w:val="a5"/>
              <w:spacing w:line="300" w:lineRule="exact"/>
              <w:ind w:firstLine="456"/>
              <w:jc w:val="both"/>
              <w:rPr>
                <w:sz w:val="28"/>
                <w:szCs w:val="28"/>
              </w:rPr>
            </w:pPr>
            <w:r w:rsidRPr="00AB136D">
              <w:rPr>
                <w:sz w:val="28"/>
                <w:szCs w:val="28"/>
              </w:rPr>
              <w:t>У разі сумнів</w:t>
            </w:r>
            <w:r w:rsidR="00EC0358" w:rsidRPr="00AB136D">
              <w:rPr>
                <w:sz w:val="28"/>
                <w:szCs w:val="28"/>
              </w:rPr>
              <w:t>них значень</w:t>
            </w:r>
            <w:r w:rsidRPr="00AB136D">
              <w:rPr>
                <w:sz w:val="28"/>
                <w:szCs w:val="28"/>
              </w:rPr>
              <w:t>, для уточнення зв’язуються з респондентом. Це джерело похибок має незначний вплив на невизначеність статистичних даних.</w:t>
            </w:r>
          </w:p>
          <w:p w:rsidR="00657A8A" w:rsidRPr="00AB136D" w:rsidRDefault="00657A8A" w:rsidP="00A83A11">
            <w:pPr>
              <w:spacing w:line="300" w:lineRule="exact"/>
              <w:ind w:firstLine="567"/>
              <w:jc w:val="both"/>
            </w:pPr>
            <w:bookmarkStart w:id="28" w:name="_Hlk144897231"/>
            <w:r w:rsidRPr="00AB136D">
              <w:t>Для запобігання похибок оброблення даних</w:t>
            </w:r>
            <w:r w:rsidR="00E44983" w:rsidRPr="00AB136D">
              <w:t xml:space="preserve"> </w:t>
            </w:r>
            <w:r w:rsidRPr="00AB136D">
              <w:t>передбачена система контролів уведеної інформації</w:t>
            </w:r>
            <w:r w:rsidR="002E4197" w:rsidRPr="00AB136D">
              <w:t>:</w:t>
            </w:r>
            <w:r w:rsidR="00E44983" w:rsidRPr="00AB136D">
              <w:t xml:space="preserve"> </w:t>
            </w:r>
            <w:r w:rsidRPr="00AB136D">
              <w:t>контроль повноти введення даних; арифметичні та логічні контролі первинних даних; перевірку правильності співвідношення окремих значень показників; виявлення алогічних відповідей шляхом порівняння значень показників (у середньому за рік похибка складає</w:t>
            </w:r>
            <w:r w:rsidR="003D2E72" w:rsidRPr="00AB136D">
              <w:t xml:space="preserve"> </w:t>
            </w:r>
            <w:r w:rsidR="00EC0358" w:rsidRPr="00AB136D">
              <w:t xml:space="preserve">за оцінкою </w:t>
            </w:r>
            <w:r w:rsidRPr="00AB136D">
              <w:t xml:space="preserve">до </w:t>
            </w:r>
            <w:r w:rsidR="00E44983" w:rsidRPr="00AB136D">
              <w:t>0,1</w:t>
            </w:r>
            <w:r w:rsidR="00241A0A" w:rsidRPr="00AB136D">
              <w:t> </w:t>
            </w:r>
            <w:r w:rsidRPr="00AB136D">
              <w:t>%).</w:t>
            </w:r>
            <w:r w:rsidR="00E44983" w:rsidRPr="00AB136D">
              <w:t xml:space="preserve"> </w:t>
            </w:r>
            <w:bookmarkEnd w:id="28"/>
          </w:p>
          <w:p w:rsidR="00A83A11" w:rsidRPr="00AB136D" w:rsidRDefault="00A83A11" w:rsidP="00A83A11">
            <w:pPr>
              <w:spacing w:line="300" w:lineRule="exact"/>
              <w:ind w:firstLine="567"/>
              <w:jc w:val="both"/>
            </w:pPr>
          </w:p>
        </w:tc>
      </w:tr>
      <w:tr w:rsidR="00E04B50" w:rsidRPr="003450FB" w:rsidTr="00CD7D82">
        <w:tc>
          <w:tcPr>
            <w:tcW w:w="5783" w:type="dxa"/>
            <w:shd w:val="clear" w:color="auto" w:fill="auto"/>
          </w:tcPr>
          <w:p w:rsidR="00657A8A" w:rsidRPr="007177F6" w:rsidRDefault="00657A8A" w:rsidP="00152DA1">
            <w:pPr>
              <w:widowControl w:val="0"/>
              <w:autoSpaceDE w:val="0"/>
              <w:autoSpaceDN w:val="0"/>
              <w:adjustRightInd w:val="0"/>
            </w:pPr>
            <w:bookmarkStart w:id="29" w:name="_Hlk144898039"/>
            <w:bookmarkEnd w:id="27"/>
            <w:r w:rsidRPr="007177F6">
              <w:t xml:space="preserve">S.13.3.5. Похибки вибору моделі   </w:t>
            </w:r>
          </w:p>
        </w:tc>
        <w:tc>
          <w:tcPr>
            <w:tcW w:w="9101" w:type="dxa"/>
            <w:shd w:val="clear" w:color="auto" w:fill="auto"/>
          </w:tcPr>
          <w:p w:rsidR="00EC0358" w:rsidRPr="00AB136D" w:rsidRDefault="00EC0358" w:rsidP="00A0674F">
            <w:pPr>
              <w:widowControl w:val="0"/>
              <w:ind w:right="79"/>
              <w:jc w:val="both"/>
            </w:pPr>
            <w:r w:rsidRPr="00AB136D">
              <w:t>Для цього ДСС застосовуються методи вибору моделі в частині формування сукупностей одиниць</w:t>
            </w:r>
            <w:r w:rsidR="004D14D6" w:rsidRPr="00AB136D">
              <w:t xml:space="preserve"> за критеріями відбору</w:t>
            </w:r>
            <w:r w:rsidRPr="00AB136D">
              <w:t xml:space="preserve">. Похибки описані у  </w:t>
            </w:r>
            <w:r w:rsidR="006F3E3F" w:rsidRPr="00AB136D">
              <w:t xml:space="preserve">пунктах </w:t>
            </w:r>
            <w:r w:rsidRPr="00AB136D">
              <w:t xml:space="preserve">S.13.3.1  та S.13.3.1.1.  </w:t>
            </w:r>
          </w:p>
        </w:tc>
      </w:tr>
      <w:bookmarkEnd w:id="29"/>
      <w:tr w:rsidR="00E04B50" w:rsidRPr="003450FB" w:rsidTr="004078B9">
        <w:trPr>
          <w:trHeight w:val="363"/>
        </w:trPr>
        <w:tc>
          <w:tcPr>
            <w:tcW w:w="14884" w:type="dxa"/>
            <w:gridSpan w:val="2"/>
            <w:shd w:val="clear" w:color="auto" w:fill="auto"/>
          </w:tcPr>
          <w:p w:rsidR="00657A8A" w:rsidRPr="00AB136D" w:rsidRDefault="00657A8A" w:rsidP="00152DA1">
            <w:pPr>
              <w:widowControl w:val="0"/>
              <w:autoSpaceDE w:val="0"/>
              <w:autoSpaceDN w:val="0"/>
              <w:adjustRightInd w:val="0"/>
            </w:pPr>
            <w:r w:rsidRPr="00AB136D">
              <w:t>S.14. Своєчасність і пунктуальність</w:t>
            </w: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bookmarkStart w:id="30" w:name="_Hlk144898100"/>
            <w:r w:rsidRPr="003450FB">
              <w:t>S.14.1. Своєчасність і тривалість часу до оприлюднення інформації (TP2)</w:t>
            </w:r>
          </w:p>
          <w:p w:rsidR="0023712E" w:rsidRPr="003450FB" w:rsidRDefault="0023712E" w:rsidP="00152DA1">
            <w:pPr>
              <w:widowControl w:val="0"/>
              <w:autoSpaceDE w:val="0"/>
              <w:autoSpaceDN w:val="0"/>
              <w:adjustRightInd w:val="0"/>
            </w:pPr>
          </w:p>
          <w:p w:rsidR="0023712E" w:rsidRPr="003450FB" w:rsidRDefault="0023712E" w:rsidP="00152DA1">
            <w:pPr>
              <w:widowControl w:val="0"/>
              <w:autoSpaceDE w:val="0"/>
              <w:autoSpaceDN w:val="0"/>
              <w:adjustRightInd w:val="0"/>
            </w:pPr>
          </w:p>
        </w:tc>
        <w:tc>
          <w:tcPr>
            <w:tcW w:w="9101" w:type="dxa"/>
            <w:shd w:val="clear" w:color="auto" w:fill="auto"/>
          </w:tcPr>
          <w:p w:rsidR="00285B51" w:rsidRPr="00AB136D" w:rsidRDefault="0033065F" w:rsidP="00152DA1">
            <w:pPr>
              <w:ind w:firstLine="462"/>
              <w:jc w:val="both"/>
              <w:rPr>
                <w:color w:val="000000"/>
              </w:rPr>
            </w:pPr>
            <w:r w:rsidRPr="00AB136D">
              <w:rPr>
                <w:color w:val="000000"/>
              </w:rPr>
              <w:t>Терміни подання</w:t>
            </w:r>
            <w:r w:rsidR="00285B51" w:rsidRPr="00AB136D">
              <w:rPr>
                <w:color w:val="000000"/>
              </w:rPr>
              <w:t xml:space="preserve"> інформаці</w:t>
            </w:r>
            <w:r w:rsidR="00D20FE1" w:rsidRPr="00AB136D">
              <w:rPr>
                <w:color w:val="000000"/>
              </w:rPr>
              <w:t>ї</w:t>
            </w:r>
            <w:r w:rsidR="00285B51" w:rsidRPr="00AB136D">
              <w:rPr>
                <w:color w:val="000000"/>
              </w:rPr>
              <w:t xml:space="preserve"> від респондентів</w:t>
            </w:r>
            <w:r w:rsidR="00E142F6" w:rsidRPr="00AB136D">
              <w:rPr>
                <w:color w:val="000000"/>
              </w:rPr>
              <w:t xml:space="preserve"> </w:t>
            </w:r>
            <w:r w:rsidR="00285B51" w:rsidRPr="00AB136D">
              <w:rPr>
                <w:color w:val="000000"/>
              </w:rPr>
              <w:t>за формою № </w:t>
            </w:r>
            <w:r w:rsidR="00E142F6" w:rsidRPr="00AB136D">
              <w:rPr>
                <w:color w:val="000000"/>
              </w:rPr>
              <w:t>1</w:t>
            </w:r>
            <w:r w:rsidR="007D763D" w:rsidRPr="00AB136D">
              <w:rPr>
                <w:color w:val="000000"/>
              </w:rPr>
              <w:t>1</w:t>
            </w:r>
            <w:r w:rsidR="00285B51" w:rsidRPr="00AB136D">
              <w:rPr>
                <w:color w:val="000000"/>
              </w:rPr>
              <w:t>-</w:t>
            </w:r>
            <w:r w:rsidR="007D763D" w:rsidRPr="00AB136D">
              <w:rPr>
                <w:color w:val="000000"/>
              </w:rPr>
              <w:t>заг</w:t>
            </w:r>
            <w:r w:rsidR="00285B51" w:rsidRPr="00AB136D">
              <w:rPr>
                <w:color w:val="000000"/>
              </w:rPr>
              <w:t xml:space="preserve"> (</w:t>
            </w:r>
            <w:r w:rsidR="007D763D" w:rsidRPr="00AB136D">
              <w:rPr>
                <w:color w:val="000000"/>
              </w:rPr>
              <w:t>кварталь</w:t>
            </w:r>
            <w:r w:rsidR="00285B51" w:rsidRPr="00AB136D">
              <w:rPr>
                <w:color w:val="000000"/>
              </w:rPr>
              <w:t>на)</w:t>
            </w:r>
            <w:r w:rsidR="00BD7B61" w:rsidRPr="00AB136D">
              <w:rPr>
                <w:color w:val="000000"/>
              </w:rPr>
              <w:t xml:space="preserve"> (по всьому тексту – форма № 11-заг (квартальна)) </w:t>
            </w:r>
            <w:r w:rsidR="00285B51" w:rsidRPr="00AB136D">
              <w:rPr>
                <w:color w:val="000000"/>
              </w:rPr>
              <w:t xml:space="preserve">– не пізніше </w:t>
            </w:r>
            <w:r w:rsidR="007D763D" w:rsidRPr="00AB136D">
              <w:rPr>
                <w:color w:val="000000"/>
              </w:rPr>
              <w:t>10</w:t>
            </w:r>
            <w:r w:rsidR="00285B51" w:rsidRPr="00AB136D">
              <w:rPr>
                <w:color w:val="000000"/>
              </w:rPr>
              <w:t xml:space="preserve"> </w:t>
            </w:r>
            <w:r w:rsidR="007D763D" w:rsidRPr="00AB136D">
              <w:rPr>
                <w:color w:val="000000"/>
              </w:rPr>
              <w:t>числа після</w:t>
            </w:r>
            <w:r w:rsidR="00285B51" w:rsidRPr="00AB136D">
              <w:rPr>
                <w:color w:val="000000"/>
              </w:rPr>
              <w:t xml:space="preserve"> звітного </w:t>
            </w:r>
            <w:r w:rsidR="007D763D" w:rsidRPr="00AB136D">
              <w:rPr>
                <w:color w:val="000000"/>
              </w:rPr>
              <w:t>періоду</w:t>
            </w:r>
            <w:r w:rsidR="00285B51" w:rsidRPr="00AB136D">
              <w:rPr>
                <w:color w:val="000000"/>
              </w:rPr>
              <w:t>.</w:t>
            </w:r>
          </w:p>
          <w:p w:rsidR="00484A7E" w:rsidRPr="00AB136D" w:rsidRDefault="000543CF" w:rsidP="00484A7E">
            <w:pPr>
              <w:ind w:firstLine="462"/>
              <w:jc w:val="both"/>
              <w:rPr>
                <w:color w:val="000000"/>
              </w:rPr>
            </w:pPr>
            <w:r w:rsidRPr="00AB136D">
              <w:rPr>
                <w:color w:val="000000"/>
              </w:rPr>
              <w:t>Результати ДСС оприлюднюються не пізніше ніж</w:t>
            </w:r>
            <w:r w:rsidR="00484A7E" w:rsidRPr="00AB136D">
              <w:rPr>
                <w:color w:val="000000"/>
              </w:rPr>
              <w:t xml:space="preserve"> </w:t>
            </w:r>
            <w:r w:rsidR="007D763D" w:rsidRPr="00AB136D">
              <w:rPr>
                <w:color w:val="000000"/>
              </w:rPr>
              <w:t xml:space="preserve">на 25-й день після звітного </w:t>
            </w:r>
            <w:r w:rsidR="00625D24" w:rsidRPr="00AB136D">
              <w:rPr>
                <w:color w:val="000000"/>
              </w:rPr>
              <w:t>кварталу</w:t>
            </w:r>
            <w:r w:rsidR="00716AFC" w:rsidRPr="00AB136D">
              <w:rPr>
                <w:color w:val="000000"/>
              </w:rPr>
              <w:t xml:space="preserve"> (</w:t>
            </w:r>
            <w:r w:rsidR="00625D24" w:rsidRPr="00AB136D">
              <w:rPr>
                <w:color w:val="000000"/>
              </w:rPr>
              <w:t>наростаючим підсумком з</w:t>
            </w:r>
            <w:r w:rsidR="00716AFC" w:rsidRPr="00AB136D">
              <w:rPr>
                <w:color w:val="000000"/>
              </w:rPr>
              <w:t>а</w:t>
            </w:r>
            <w:r w:rsidR="00625D24" w:rsidRPr="00AB136D">
              <w:rPr>
                <w:color w:val="000000"/>
              </w:rPr>
              <w:t xml:space="preserve"> р</w:t>
            </w:r>
            <w:r w:rsidR="00716AFC" w:rsidRPr="00AB136D">
              <w:rPr>
                <w:color w:val="000000"/>
              </w:rPr>
              <w:t>і</w:t>
            </w:r>
            <w:r w:rsidR="00625D24" w:rsidRPr="00AB136D">
              <w:rPr>
                <w:color w:val="000000"/>
              </w:rPr>
              <w:t xml:space="preserve">к </w:t>
            </w:r>
            <w:r w:rsidR="007D763D" w:rsidRPr="00AB136D">
              <w:rPr>
                <w:color w:val="000000"/>
              </w:rPr>
              <w:t>– на 30-й день</w:t>
            </w:r>
            <w:r w:rsidR="00716AFC" w:rsidRPr="00AB136D">
              <w:rPr>
                <w:color w:val="000000"/>
              </w:rPr>
              <w:t>)</w:t>
            </w:r>
            <w:r w:rsidR="000B095B" w:rsidRPr="00AB136D">
              <w:rPr>
                <w:color w:val="000000"/>
              </w:rPr>
              <w:t>.</w:t>
            </w:r>
          </w:p>
          <w:p w:rsidR="009F388A" w:rsidRPr="00AB136D" w:rsidRDefault="00CC30E7" w:rsidP="00C87CDE">
            <w:pPr>
              <w:ind w:firstLine="462"/>
              <w:jc w:val="both"/>
              <w:rPr>
                <w:color w:val="000000"/>
              </w:rPr>
            </w:pPr>
            <w:r w:rsidRPr="00AB136D">
              <w:rPr>
                <w:color w:val="000000"/>
              </w:rPr>
              <w:t xml:space="preserve">Кількість днів з останнього дня звітного </w:t>
            </w:r>
            <w:r w:rsidR="000B095B" w:rsidRPr="00AB136D">
              <w:rPr>
                <w:color w:val="000000"/>
              </w:rPr>
              <w:t xml:space="preserve">періоду </w:t>
            </w:r>
            <w:r w:rsidRPr="00AB136D">
              <w:rPr>
                <w:color w:val="000000"/>
              </w:rPr>
              <w:t xml:space="preserve">до дня поширення результатів ДСС становить </w:t>
            </w:r>
            <w:r w:rsidR="00DF5355" w:rsidRPr="00AB136D">
              <w:rPr>
                <w:color w:val="000000"/>
              </w:rPr>
              <w:t>15</w:t>
            </w:r>
            <w:r w:rsidR="00731DEF" w:rsidRPr="00AB136D">
              <w:rPr>
                <w:color w:val="000000"/>
              </w:rPr>
              <w:t xml:space="preserve"> </w:t>
            </w:r>
            <w:r w:rsidR="00285B51" w:rsidRPr="00AB136D">
              <w:rPr>
                <w:color w:val="000000"/>
              </w:rPr>
              <w:t>(</w:t>
            </w:r>
            <w:r w:rsidR="00731DEF" w:rsidRPr="00AB136D">
              <w:rPr>
                <w:color w:val="000000"/>
              </w:rPr>
              <w:t>ТР2</w:t>
            </w:r>
            <w:r w:rsidR="00AA3BDB" w:rsidRPr="00AB136D">
              <w:rPr>
                <w:color w:val="000000"/>
              </w:rPr>
              <w:t>1</w:t>
            </w:r>
            <w:r w:rsidR="00731DEF" w:rsidRPr="00AB136D">
              <w:rPr>
                <w:color w:val="000000"/>
              </w:rPr>
              <w:t xml:space="preserve"> = </w:t>
            </w:r>
            <w:r w:rsidR="000B095B" w:rsidRPr="00AB136D">
              <w:rPr>
                <w:color w:val="000000"/>
              </w:rPr>
              <w:t>11</w:t>
            </w:r>
            <w:r w:rsidR="00285B51" w:rsidRPr="00AB136D">
              <w:rPr>
                <w:color w:val="000000"/>
              </w:rPr>
              <w:t xml:space="preserve">5 – </w:t>
            </w:r>
            <w:r w:rsidR="000B095B" w:rsidRPr="00AB136D">
              <w:rPr>
                <w:color w:val="000000"/>
              </w:rPr>
              <w:t>10</w:t>
            </w:r>
            <w:r w:rsidR="00DF5355" w:rsidRPr="00AB136D">
              <w:rPr>
                <w:color w:val="000000"/>
              </w:rPr>
              <w:t>0</w:t>
            </w:r>
            <w:r w:rsidR="00285B51" w:rsidRPr="00AB136D">
              <w:rPr>
                <w:color w:val="000000"/>
              </w:rPr>
              <w:t xml:space="preserve"> =</w:t>
            </w:r>
            <w:r w:rsidR="00762573" w:rsidRPr="00AB136D">
              <w:rPr>
                <w:color w:val="000000"/>
              </w:rPr>
              <w:t xml:space="preserve"> </w:t>
            </w:r>
            <w:r w:rsidR="00DF5355" w:rsidRPr="00AB136D">
              <w:rPr>
                <w:color w:val="000000"/>
              </w:rPr>
              <w:t>15</w:t>
            </w:r>
            <w:r w:rsidR="00285B51" w:rsidRPr="00AB136D">
              <w:rPr>
                <w:color w:val="000000"/>
              </w:rPr>
              <w:t xml:space="preserve"> днів)</w:t>
            </w:r>
            <w:r w:rsidR="000E3F87" w:rsidRPr="00AB136D">
              <w:rPr>
                <w:color w:val="000000"/>
              </w:rPr>
              <w:t>,</w:t>
            </w:r>
            <w:r w:rsidR="00C87CDE" w:rsidRPr="00AB136D">
              <w:rPr>
                <w:color w:val="000000"/>
              </w:rPr>
              <w:t xml:space="preserve"> </w:t>
            </w:r>
          </w:p>
          <w:p w:rsidR="009A5019" w:rsidRPr="00AB136D" w:rsidRDefault="009F388A" w:rsidP="009A5019">
            <w:pPr>
              <w:pStyle w:val="Default"/>
              <w:ind w:firstLine="430"/>
              <w:jc w:val="both"/>
              <w:rPr>
                <w:sz w:val="28"/>
                <w:szCs w:val="28"/>
              </w:rPr>
            </w:pPr>
            <w:r w:rsidRPr="00AB136D">
              <w:rPr>
                <w:sz w:val="28"/>
                <w:szCs w:val="28"/>
              </w:rPr>
              <w:t xml:space="preserve">Протягом останніх двох років, в умовах дії воєнного стану, дані </w:t>
            </w:r>
            <w:r w:rsidR="009A5019" w:rsidRPr="00AB136D">
              <w:rPr>
                <w:sz w:val="28"/>
                <w:szCs w:val="28"/>
              </w:rPr>
              <w:t xml:space="preserve">за рік </w:t>
            </w:r>
            <w:r w:rsidR="00180207" w:rsidRPr="00AB136D">
              <w:rPr>
                <w:sz w:val="28"/>
                <w:szCs w:val="28"/>
              </w:rPr>
              <w:t xml:space="preserve">(наростаючим підсумком) </w:t>
            </w:r>
            <w:r w:rsidRPr="00AB136D">
              <w:rPr>
                <w:sz w:val="28"/>
                <w:szCs w:val="28"/>
              </w:rPr>
              <w:t>поширювалися із запізненням</w:t>
            </w:r>
            <w:r w:rsidR="009A5019" w:rsidRPr="00AB136D">
              <w:rPr>
                <w:sz w:val="28"/>
                <w:szCs w:val="28"/>
              </w:rPr>
              <w:t>. Статистична інформація за 2023 оприлюднена на 1</w:t>
            </w:r>
            <w:r w:rsidR="00AA3BDB" w:rsidRPr="00AB136D">
              <w:rPr>
                <w:sz w:val="28"/>
                <w:szCs w:val="28"/>
              </w:rPr>
              <w:t>3</w:t>
            </w:r>
            <w:r w:rsidR="009A5019" w:rsidRPr="00AB136D">
              <w:rPr>
                <w:sz w:val="28"/>
                <w:szCs w:val="28"/>
              </w:rPr>
              <w:t>7-й день.</w:t>
            </w:r>
          </w:p>
          <w:p w:rsidR="00DF6A5F" w:rsidRPr="00AB136D" w:rsidRDefault="00214D60" w:rsidP="009A5019">
            <w:pPr>
              <w:ind w:firstLine="462"/>
              <w:jc w:val="both"/>
              <w:rPr>
                <w:color w:val="000000"/>
              </w:rPr>
            </w:pPr>
            <w:r w:rsidRPr="00AB136D">
              <w:rPr>
                <w:color w:val="000000"/>
              </w:rPr>
              <w:t>TP2</w:t>
            </w:r>
            <w:r w:rsidR="00AA3BDB" w:rsidRPr="00AB136D">
              <w:rPr>
                <w:color w:val="000000"/>
              </w:rPr>
              <w:t>2</w:t>
            </w:r>
            <w:r w:rsidRPr="00AB136D">
              <w:rPr>
                <w:color w:val="000000"/>
              </w:rPr>
              <w:t xml:space="preserve"> = </w:t>
            </w:r>
            <w:r w:rsidR="00AF5A1B" w:rsidRPr="00AB136D">
              <w:rPr>
                <w:color w:val="000000"/>
              </w:rPr>
              <w:t>1</w:t>
            </w:r>
            <w:r w:rsidR="00AA3BDB" w:rsidRPr="00AB136D">
              <w:rPr>
                <w:color w:val="000000"/>
              </w:rPr>
              <w:t>3</w:t>
            </w:r>
            <w:r w:rsidR="00AF5A1B" w:rsidRPr="00AB136D">
              <w:rPr>
                <w:color w:val="000000"/>
              </w:rPr>
              <w:t>7</w:t>
            </w:r>
            <w:r w:rsidRPr="00AB136D">
              <w:rPr>
                <w:color w:val="000000"/>
              </w:rPr>
              <w:t xml:space="preserve"> – </w:t>
            </w:r>
            <w:r w:rsidR="00AF5A1B" w:rsidRPr="00AB136D">
              <w:rPr>
                <w:color w:val="000000"/>
              </w:rPr>
              <w:t>10</w:t>
            </w:r>
            <w:r w:rsidRPr="00AB136D">
              <w:rPr>
                <w:color w:val="000000"/>
              </w:rPr>
              <w:t xml:space="preserve"> = </w:t>
            </w:r>
            <w:r w:rsidR="00AF5A1B" w:rsidRPr="00AB136D">
              <w:rPr>
                <w:color w:val="000000"/>
              </w:rPr>
              <w:t>1</w:t>
            </w:r>
            <w:r w:rsidR="00AA3BDB" w:rsidRPr="00AB136D">
              <w:rPr>
                <w:color w:val="000000"/>
              </w:rPr>
              <w:t>2</w:t>
            </w:r>
            <w:r w:rsidRPr="00AB136D">
              <w:rPr>
                <w:color w:val="000000"/>
              </w:rPr>
              <w:t>7</w:t>
            </w:r>
            <w:r w:rsidR="0028108C" w:rsidRPr="00AB136D">
              <w:rPr>
                <w:color w:val="000000"/>
              </w:rPr>
              <w:t xml:space="preserve"> днів.</w:t>
            </w:r>
            <w:r w:rsidR="009A5019" w:rsidRPr="00AB136D">
              <w:rPr>
                <w:color w:val="000000"/>
              </w:rPr>
              <w:t xml:space="preserve"> </w:t>
            </w:r>
          </w:p>
          <w:p w:rsidR="009A5019" w:rsidRPr="00AB136D" w:rsidRDefault="009A5019" w:rsidP="009A5019">
            <w:pPr>
              <w:ind w:firstLine="462"/>
              <w:jc w:val="both"/>
              <w:rPr>
                <w:color w:val="000000"/>
              </w:rPr>
            </w:pPr>
          </w:p>
        </w:tc>
      </w:tr>
      <w:bookmarkEnd w:id="30"/>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lastRenderedPageBreak/>
              <w:t>S.14.1.1. Тривалість часу до оприлюднення попередніх результатів ДСС (TP1)</w:t>
            </w:r>
          </w:p>
        </w:tc>
        <w:tc>
          <w:tcPr>
            <w:tcW w:w="9101" w:type="dxa"/>
            <w:shd w:val="clear" w:color="auto" w:fill="auto"/>
          </w:tcPr>
          <w:p w:rsidR="0028108C" w:rsidRPr="00AB136D" w:rsidRDefault="0028108C" w:rsidP="0028108C">
            <w:pPr>
              <w:ind w:firstLine="430"/>
              <w:jc w:val="both"/>
            </w:pPr>
            <w:r w:rsidRPr="00AB136D">
              <w:t xml:space="preserve">Не застосовується. </w:t>
            </w:r>
          </w:p>
          <w:p w:rsidR="00657A8A" w:rsidRPr="00AB136D" w:rsidRDefault="0028108C" w:rsidP="0028108C">
            <w:pPr>
              <w:ind w:firstLine="430"/>
              <w:jc w:val="both"/>
              <w:rPr>
                <w:i/>
              </w:rPr>
            </w:pPr>
            <w:r w:rsidRPr="00AB136D">
              <w:t>За цим ДСС оприлюднюються тільки остаточні дані.</w:t>
            </w: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S.14.1.2. Тривалість часу до оприлюднення остаточних результатів ДСС (TP2)</w:t>
            </w:r>
          </w:p>
        </w:tc>
        <w:tc>
          <w:tcPr>
            <w:tcW w:w="9101" w:type="dxa"/>
            <w:shd w:val="clear" w:color="auto" w:fill="auto"/>
          </w:tcPr>
          <w:p w:rsidR="009A5019" w:rsidRPr="00AB136D" w:rsidRDefault="007C5CDF" w:rsidP="00745B4B">
            <w:pPr>
              <w:jc w:val="both"/>
            </w:pPr>
            <w:r w:rsidRPr="00AB136D">
              <w:t xml:space="preserve">      </w:t>
            </w:r>
            <w:r w:rsidR="009A5019" w:rsidRPr="00AB136D">
              <w:t>Інформація описана у S.14.1.</w:t>
            </w: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S.14.2. Пунктуальність і оприлюднення (TP3(U))</w:t>
            </w:r>
          </w:p>
        </w:tc>
        <w:tc>
          <w:tcPr>
            <w:tcW w:w="9101" w:type="dxa"/>
            <w:shd w:val="clear" w:color="auto" w:fill="auto"/>
          </w:tcPr>
          <w:p w:rsidR="005E6D4E" w:rsidRPr="00AB136D" w:rsidRDefault="00B53FA8" w:rsidP="005E6D4E">
            <w:pPr>
              <w:ind w:firstLine="430"/>
              <w:jc w:val="both"/>
            </w:pPr>
            <w:r w:rsidRPr="00AB136D">
              <w:t xml:space="preserve">Інформацію за результатами ДСС за 2023 рік оприлюднено із запізненням з причин дії воєнного стану </w:t>
            </w:r>
            <w:r w:rsidR="00C458C2" w:rsidRPr="00AB136D">
              <w:t>на 1</w:t>
            </w:r>
            <w:r w:rsidR="007C5CDF" w:rsidRPr="00AB136D">
              <w:t>3</w:t>
            </w:r>
            <w:r w:rsidR="00C458C2" w:rsidRPr="00AB136D">
              <w:t>7-й день</w:t>
            </w:r>
            <w:r w:rsidR="009A5019" w:rsidRPr="00AB136D">
              <w:t xml:space="preserve">, аналогічно як і у 2022 році.   </w:t>
            </w:r>
          </w:p>
          <w:p w:rsidR="00657A8A" w:rsidRPr="00AB136D" w:rsidRDefault="00B222EA" w:rsidP="00727925">
            <w:pPr>
              <w:ind w:firstLine="430"/>
              <w:jc w:val="both"/>
            </w:pPr>
            <w:r w:rsidRPr="00AB136D">
              <w:t>ТР3(</w:t>
            </w:r>
            <w:r w:rsidRPr="00AB136D">
              <w:rPr>
                <w:lang w:val="en-US"/>
              </w:rPr>
              <w:t>U</w:t>
            </w:r>
            <w:r w:rsidRPr="00AB136D">
              <w:t>)=</w:t>
            </w:r>
            <w:r w:rsidR="00727925" w:rsidRPr="00AB136D">
              <w:rPr>
                <w:lang w:val="en-US"/>
              </w:rPr>
              <w:t>0</w:t>
            </w:r>
            <w:r w:rsidRPr="00AB136D">
              <w:t>.</w:t>
            </w: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S.14.2.1. Пунктуальність і оприлюднення (TP3(Р))</w:t>
            </w:r>
          </w:p>
        </w:tc>
        <w:tc>
          <w:tcPr>
            <w:tcW w:w="9101" w:type="dxa"/>
            <w:shd w:val="clear" w:color="auto" w:fill="auto"/>
          </w:tcPr>
          <w:p w:rsidR="009A5019" w:rsidRPr="00AB136D" w:rsidRDefault="009A5019" w:rsidP="009A5019">
            <w:pPr>
              <w:pStyle w:val="Default"/>
              <w:ind w:firstLine="430"/>
              <w:jc w:val="both"/>
              <w:rPr>
                <w:sz w:val="28"/>
                <w:szCs w:val="28"/>
              </w:rPr>
            </w:pPr>
            <w:r w:rsidRPr="00AB136D">
              <w:rPr>
                <w:sz w:val="28"/>
                <w:szCs w:val="28"/>
              </w:rPr>
              <w:t>Календар оприлюднення інформації за цим ДСС до 2022 року жодного разу не порушувався.</w:t>
            </w:r>
          </w:p>
          <w:p w:rsidR="009A5019" w:rsidRPr="00AB136D" w:rsidRDefault="009A5019" w:rsidP="009A5019">
            <w:pPr>
              <w:pStyle w:val="Default"/>
              <w:ind w:firstLine="430"/>
              <w:jc w:val="both"/>
              <w:rPr>
                <w:color w:val="auto"/>
                <w:sz w:val="28"/>
                <w:szCs w:val="28"/>
              </w:rPr>
            </w:pPr>
            <w:r w:rsidRPr="00AB136D">
              <w:rPr>
                <w:sz w:val="28"/>
                <w:szCs w:val="28"/>
              </w:rPr>
              <w:t>ТР3 (Р) = 0.</w:t>
            </w:r>
          </w:p>
          <w:p w:rsidR="00C458C2" w:rsidRPr="00AB136D" w:rsidRDefault="00C458C2" w:rsidP="00C458C2">
            <w:pPr>
              <w:pStyle w:val="Default"/>
              <w:ind w:firstLine="430"/>
              <w:jc w:val="both"/>
              <w:rPr>
                <w:color w:val="auto"/>
                <w:sz w:val="28"/>
                <w:szCs w:val="28"/>
              </w:rPr>
            </w:pPr>
            <w:r w:rsidRPr="00AB136D">
              <w:rPr>
                <w:color w:val="auto"/>
                <w:sz w:val="28"/>
                <w:szCs w:val="28"/>
              </w:rPr>
              <w:t>Терміни поширення інформації за цим ДСС порушувалися протягом останніх двох років під час воєнного стану. Інформація за 2023 оприлюднена на 1</w:t>
            </w:r>
            <w:r w:rsidR="00AA3BDB" w:rsidRPr="00AB136D">
              <w:rPr>
                <w:color w:val="auto"/>
                <w:sz w:val="28"/>
                <w:szCs w:val="28"/>
              </w:rPr>
              <w:t>3</w:t>
            </w:r>
            <w:r w:rsidRPr="00AB136D">
              <w:rPr>
                <w:color w:val="auto"/>
                <w:sz w:val="28"/>
                <w:szCs w:val="28"/>
              </w:rPr>
              <w:t>7-й день.</w:t>
            </w:r>
          </w:p>
          <w:p w:rsidR="00C458C2" w:rsidRPr="00AB136D" w:rsidRDefault="00C458C2" w:rsidP="00C458C2">
            <w:pPr>
              <w:widowControl w:val="0"/>
              <w:autoSpaceDE w:val="0"/>
              <w:autoSpaceDN w:val="0"/>
              <w:adjustRightInd w:val="0"/>
              <w:jc w:val="both"/>
            </w:pPr>
            <w:r w:rsidRPr="00AB136D">
              <w:t>TP3(Р) = 1</w:t>
            </w:r>
            <w:r w:rsidR="00AA3BDB" w:rsidRPr="00AB136D">
              <w:t>3</w:t>
            </w:r>
            <w:r w:rsidRPr="00AB136D">
              <w:t xml:space="preserve">7 – </w:t>
            </w:r>
            <w:r w:rsidR="00AA3BDB" w:rsidRPr="00AB136D">
              <w:t>30</w:t>
            </w:r>
            <w:r w:rsidRPr="00AB136D">
              <w:t xml:space="preserve"> = </w:t>
            </w:r>
            <w:r w:rsidR="009A5019" w:rsidRPr="00AB136D">
              <w:t>1</w:t>
            </w:r>
            <w:r w:rsidR="00AA3BDB" w:rsidRPr="00AB136D">
              <w:t>07</w:t>
            </w:r>
            <w:r w:rsidR="009A5019" w:rsidRPr="00AB136D">
              <w:t xml:space="preserve"> </w:t>
            </w:r>
            <w:r w:rsidR="00B222EA" w:rsidRPr="00AB136D">
              <w:t>днів.</w:t>
            </w:r>
          </w:p>
          <w:p w:rsidR="009A5019" w:rsidRPr="00AB136D" w:rsidRDefault="009A5019" w:rsidP="009A5019">
            <w:pPr>
              <w:widowControl w:val="0"/>
              <w:autoSpaceDE w:val="0"/>
              <w:autoSpaceDN w:val="0"/>
              <w:adjustRightInd w:val="0"/>
              <w:jc w:val="both"/>
            </w:pPr>
          </w:p>
        </w:tc>
      </w:tr>
      <w:tr w:rsidR="00E04B50" w:rsidRPr="003450FB" w:rsidTr="004078B9">
        <w:tc>
          <w:tcPr>
            <w:tcW w:w="14884" w:type="dxa"/>
            <w:gridSpan w:val="2"/>
            <w:shd w:val="clear" w:color="auto" w:fill="auto"/>
          </w:tcPr>
          <w:p w:rsidR="00657A8A" w:rsidRPr="00AB136D" w:rsidRDefault="00657A8A" w:rsidP="00152DA1">
            <w:pPr>
              <w:widowControl w:val="0"/>
              <w:autoSpaceDE w:val="0"/>
              <w:autoSpaceDN w:val="0"/>
              <w:adjustRightInd w:val="0"/>
            </w:pPr>
            <w:r w:rsidRPr="00AB136D">
              <w:t xml:space="preserve">S.15. Узгодженість і порівнянність  </w:t>
            </w: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 xml:space="preserve">S.15.1. </w:t>
            </w:r>
            <w:r w:rsidRPr="003450FB">
              <w:rPr>
                <w:szCs w:val="20"/>
                <w:lang w:eastAsia="ru-RU"/>
              </w:rPr>
              <w:t>Узгодженість</w:t>
            </w:r>
            <w:r w:rsidRPr="003450FB">
              <w:t xml:space="preserve"> ‒ географічна</w:t>
            </w:r>
          </w:p>
        </w:tc>
        <w:tc>
          <w:tcPr>
            <w:tcW w:w="9101" w:type="dxa"/>
            <w:shd w:val="clear" w:color="auto" w:fill="auto"/>
          </w:tcPr>
          <w:p w:rsidR="00B53FA8" w:rsidRPr="00AB136D" w:rsidRDefault="00B53FA8" w:rsidP="00B53FA8">
            <w:pPr>
              <w:ind w:firstLine="430"/>
              <w:jc w:val="both"/>
            </w:pPr>
            <w:r w:rsidRPr="00AB136D">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політики перегляду даних у випадку </w:t>
            </w:r>
            <w:r w:rsidRPr="00AB136D">
              <w:rPr>
                <w:bCs/>
              </w:rPr>
              <w:t>непередбачуваних подій (помилок)</w:t>
            </w:r>
            <w:r w:rsidRPr="00AB136D">
              <w:t xml:space="preserve">, що забезпечує зіставну динаміку показників ДСС за значний період часу. </w:t>
            </w:r>
          </w:p>
          <w:p w:rsidR="00B53FA8" w:rsidRPr="00AB136D" w:rsidRDefault="00B53FA8" w:rsidP="00B53FA8">
            <w:pPr>
              <w:ind w:firstLine="430"/>
              <w:jc w:val="both"/>
            </w:pPr>
            <w:r w:rsidRPr="00AB136D">
              <w:t>За регіонами формуються показники, отримані за результатами обстеження сукупності одиниць, що вивчається за цим ДСС.</w:t>
            </w:r>
          </w:p>
          <w:p w:rsidR="0026312A" w:rsidRPr="00AB136D" w:rsidRDefault="0026312A" w:rsidP="0026312A">
            <w:pPr>
              <w:ind w:firstLine="462"/>
              <w:jc w:val="both"/>
            </w:pPr>
            <w:r w:rsidRPr="00AB136D">
              <w:t xml:space="preserve">Результати ДСС формуються в цілому по Україні, за регіонами (без урахування тимчасово окупованих російською федерацією територій та </w:t>
            </w:r>
            <w:r w:rsidRPr="00AB136D">
              <w:lastRenderedPageBreak/>
              <w:t>частини територій, на яких ведуться (велися) бойові дії).</w:t>
            </w:r>
          </w:p>
          <w:p w:rsidR="00657A8A" w:rsidRPr="00AB136D" w:rsidRDefault="00657A8A" w:rsidP="00152DA1">
            <w:pPr>
              <w:ind w:firstLine="430"/>
              <w:jc w:val="both"/>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lastRenderedPageBreak/>
              <w:t>S.15.1.1. Розмір асиметрії для дзеркальної статистики  (CC1)</w:t>
            </w:r>
          </w:p>
        </w:tc>
        <w:tc>
          <w:tcPr>
            <w:tcW w:w="9101" w:type="dxa"/>
            <w:shd w:val="clear" w:color="auto" w:fill="auto"/>
          </w:tcPr>
          <w:p w:rsidR="00657A8A" w:rsidRPr="00AB136D" w:rsidRDefault="00657A8A" w:rsidP="00152DA1">
            <w:pPr>
              <w:ind w:firstLine="430"/>
              <w:jc w:val="both"/>
              <w:rPr>
                <w:rStyle w:val="jlqj4b"/>
              </w:rPr>
            </w:pPr>
            <w:r w:rsidRPr="00AB136D">
              <w:rPr>
                <w:rStyle w:val="jlqj4b"/>
              </w:rPr>
              <w:t xml:space="preserve">Не застосовується. </w:t>
            </w:r>
          </w:p>
          <w:p w:rsidR="00657A8A" w:rsidRPr="00AB136D" w:rsidRDefault="00CB3177" w:rsidP="00CB3177">
            <w:pPr>
              <w:ind w:firstLine="430"/>
              <w:jc w:val="both"/>
            </w:pPr>
            <w:r w:rsidRPr="00AB136D">
              <w:t>Методологічними положеннями ДСС не передбачено вимірюваних дзеркальних потоків щодо статистичних даних ДСС.</w:t>
            </w: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S.15.2. Порівнянність ‒ у часі. Довжина порівнюваних часових рядів (CC2(U))</w:t>
            </w:r>
          </w:p>
        </w:tc>
        <w:tc>
          <w:tcPr>
            <w:tcW w:w="9101" w:type="dxa"/>
            <w:shd w:val="clear" w:color="auto" w:fill="auto"/>
          </w:tcPr>
          <w:p w:rsidR="008709A6" w:rsidRPr="00AB136D" w:rsidRDefault="008709A6" w:rsidP="00152DA1">
            <w:pPr>
              <w:ind w:firstLine="430"/>
              <w:jc w:val="both"/>
            </w:pPr>
            <w:r w:rsidRPr="00AB136D">
              <w:t xml:space="preserve">Методологія визначення основних показників спостереження не зазнавала змін, що дозволяє проводити порівняння </w:t>
            </w:r>
            <w:r w:rsidR="002169E2" w:rsidRPr="00AB136D">
              <w:t>надх</w:t>
            </w:r>
            <w:r w:rsidR="00FC2A61" w:rsidRPr="00AB136D">
              <w:t>о</w:t>
            </w:r>
            <w:r w:rsidR="002169E2" w:rsidRPr="00AB136D">
              <w:t>дження сільськогосподарських тварин живих</w:t>
            </w:r>
            <w:r w:rsidR="00BC347F" w:rsidRPr="00AB136D">
              <w:t xml:space="preserve"> </w:t>
            </w:r>
            <w:r w:rsidRPr="00AB136D">
              <w:t xml:space="preserve">у динаміці </w:t>
            </w:r>
            <w:r w:rsidR="005A1DA6" w:rsidRPr="00AB136D">
              <w:br/>
            </w:r>
            <w:r w:rsidRPr="00AB136D">
              <w:t xml:space="preserve">з </w:t>
            </w:r>
            <w:r w:rsidR="009A4FE1" w:rsidRPr="00AB136D">
              <w:t>20</w:t>
            </w:r>
            <w:r w:rsidR="00746D6C" w:rsidRPr="00AB136D">
              <w:t>1</w:t>
            </w:r>
            <w:r w:rsidR="009A4FE1" w:rsidRPr="00AB136D">
              <w:t>6</w:t>
            </w:r>
            <w:r w:rsidRPr="00AB136D">
              <w:t xml:space="preserve"> року. </w:t>
            </w:r>
          </w:p>
          <w:p w:rsidR="005A1DA6" w:rsidRPr="00AB136D" w:rsidRDefault="00657A8A" w:rsidP="00EB37BF">
            <w:pPr>
              <w:ind w:firstLine="430"/>
              <w:jc w:val="both"/>
            </w:pPr>
            <w:r w:rsidRPr="00AB136D">
              <w:t>Показники цього спостереження за певний обраний рік можна порівнювати з даними попереднього року</w:t>
            </w:r>
            <w:r w:rsidR="0034573E" w:rsidRPr="00AB136D">
              <w:t xml:space="preserve"> з урахуванням таких обмежень:</w:t>
            </w:r>
          </w:p>
          <w:p w:rsidR="00EB37BF" w:rsidRPr="00AB136D" w:rsidRDefault="00EB37BF" w:rsidP="00EB37BF">
            <w:pPr>
              <w:ind w:firstLine="430"/>
              <w:jc w:val="both"/>
            </w:pPr>
          </w:p>
          <w:p w:rsidR="00C21ED9" w:rsidRPr="00AB136D" w:rsidRDefault="00284EAD" w:rsidP="00152DA1">
            <w:pPr>
              <w:ind w:firstLine="430"/>
              <w:jc w:val="both"/>
            </w:pPr>
            <w:r w:rsidRPr="00AB136D">
              <w:t>Д</w:t>
            </w:r>
            <w:r w:rsidR="00EF700E" w:rsidRPr="00AB136D">
              <w:t xml:space="preserve">ані </w:t>
            </w:r>
            <w:r w:rsidR="00DD6343" w:rsidRPr="00AB136D">
              <w:t xml:space="preserve">по країні </w:t>
            </w:r>
            <w:r w:rsidR="00EF700E" w:rsidRPr="00AB136D">
              <w:t>за 201</w:t>
            </w:r>
            <w:r w:rsidR="005847F1" w:rsidRPr="00AB136D">
              <w:t>4</w:t>
            </w:r>
            <w:r w:rsidR="00EF700E" w:rsidRPr="00AB136D">
              <w:t>–202</w:t>
            </w:r>
            <w:r w:rsidR="009C7FF1" w:rsidRPr="00AB136D">
              <w:t>1</w:t>
            </w:r>
            <w:r w:rsidR="00EF700E" w:rsidRPr="00AB136D">
              <w:t xml:space="preserve"> роки </w:t>
            </w:r>
            <w:r w:rsidR="00DD6343" w:rsidRPr="00AB136D">
              <w:t xml:space="preserve">сформовано </w:t>
            </w:r>
            <w:r w:rsidR="00EF700E" w:rsidRPr="00AB136D">
              <w:t>без урахування тимчасово окупованої території Автономної Республіки Крим, м.</w:t>
            </w:r>
            <w:r w:rsidR="007632FC" w:rsidRPr="00AB136D">
              <w:t> </w:t>
            </w:r>
            <w:r w:rsidR="00EF700E" w:rsidRPr="00AB136D">
              <w:t>Севастополя та частини тимчасово окупованих територій у Донецькій та Луганській областях</w:t>
            </w:r>
            <w:r w:rsidR="00E841FB" w:rsidRPr="00AB136D">
              <w:t>.</w:t>
            </w:r>
            <w:r w:rsidR="00EF700E" w:rsidRPr="00AB136D">
              <w:t xml:space="preserve"> </w:t>
            </w:r>
            <w:r w:rsidR="00CB3177" w:rsidRPr="00AB136D">
              <w:t>Д</w:t>
            </w:r>
            <w:r w:rsidR="00EF700E" w:rsidRPr="00AB136D">
              <w:t>ані за 2022</w:t>
            </w:r>
            <w:r w:rsidR="009C7FF1" w:rsidRPr="00AB136D">
              <w:t>, 2023</w:t>
            </w:r>
            <w:r w:rsidR="00EF700E" w:rsidRPr="00AB136D">
              <w:t xml:space="preserve"> р</w:t>
            </w:r>
            <w:r w:rsidR="009C7FF1" w:rsidRPr="00AB136D">
              <w:t>о</w:t>
            </w:r>
            <w:r w:rsidR="00EF700E" w:rsidRPr="00AB136D">
              <w:t>к</w:t>
            </w:r>
            <w:r w:rsidR="009C7FF1" w:rsidRPr="00AB136D">
              <w:t>и</w:t>
            </w:r>
            <w:r w:rsidR="00EF700E" w:rsidRPr="00AB136D">
              <w:t xml:space="preserve"> – також без урахування тимчасово окупованих російською федерацією територій та частини територій, на яких ведуться (велися) бойові дії</w:t>
            </w:r>
            <w:r w:rsidR="005847F1" w:rsidRPr="00AB136D">
              <w:t xml:space="preserve"> (</w:t>
            </w:r>
            <w:r w:rsidR="00EF700E" w:rsidRPr="00AB136D">
              <w:t xml:space="preserve">дані </w:t>
            </w:r>
            <w:r w:rsidR="005847F1" w:rsidRPr="00AB136D">
              <w:t>за 2022</w:t>
            </w:r>
            <w:r w:rsidR="00746D6C" w:rsidRPr="00AB136D">
              <w:t>, 2023</w:t>
            </w:r>
            <w:r w:rsidR="005847F1" w:rsidRPr="00AB136D">
              <w:t xml:space="preserve"> р</w:t>
            </w:r>
            <w:r w:rsidR="00746D6C" w:rsidRPr="00AB136D">
              <w:t>о</w:t>
            </w:r>
            <w:r w:rsidR="005847F1" w:rsidRPr="00AB136D">
              <w:t>к</w:t>
            </w:r>
            <w:r w:rsidR="0076215F" w:rsidRPr="00AB136D">
              <w:t>и</w:t>
            </w:r>
            <w:r w:rsidR="005847F1" w:rsidRPr="00AB136D">
              <w:t xml:space="preserve"> </w:t>
            </w:r>
            <w:r w:rsidR="00EF700E" w:rsidRPr="00AB136D">
              <w:t>можуть бути уточнені</w:t>
            </w:r>
            <w:r w:rsidR="005847F1" w:rsidRPr="00AB136D">
              <w:t xml:space="preserve"> з урахування</w:t>
            </w:r>
            <w:r w:rsidR="006745D7" w:rsidRPr="00AB136D">
              <w:t>м</w:t>
            </w:r>
            <w:r w:rsidR="005847F1" w:rsidRPr="00AB136D">
              <w:t xml:space="preserve"> </w:t>
            </w:r>
            <w:r w:rsidR="006745D7" w:rsidRPr="00AB136D">
              <w:t xml:space="preserve">надходження нової інформації від респондентів, які скористалася </w:t>
            </w:r>
            <w:r w:rsidR="00C21ED9" w:rsidRPr="00AB136D">
              <w:t>положеннями пункту 1 Закону України "Про захист інтересів суб'єктів подання звітності та інших документів у період дії воєнного стану або стану війни"</w:t>
            </w:r>
            <w:r w:rsidR="006745D7" w:rsidRPr="00AB136D">
              <w:t xml:space="preserve"> щодо </w:t>
            </w:r>
            <w:r w:rsidR="00C21ED9" w:rsidRPr="00AB136D">
              <w:t>прав</w:t>
            </w:r>
            <w:r w:rsidR="006745D7" w:rsidRPr="00AB136D">
              <w:t>а</w:t>
            </w:r>
            <w:r w:rsidR="00C21ED9" w:rsidRPr="00AB136D">
              <w:t xml:space="preserve"> не подавати статистичну та фінансову звітність. </w:t>
            </w:r>
          </w:p>
          <w:p w:rsidR="00EF700E" w:rsidRPr="00AB136D" w:rsidRDefault="00EF700E" w:rsidP="00284EAD">
            <w:pPr>
              <w:ind w:firstLine="430"/>
              <w:jc w:val="both"/>
              <w:rPr>
                <w:color w:val="FF0000"/>
              </w:rPr>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rPr>
                <w:color w:val="FF0000"/>
              </w:rPr>
            </w:pPr>
            <w:r w:rsidRPr="003450FB">
              <w:t>S.15.2.1. Порівнянність. Довжина порівнюваних часових рядів (CC2 (Р))</w:t>
            </w:r>
          </w:p>
        </w:tc>
        <w:tc>
          <w:tcPr>
            <w:tcW w:w="9101" w:type="dxa"/>
            <w:shd w:val="clear" w:color="auto" w:fill="auto"/>
            <w:vAlign w:val="bottom"/>
          </w:tcPr>
          <w:p w:rsidR="00657A8A" w:rsidRPr="00AB136D" w:rsidRDefault="00657A8A" w:rsidP="00152DA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pPr>
            <w:r w:rsidRPr="00AB136D">
              <w:t>Статистичні показники цього спостереження можна порівнювати з даними попереднього року у регіональному розрізі,</w:t>
            </w:r>
            <w:r w:rsidR="003F2314" w:rsidRPr="00AB136D">
              <w:t xml:space="preserve"> даними</w:t>
            </w:r>
            <w:r w:rsidRPr="00AB136D">
              <w:t xml:space="preserve"> </w:t>
            </w:r>
            <w:r w:rsidR="003F2314" w:rsidRPr="00AB136D">
              <w:rPr>
                <w:spacing w:val="-2"/>
                <w:lang w:eastAsia="ru-RU"/>
              </w:rPr>
              <w:t xml:space="preserve">щодо надходження сільськогосподарських тварин на переробні підприємства спостерігається з 2006 року, за видами окремих сільськогосподарських </w:t>
            </w:r>
            <w:r w:rsidR="003F2314" w:rsidRPr="00AB136D">
              <w:rPr>
                <w:spacing w:val="-2"/>
                <w:lang w:eastAsia="ru-RU"/>
              </w:rPr>
              <w:lastRenderedPageBreak/>
              <w:t>тварин, з 2016 року</w:t>
            </w:r>
            <w:r w:rsidRPr="00AB136D">
              <w:t xml:space="preserve"> по 202</w:t>
            </w:r>
            <w:r w:rsidR="00074385" w:rsidRPr="00AB136D">
              <w:t>3</w:t>
            </w:r>
            <w:r w:rsidRPr="00AB136D">
              <w:t xml:space="preserve"> рік</w:t>
            </w:r>
            <w:r w:rsidR="00734040" w:rsidRPr="00AB136D">
              <w:t>:</w:t>
            </w:r>
          </w:p>
          <w:p w:rsidR="00074385" w:rsidRPr="00AB136D" w:rsidRDefault="00074385" w:rsidP="00152DA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pPr>
          </w:p>
          <w:p w:rsidR="00F669BC" w:rsidRPr="00AB136D" w:rsidRDefault="00657A8A" w:rsidP="00152DA1">
            <w:pPr>
              <w:ind w:firstLine="430"/>
              <w:jc w:val="both"/>
            </w:pPr>
            <w:r w:rsidRPr="00AB136D">
              <w:t>СС2</w:t>
            </w:r>
            <w:r w:rsidRPr="00AB136D">
              <w:rPr>
                <w:vertAlign w:val="subscript"/>
              </w:rPr>
              <w:t>1</w:t>
            </w:r>
            <w:r w:rsidRPr="00AB136D">
              <w:t xml:space="preserve"> = </w:t>
            </w:r>
            <w:r w:rsidR="00D27354" w:rsidRPr="00AB136D">
              <w:t>(</w:t>
            </w:r>
            <w:r w:rsidRPr="00AB136D">
              <w:t>(202</w:t>
            </w:r>
            <w:r w:rsidR="00227D88" w:rsidRPr="00AB136D">
              <w:t>3</w:t>
            </w:r>
            <w:r w:rsidRPr="00AB136D">
              <w:t>-</w:t>
            </w:r>
            <w:r w:rsidR="00074385" w:rsidRPr="00AB136D">
              <w:t>20</w:t>
            </w:r>
            <w:r w:rsidR="00227D88" w:rsidRPr="00AB136D">
              <w:t>1</w:t>
            </w:r>
            <w:r w:rsidR="00074385" w:rsidRPr="00AB136D">
              <w:t>6</w:t>
            </w:r>
            <w:r w:rsidRPr="00AB136D">
              <w:t>) +1</w:t>
            </w:r>
            <w:r w:rsidR="00767D44" w:rsidRPr="00AB136D">
              <w:t>) ×</w:t>
            </w:r>
            <w:r w:rsidR="000758CA" w:rsidRPr="00AB136D">
              <w:t>4</w:t>
            </w:r>
            <w:r w:rsidRPr="00AB136D">
              <w:t xml:space="preserve"> = </w:t>
            </w:r>
            <w:r w:rsidR="000758CA" w:rsidRPr="00AB136D">
              <w:t>32</w:t>
            </w:r>
            <w:r w:rsidRPr="00AB136D">
              <w:t>;</w:t>
            </w:r>
          </w:p>
          <w:p w:rsidR="00074385" w:rsidRPr="00AB136D" w:rsidRDefault="00074385" w:rsidP="00152DA1">
            <w:pPr>
              <w:ind w:firstLine="430"/>
              <w:jc w:val="both"/>
            </w:pPr>
          </w:p>
          <w:p w:rsidR="00DD6343" w:rsidRPr="00AB136D" w:rsidRDefault="00A22A99" w:rsidP="00152DA1">
            <w:pPr>
              <w:ind w:firstLine="430"/>
              <w:jc w:val="both"/>
            </w:pPr>
            <w:r w:rsidRPr="00AB136D">
              <w:t>з 2014</w:t>
            </w:r>
            <w:r w:rsidR="00DD6343" w:rsidRPr="00AB136D">
              <w:t xml:space="preserve"> по 2</w:t>
            </w:r>
            <w:r w:rsidRPr="00AB136D">
              <w:t>02</w:t>
            </w:r>
            <w:r w:rsidR="00074385" w:rsidRPr="00AB136D">
              <w:t>1</w:t>
            </w:r>
            <w:r w:rsidRPr="00AB136D">
              <w:t xml:space="preserve"> роки </w:t>
            </w:r>
            <w:r w:rsidR="00DD6343" w:rsidRPr="00AB136D">
              <w:t xml:space="preserve">– інформація по країні сформована </w:t>
            </w:r>
            <w:r w:rsidRPr="00AB136D">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DD6343" w:rsidRPr="00AB136D">
              <w:t>:</w:t>
            </w:r>
          </w:p>
          <w:p w:rsidR="00227D88" w:rsidRPr="00AB136D" w:rsidRDefault="00227D88" w:rsidP="00152DA1">
            <w:pPr>
              <w:ind w:firstLine="430"/>
              <w:jc w:val="both"/>
            </w:pPr>
          </w:p>
          <w:p w:rsidR="00F669BC" w:rsidRPr="00AB136D" w:rsidRDefault="00F669BC" w:rsidP="00152DA1">
            <w:pPr>
              <w:ind w:firstLine="430"/>
              <w:jc w:val="both"/>
            </w:pPr>
            <w:r w:rsidRPr="00AB136D">
              <w:t>СС2</w:t>
            </w:r>
            <w:r w:rsidR="00074385" w:rsidRPr="00AB136D">
              <w:rPr>
                <w:vertAlign w:val="subscript"/>
              </w:rPr>
              <w:t>2</w:t>
            </w:r>
            <w:r w:rsidRPr="00AB136D">
              <w:t xml:space="preserve"> = </w:t>
            </w:r>
            <w:r w:rsidR="00D27354" w:rsidRPr="00AB136D">
              <w:t>(</w:t>
            </w:r>
            <w:r w:rsidRPr="00AB136D">
              <w:t>(202</w:t>
            </w:r>
            <w:r w:rsidR="00074385" w:rsidRPr="00AB136D">
              <w:t>1</w:t>
            </w:r>
            <w:r w:rsidRPr="00AB136D">
              <w:t>-201</w:t>
            </w:r>
            <w:r w:rsidR="00227D88" w:rsidRPr="00AB136D">
              <w:t>6</w:t>
            </w:r>
            <w:r w:rsidRPr="00AB136D">
              <w:t>) +1</w:t>
            </w:r>
            <w:r w:rsidR="00767D44" w:rsidRPr="00AB136D">
              <w:t>) ×</w:t>
            </w:r>
            <w:r w:rsidR="000758CA" w:rsidRPr="00AB136D">
              <w:t>4</w:t>
            </w:r>
            <w:r w:rsidRPr="00AB136D">
              <w:t xml:space="preserve"> = </w:t>
            </w:r>
            <w:r w:rsidR="000758CA" w:rsidRPr="00AB136D">
              <w:t>24</w:t>
            </w:r>
            <w:r w:rsidRPr="00AB136D">
              <w:t xml:space="preserve">; </w:t>
            </w:r>
          </w:p>
          <w:p w:rsidR="00F669BC" w:rsidRPr="00AB136D" w:rsidRDefault="00F669BC" w:rsidP="00152DA1">
            <w:pPr>
              <w:ind w:firstLine="430"/>
              <w:jc w:val="both"/>
            </w:pPr>
          </w:p>
          <w:p w:rsidR="00A22A99" w:rsidRPr="00AB136D" w:rsidRDefault="00A22A99" w:rsidP="00152DA1">
            <w:pPr>
              <w:ind w:firstLine="430"/>
              <w:jc w:val="both"/>
            </w:pPr>
            <w:r w:rsidRPr="00AB136D">
              <w:t>за 2022</w:t>
            </w:r>
            <w:r w:rsidR="00074385" w:rsidRPr="00AB136D">
              <w:t xml:space="preserve"> та 2023 </w:t>
            </w:r>
            <w:r w:rsidRPr="00AB136D">
              <w:t>р</w:t>
            </w:r>
            <w:r w:rsidR="00074385" w:rsidRPr="00AB136D">
              <w:t>оки</w:t>
            </w:r>
            <w:r w:rsidRPr="00AB136D">
              <w:t xml:space="preserve"> – </w:t>
            </w:r>
            <w:r w:rsidR="00F669BC" w:rsidRPr="00AB136D">
              <w:t xml:space="preserve">інформація по країні сформована </w:t>
            </w:r>
            <w:r w:rsidRPr="00AB136D">
              <w:t>без урахування тимчасово окупованих російською федерацією територій та частини територій, на яких ведуться (велися) бойові дії</w:t>
            </w:r>
            <w:r w:rsidR="00F669BC" w:rsidRPr="00AB136D">
              <w:t>:</w:t>
            </w:r>
          </w:p>
          <w:p w:rsidR="00227D88" w:rsidRPr="00AB136D" w:rsidRDefault="00227D88" w:rsidP="00152DA1">
            <w:pPr>
              <w:ind w:firstLine="430"/>
              <w:jc w:val="both"/>
            </w:pPr>
          </w:p>
          <w:p w:rsidR="00A22A99" w:rsidRPr="00AB136D" w:rsidRDefault="00F669BC" w:rsidP="00152DA1">
            <w:pPr>
              <w:ind w:firstLine="430"/>
              <w:jc w:val="both"/>
            </w:pPr>
            <w:r w:rsidRPr="00AB136D">
              <w:t>СС2</w:t>
            </w:r>
            <w:r w:rsidR="00074385" w:rsidRPr="00AB136D">
              <w:rPr>
                <w:vertAlign w:val="subscript"/>
              </w:rPr>
              <w:t>3</w:t>
            </w:r>
            <w:r w:rsidRPr="00AB136D">
              <w:t xml:space="preserve"> = </w:t>
            </w:r>
            <w:r w:rsidR="00D27354" w:rsidRPr="00AB136D">
              <w:t>(</w:t>
            </w:r>
            <w:r w:rsidRPr="00AB136D">
              <w:t>(202</w:t>
            </w:r>
            <w:r w:rsidR="00D90C89" w:rsidRPr="00AB136D">
              <w:t>3</w:t>
            </w:r>
            <w:r w:rsidRPr="00AB136D">
              <w:t>-2022) +1</w:t>
            </w:r>
            <w:r w:rsidR="00DA1BEC" w:rsidRPr="00AB136D">
              <w:t>) ×</w:t>
            </w:r>
            <w:r w:rsidR="000758CA" w:rsidRPr="00AB136D">
              <w:t>4</w:t>
            </w:r>
            <w:r w:rsidRPr="00AB136D">
              <w:t xml:space="preserve"> = </w:t>
            </w:r>
            <w:r w:rsidR="000758CA" w:rsidRPr="00AB136D">
              <w:t>8</w:t>
            </w:r>
            <w:r w:rsidRPr="00AB136D">
              <w:t xml:space="preserve">. </w:t>
            </w:r>
          </w:p>
          <w:p w:rsidR="00657A8A" w:rsidRPr="00AB136D" w:rsidRDefault="00657A8A" w:rsidP="00152DA1">
            <w:pPr>
              <w:ind w:firstLine="430"/>
              <w:rPr>
                <w:color w:val="FF0000"/>
              </w:rPr>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lastRenderedPageBreak/>
              <w:t>S.15.3. Узгодженість ‒ перехресні області</w:t>
            </w:r>
          </w:p>
        </w:tc>
        <w:tc>
          <w:tcPr>
            <w:tcW w:w="9101" w:type="dxa"/>
            <w:shd w:val="clear" w:color="auto" w:fill="auto"/>
          </w:tcPr>
          <w:p w:rsidR="00CD7BAA" w:rsidRPr="00AB136D" w:rsidRDefault="00CD7BAA" w:rsidP="00CD7BAA">
            <w:pPr>
              <w:ind w:firstLine="456"/>
              <w:jc w:val="both"/>
              <w:rPr>
                <w:rStyle w:val="rynqvb"/>
              </w:rPr>
            </w:pPr>
            <w:r w:rsidRPr="00AB136D">
              <w:rPr>
                <w:rStyle w:val="rynqvb"/>
              </w:rPr>
              <w:t xml:space="preserve">Не застосовується. Результати цього ДСС не узгоджуються із результатами інших ДСС. </w:t>
            </w:r>
          </w:p>
          <w:p w:rsidR="00A83A11" w:rsidRPr="00AB136D" w:rsidRDefault="00A83A11" w:rsidP="00F13525">
            <w:pPr>
              <w:ind w:firstLine="456"/>
              <w:jc w:val="both"/>
            </w:pP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 xml:space="preserve">S.15.3.1. Узгодженість ‒ внутрішньорічна та річна статистика  </w:t>
            </w:r>
          </w:p>
        </w:tc>
        <w:tc>
          <w:tcPr>
            <w:tcW w:w="9101" w:type="dxa"/>
            <w:shd w:val="clear" w:color="auto" w:fill="auto"/>
          </w:tcPr>
          <w:p w:rsidR="00657A8A" w:rsidRPr="00AB136D" w:rsidRDefault="00CD7BAA" w:rsidP="00AA761B">
            <w:pPr>
              <w:ind w:firstLine="456"/>
              <w:jc w:val="both"/>
            </w:pPr>
            <w:r w:rsidRPr="00AB136D">
              <w:t>Не застосовується</w:t>
            </w:r>
            <w:r w:rsidR="00E841FB" w:rsidRPr="00AB136D">
              <w:t>. За цим ДСС дані щоквартальні</w:t>
            </w:r>
            <w:r w:rsidR="00AA761B" w:rsidRPr="00AB136D">
              <w:t xml:space="preserve"> накопичувальним підсумком</w:t>
            </w:r>
            <w:r w:rsidR="00E841FB" w:rsidRPr="00AB136D">
              <w:t xml:space="preserve"> та </w:t>
            </w:r>
            <w:r w:rsidR="00AA761B" w:rsidRPr="00AB136D">
              <w:t xml:space="preserve">за рік </w:t>
            </w:r>
            <w:r w:rsidR="00E841FB" w:rsidRPr="00AB136D">
              <w:t>повністю узгоджуються між собою</w:t>
            </w:r>
            <w:r w:rsidR="00612F8C" w:rsidRPr="00AB136D">
              <w:t>.</w:t>
            </w:r>
          </w:p>
        </w:tc>
      </w:tr>
      <w:tr w:rsidR="00E04B50" w:rsidRPr="003450FB" w:rsidTr="00CD7D82">
        <w:trPr>
          <w:trHeight w:val="294"/>
        </w:trPr>
        <w:tc>
          <w:tcPr>
            <w:tcW w:w="5783" w:type="dxa"/>
            <w:shd w:val="clear" w:color="auto" w:fill="auto"/>
          </w:tcPr>
          <w:p w:rsidR="00657A8A" w:rsidRPr="003450FB" w:rsidRDefault="00657A8A" w:rsidP="00152DA1">
            <w:pPr>
              <w:widowControl w:val="0"/>
              <w:autoSpaceDE w:val="0"/>
              <w:autoSpaceDN w:val="0"/>
              <w:adjustRightInd w:val="0"/>
            </w:pPr>
            <w:r w:rsidRPr="003450FB">
              <w:t>S.15.3.2. Узгодженість ‒ національні рахунки</w:t>
            </w:r>
          </w:p>
        </w:tc>
        <w:tc>
          <w:tcPr>
            <w:tcW w:w="9101" w:type="dxa"/>
            <w:shd w:val="clear" w:color="auto" w:fill="auto"/>
          </w:tcPr>
          <w:p w:rsidR="000B71DD" w:rsidRPr="00AB136D" w:rsidRDefault="00CD7BAA" w:rsidP="00F13525">
            <w:pPr>
              <w:ind w:firstLine="456"/>
              <w:jc w:val="both"/>
            </w:pPr>
            <w:r w:rsidRPr="00AB136D">
              <w:t xml:space="preserve">Не застосовується. </w:t>
            </w:r>
            <w:r w:rsidRPr="00AB136D">
              <w:rPr>
                <w:rStyle w:val="rynqvb"/>
              </w:rPr>
              <w:t xml:space="preserve">Результати цього ДСС не використовуються для статистики національних рахунків. </w:t>
            </w:r>
          </w:p>
        </w:tc>
      </w:tr>
      <w:tr w:rsidR="00E04B50" w:rsidRPr="003450FB" w:rsidTr="00CD7D82">
        <w:tc>
          <w:tcPr>
            <w:tcW w:w="5783" w:type="dxa"/>
            <w:shd w:val="clear" w:color="auto" w:fill="auto"/>
          </w:tcPr>
          <w:p w:rsidR="00657A8A" w:rsidRPr="003450FB" w:rsidRDefault="00657A8A" w:rsidP="00152DA1">
            <w:pPr>
              <w:widowControl w:val="0"/>
              <w:autoSpaceDE w:val="0"/>
              <w:autoSpaceDN w:val="0"/>
              <w:adjustRightInd w:val="0"/>
            </w:pPr>
            <w:r w:rsidRPr="003450FB">
              <w:t>S.15.4. Узгодженість ‒ внутрішня</w:t>
            </w:r>
          </w:p>
        </w:tc>
        <w:tc>
          <w:tcPr>
            <w:tcW w:w="9101" w:type="dxa"/>
            <w:shd w:val="clear" w:color="auto" w:fill="auto"/>
          </w:tcPr>
          <w:p w:rsidR="00C34760" w:rsidRPr="00AB136D" w:rsidRDefault="00C34760" w:rsidP="00C34760">
            <w:pPr>
              <w:ind w:firstLine="430"/>
              <w:jc w:val="both"/>
            </w:pPr>
            <w:r w:rsidRPr="00AB136D">
              <w:rPr>
                <w:rStyle w:val="jlqj4b"/>
              </w:rPr>
              <w:t xml:space="preserve">У поширених даних не існує жодних відомих </w:t>
            </w:r>
            <w:proofErr w:type="spellStart"/>
            <w:r w:rsidRPr="00AB136D">
              <w:rPr>
                <w:rStyle w:val="jlqj4b"/>
              </w:rPr>
              <w:t>невідповідностей</w:t>
            </w:r>
            <w:proofErr w:type="spellEnd"/>
            <w:r w:rsidRPr="00AB136D">
              <w:rPr>
                <w:rStyle w:val="jlqj4b"/>
              </w:rPr>
              <w:t>.</w:t>
            </w:r>
            <w:r w:rsidRPr="00AB136D">
              <w:t xml:space="preserve"> Результати цього статистичного спостереження внутрішньо узгоджені та є послідовними в часі.</w:t>
            </w:r>
          </w:p>
          <w:p w:rsidR="00657A8A" w:rsidRPr="00AB136D" w:rsidRDefault="00657A8A" w:rsidP="00152DA1">
            <w:pPr>
              <w:ind w:firstLine="430"/>
              <w:jc w:val="both"/>
            </w:pPr>
          </w:p>
        </w:tc>
      </w:tr>
      <w:tr w:rsidR="00E04B50" w:rsidRPr="003450FB" w:rsidTr="00CD7D82">
        <w:tc>
          <w:tcPr>
            <w:tcW w:w="5783" w:type="dxa"/>
            <w:shd w:val="clear" w:color="auto" w:fill="auto"/>
          </w:tcPr>
          <w:p w:rsidR="00EA5D5C" w:rsidRPr="003450FB" w:rsidRDefault="00EA5D5C" w:rsidP="00EA5D5C">
            <w:pPr>
              <w:widowControl w:val="0"/>
              <w:autoSpaceDE w:val="0"/>
              <w:autoSpaceDN w:val="0"/>
              <w:adjustRightInd w:val="0"/>
            </w:pPr>
            <w:r w:rsidRPr="003450FB">
              <w:lastRenderedPageBreak/>
              <w:t>S.16. Витрати та навантаження</w:t>
            </w:r>
          </w:p>
        </w:tc>
        <w:tc>
          <w:tcPr>
            <w:tcW w:w="9101" w:type="dxa"/>
            <w:shd w:val="clear" w:color="auto" w:fill="auto"/>
          </w:tcPr>
          <w:p w:rsidR="00EA5D5C" w:rsidRPr="00AB136D" w:rsidRDefault="00EA5D5C" w:rsidP="001E7873">
            <w:pPr>
              <w:numPr>
                <w:ilvl w:val="0"/>
                <w:numId w:val="9"/>
              </w:numPr>
              <w:ind w:firstLine="456"/>
              <w:jc w:val="both"/>
              <w:rPr>
                <w:spacing w:val="-2"/>
              </w:rPr>
            </w:pPr>
            <w:proofErr w:type="spellStart"/>
            <w:r w:rsidRPr="00AB136D">
              <w:rPr>
                <w:spacing w:val="-2"/>
              </w:rPr>
              <w:t>Держстат</w:t>
            </w:r>
            <w:proofErr w:type="spellEnd"/>
            <w:r w:rsidRPr="00AB136D">
              <w:rPr>
                <w:spacing w:val="-2"/>
              </w:rPr>
              <w:t xml:space="preserve"> здійснює щорічну оцінку звітного навантаження на респондентів згідно з </w:t>
            </w:r>
            <w:r w:rsidR="00AA761B" w:rsidRPr="00AB136D">
              <w:rPr>
                <w:color w:val="000000"/>
              </w:rPr>
              <w:t>Методикою здійснення моніторингу участі респондентів</w:t>
            </w:r>
            <w:r w:rsidRPr="00AB136D">
              <w:rPr>
                <w:spacing w:val="-2"/>
              </w:rPr>
              <w:t xml:space="preserve">, затвердженою наказом </w:t>
            </w:r>
            <w:proofErr w:type="spellStart"/>
            <w:r w:rsidRPr="00AB136D">
              <w:rPr>
                <w:spacing w:val="-2"/>
              </w:rPr>
              <w:t>Держстату</w:t>
            </w:r>
            <w:proofErr w:type="spellEnd"/>
            <w:r w:rsidRPr="00AB136D">
              <w:rPr>
                <w:spacing w:val="-2"/>
              </w:rPr>
              <w:t xml:space="preserve"> від 14 травня 2013 року № 149. </w:t>
            </w:r>
          </w:p>
          <w:p w:rsidR="0045523A" w:rsidRPr="00AB136D" w:rsidRDefault="0045523A" w:rsidP="0045523A">
            <w:pPr>
              <w:ind w:firstLine="567"/>
              <w:jc w:val="both"/>
            </w:pPr>
            <w:r w:rsidRPr="00AB136D">
              <w:t>У цілому по Україні у 202</w:t>
            </w:r>
            <w:r w:rsidR="00347DD1" w:rsidRPr="00AB136D">
              <w:t>1</w:t>
            </w:r>
            <w:r w:rsidRPr="00AB136D">
              <w:t xml:space="preserve"> році звітне навантаження на респондентів порівняно з 20</w:t>
            </w:r>
            <w:r w:rsidR="00347DD1" w:rsidRPr="00AB136D">
              <w:t>20</w:t>
            </w:r>
            <w:r w:rsidRPr="00AB136D">
              <w:t> роком за формою № 11-заг (квартальна) зменшилося на 34% за рахунок зменшення кількості респондентів.</w:t>
            </w:r>
          </w:p>
          <w:p w:rsidR="00EA5D5C" w:rsidRPr="00AB136D" w:rsidRDefault="00EA5D5C" w:rsidP="001E7873">
            <w:pPr>
              <w:autoSpaceDE w:val="0"/>
              <w:autoSpaceDN w:val="0"/>
              <w:ind w:firstLine="456"/>
              <w:jc w:val="both"/>
              <w:rPr>
                <w:spacing w:val="-2"/>
              </w:rPr>
            </w:pPr>
            <w:r w:rsidRPr="00AB136D">
              <w:rPr>
                <w:spacing w:val="-2"/>
              </w:rPr>
              <w:t>За результатами анкетного опитування для визначення звітного навантаження на респондентів середні витрати часу на заповнення форми № </w:t>
            </w:r>
            <w:r w:rsidR="008E70C7" w:rsidRPr="00AB136D">
              <w:rPr>
                <w:spacing w:val="-2"/>
              </w:rPr>
              <w:t>1</w:t>
            </w:r>
            <w:r w:rsidR="00A00E2E" w:rsidRPr="00AB136D">
              <w:rPr>
                <w:spacing w:val="-2"/>
              </w:rPr>
              <w:t>1</w:t>
            </w:r>
            <w:r w:rsidRPr="00AB136D">
              <w:rPr>
                <w:spacing w:val="-2"/>
              </w:rPr>
              <w:t>-</w:t>
            </w:r>
            <w:r w:rsidR="00A00E2E" w:rsidRPr="00AB136D">
              <w:rPr>
                <w:spacing w:val="-2"/>
              </w:rPr>
              <w:t>заг</w:t>
            </w:r>
            <w:r w:rsidRPr="00AB136D">
              <w:rPr>
                <w:spacing w:val="-2"/>
              </w:rPr>
              <w:t xml:space="preserve"> (</w:t>
            </w:r>
            <w:r w:rsidR="00A00E2E" w:rsidRPr="00AB136D">
              <w:rPr>
                <w:spacing w:val="-2"/>
              </w:rPr>
              <w:t>кварталь</w:t>
            </w:r>
            <w:r w:rsidRPr="00AB136D">
              <w:rPr>
                <w:spacing w:val="-2"/>
              </w:rPr>
              <w:t xml:space="preserve">на) становлять </w:t>
            </w:r>
            <w:r w:rsidR="003C4484" w:rsidRPr="00AB136D">
              <w:rPr>
                <w:spacing w:val="-2"/>
              </w:rPr>
              <w:t>1</w:t>
            </w:r>
            <w:r w:rsidRPr="00AB136D">
              <w:rPr>
                <w:spacing w:val="-2"/>
              </w:rPr>
              <w:t xml:space="preserve"> год </w:t>
            </w:r>
            <w:r w:rsidR="00CD4C4C" w:rsidRPr="00AB136D">
              <w:rPr>
                <w:spacing w:val="-2"/>
              </w:rPr>
              <w:t xml:space="preserve"> </w:t>
            </w:r>
            <w:r w:rsidR="00347DD1" w:rsidRPr="00AB136D">
              <w:rPr>
                <w:spacing w:val="-2"/>
              </w:rPr>
              <w:t>3</w:t>
            </w:r>
            <w:r w:rsidR="003C4484" w:rsidRPr="00AB136D">
              <w:rPr>
                <w:spacing w:val="-2"/>
              </w:rPr>
              <w:t>5</w:t>
            </w:r>
            <w:r w:rsidR="00CD4C4C" w:rsidRPr="00AB136D">
              <w:rPr>
                <w:spacing w:val="-2"/>
              </w:rPr>
              <w:t xml:space="preserve"> </w:t>
            </w:r>
            <w:r w:rsidRPr="00AB136D">
              <w:rPr>
                <w:spacing w:val="-2"/>
              </w:rPr>
              <w:t xml:space="preserve">хв. </w:t>
            </w:r>
          </w:p>
          <w:p w:rsidR="004078F9" w:rsidRPr="00AB136D" w:rsidRDefault="00EA5D5C" w:rsidP="004078F9">
            <w:pPr>
              <w:autoSpaceDE w:val="0"/>
              <w:autoSpaceDN w:val="0"/>
              <w:ind w:firstLine="456"/>
              <w:jc w:val="both"/>
              <w:rPr>
                <w:spacing w:val="-2"/>
              </w:rPr>
            </w:pPr>
            <w:r w:rsidRPr="00AB136D">
              <w:rPr>
                <w:spacing w:val="-2"/>
              </w:rPr>
              <w:t>Більшість опитаних респондентів за формою № </w:t>
            </w:r>
            <w:r w:rsidR="003C4484" w:rsidRPr="00AB136D">
              <w:rPr>
                <w:spacing w:val="-2"/>
              </w:rPr>
              <w:t>1</w:t>
            </w:r>
            <w:r w:rsidR="00B6146A" w:rsidRPr="00AB136D">
              <w:rPr>
                <w:spacing w:val="-2"/>
              </w:rPr>
              <w:t>1</w:t>
            </w:r>
            <w:r w:rsidRPr="00AB136D">
              <w:rPr>
                <w:spacing w:val="-2"/>
              </w:rPr>
              <w:t>-</w:t>
            </w:r>
            <w:r w:rsidR="003C4484" w:rsidRPr="00AB136D">
              <w:rPr>
                <w:spacing w:val="-2"/>
              </w:rPr>
              <w:t>заг</w:t>
            </w:r>
            <w:r w:rsidRPr="00AB136D">
              <w:rPr>
                <w:spacing w:val="-2"/>
              </w:rPr>
              <w:t xml:space="preserve"> (</w:t>
            </w:r>
            <w:r w:rsidR="003C4484" w:rsidRPr="00AB136D">
              <w:rPr>
                <w:spacing w:val="-2"/>
              </w:rPr>
              <w:t>кварталь</w:t>
            </w:r>
            <w:r w:rsidRPr="00AB136D">
              <w:rPr>
                <w:spacing w:val="-2"/>
              </w:rPr>
              <w:t xml:space="preserve">на) – </w:t>
            </w:r>
            <w:r w:rsidR="003C4484" w:rsidRPr="00AB136D">
              <w:rPr>
                <w:spacing w:val="-2"/>
              </w:rPr>
              <w:t>8</w:t>
            </w:r>
            <w:r w:rsidR="00347DD1" w:rsidRPr="00AB136D">
              <w:rPr>
                <w:spacing w:val="-2"/>
              </w:rPr>
              <w:t>5</w:t>
            </w:r>
            <w:r w:rsidR="00734040" w:rsidRPr="00AB136D">
              <w:rPr>
                <w:spacing w:val="-2"/>
              </w:rPr>
              <w:t xml:space="preserve"> %, </w:t>
            </w:r>
            <w:r w:rsidRPr="00AB136D">
              <w:rPr>
                <w:spacing w:val="-2"/>
              </w:rPr>
              <w:t xml:space="preserve">було нескладно зрозуміти інструкцію (роз’яснення) та зміст показників, підготувати інформацію та заповнити форму. </w:t>
            </w:r>
            <w:r w:rsidR="004078F9" w:rsidRPr="00AB136D">
              <w:rPr>
                <w:spacing w:val="-2"/>
              </w:rPr>
              <w:t>Індекс задоволеності респондентів за формою № 11-заг (квартальна)</w:t>
            </w:r>
            <w:r w:rsidR="006C5736" w:rsidRPr="00AB136D">
              <w:rPr>
                <w:spacing w:val="-2"/>
                <w:lang w:val="ru-RU"/>
              </w:rPr>
              <w:t xml:space="preserve"> </w:t>
            </w:r>
            <w:r w:rsidR="004078F9" w:rsidRPr="00AB136D">
              <w:rPr>
                <w:spacing w:val="-2"/>
              </w:rPr>
              <w:t xml:space="preserve">становить </w:t>
            </w:r>
            <w:r w:rsidR="00402B95" w:rsidRPr="00AB136D">
              <w:rPr>
                <w:spacing w:val="-2"/>
                <w:lang w:val="ru-RU"/>
              </w:rPr>
              <w:t>92</w:t>
            </w:r>
            <w:r w:rsidR="004078F9" w:rsidRPr="00AB136D">
              <w:rPr>
                <w:spacing w:val="-2"/>
              </w:rPr>
              <w:t>% (при середньому показнику за формами державних статистичних спостережень – 88%).</w:t>
            </w:r>
          </w:p>
          <w:p w:rsidR="00402B95" w:rsidRPr="00AB136D" w:rsidRDefault="00EA5D5C" w:rsidP="001E7873">
            <w:pPr>
              <w:ind w:firstLine="456"/>
              <w:jc w:val="both"/>
            </w:pPr>
            <w:r w:rsidRPr="00AB136D">
              <w:rPr>
                <w:spacing w:val="-2"/>
              </w:rPr>
              <w:t xml:space="preserve">Для спрощення процедури подання респондентами форм </w:t>
            </w:r>
            <w:r w:rsidR="00FC4F06" w:rsidRPr="00AB136D">
              <w:rPr>
                <w:spacing w:val="-2"/>
              </w:rPr>
              <w:t xml:space="preserve">державних статистичних спостережень </w:t>
            </w:r>
            <w:r w:rsidRPr="00AB136D">
              <w:rPr>
                <w:spacing w:val="-2"/>
              </w:rPr>
              <w:t>передбачен</w:t>
            </w:r>
            <w:r w:rsidR="00FC4F06" w:rsidRPr="00AB136D">
              <w:rPr>
                <w:spacing w:val="-2"/>
              </w:rPr>
              <w:t>о</w:t>
            </w:r>
            <w:r w:rsidRPr="00AB136D">
              <w:rPr>
                <w:spacing w:val="-2"/>
              </w:rPr>
              <w:t xml:space="preserve"> подання електронного звіту</w:t>
            </w:r>
            <w:r w:rsidR="00C317B6" w:rsidRPr="00AB136D">
              <w:rPr>
                <w:spacing w:val="-2"/>
              </w:rPr>
              <w:t>.</w:t>
            </w:r>
            <w:r w:rsidR="001E75D4" w:rsidRPr="00AB136D">
              <w:rPr>
                <w:spacing w:val="-2"/>
                <w:lang w:val="ru-RU"/>
              </w:rPr>
              <w:t xml:space="preserve"> </w:t>
            </w:r>
            <w:r w:rsidR="00402B95" w:rsidRPr="00AB136D">
              <w:rPr>
                <w:color w:val="000000" w:themeColor="text1"/>
              </w:rPr>
              <w:t xml:space="preserve">Відсоток звітування в електронній формі за формою </w:t>
            </w:r>
            <w:r w:rsidR="00402B95" w:rsidRPr="00AB136D">
              <w:t xml:space="preserve">№ 11-заг (квартальна) </w:t>
            </w:r>
            <w:r w:rsidR="00402B95" w:rsidRPr="00AB136D">
              <w:rPr>
                <w:color w:val="000000" w:themeColor="text1"/>
                <w:lang w:val="ru-RU"/>
              </w:rPr>
              <w:t>у</w:t>
            </w:r>
            <w:r w:rsidR="00402B95" w:rsidRPr="00AB136D">
              <w:rPr>
                <w:color w:val="000000" w:themeColor="text1"/>
              </w:rPr>
              <w:t xml:space="preserve"> </w:t>
            </w:r>
            <w:r w:rsidR="00402B95" w:rsidRPr="00AB136D">
              <w:rPr>
                <w:color w:val="000000" w:themeColor="text1"/>
                <w:lang w:val="ru-RU"/>
              </w:rPr>
              <w:t xml:space="preserve">2023 </w:t>
            </w:r>
            <w:proofErr w:type="spellStart"/>
            <w:r w:rsidR="00402B95" w:rsidRPr="00AB136D">
              <w:rPr>
                <w:color w:val="000000" w:themeColor="text1"/>
                <w:lang w:val="ru-RU"/>
              </w:rPr>
              <w:t>році</w:t>
            </w:r>
            <w:proofErr w:type="spellEnd"/>
            <w:r w:rsidR="00402B95" w:rsidRPr="00AB136D">
              <w:rPr>
                <w:color w:val="000000" w:themeColor="text1"/>
              </w:rPr>
              <w:t xml:space="preserve"> становив </w:t>
            </w:r>
            <w:r w:rsidR="00402B95" w:rsidRPr="00AB136D">
              <w:rPr>
                <w:color w:val="000000"/>
                <w:spacing w:val="-2"/>
              </w:rPr>
              <w:t>–</w:t>
            </w:r>
            <w:r w:rsidR="00402B95" w:rsidRPr="00AB136D">
              <w:rPr>
                <w:color w:val="000000" w:themeColor="text1"/>
              </w:rPr>
              <w:t xml:space="preserve"> </w:t>
            </w:r>
            <w:r w:rsidR="00402B95" w:rsidRPr="00AB136D">
              <w:rPr>
                <w:color w:val="000000" w:themeColor="text1"/>
                <w:lang w:val="ru-RU"/>
              </w:rPr>
              <w:t>100</w:t>
            </w:r>
            <w:r w:rsidR="00402B95" w:rsidRPr="00AB136D">
              <w:rPr>
                <w:color w:val="000000" w:themeColor="text1"/>
              </w:rPr>
              <w:t>%.</w:t>
            </w:r>
          </w:p>
          <w:p w:rsidR="00EA5D5C" w:rsidRPr="00AB136D" w:rsidRDefault="00EA5D5C" w:rsidP="00EA5D5C">
            <w:pPr>
              <w:ind w:firstLine="462"/>
              <w:jc w:val="both"/>
              <w:rPr>
                <w:rFonts w:eastAsia="Calibri"/>
                <w:b/>
                <w:color w:val="FF0000"/>
                <w:spacing w:val="-1"/>
                <w:szCs w:val="20"/>
              </w:rPr>
            </w:pPr>
          </w:p>
        </w:tc>
      </w:tr>
      <w:tr w:rsidR="00E04B50" w:rsidRPr="003450FB" w:rsidTr="004078B9">
        <w:tc>
          <w:tcPr>
            <w:tcW w:w="14884" w:type="dxa"/>
            <w:gridSpan w:val="2"/>
            <w:shd w:val="clear" w:color="auto" w:fill="auto"/>
          </w:tcPr>
          <w:p w:rsidR="00EA5D5C" w:rsidRPr="00AB136D" w:rsidRDefault="00EA5D5C" w:rsidP="00EA5D5C">
            <w:pPr>
              <w:widowControl w:val="0"/>
              <w:autoSpaceDE w:val="0"/>
              <w:autoSpaceDN w:val="0"/>
              <w:adjustRightInd w:val="0"/>
            </w:pPr>
            <w:r w:rsidRPr="00AB136D">
              <w:t>S.17. Перегляд</w:t>
            </w:r>
          </w:p>
        </w:tc>
      </w:tr>
      <w:tr w:rsidR="00E04B50" w:rsidRPr="003450FB" w:rsidTr="00CD7D82">
        <w:tc>
          <w:tcPr>
            <w:tcW w:w="5783" w:type="dxa"/>
            <w:shd w:val="clear" w:color="auto" w:fill="auto"/>
          </w:tcPr>
          <w:p w:rsidR="00EA5D5C" w:rsidRPr="003450FB" w:rsidRDefault="00EA5D5C" w:rsidP="00EA5D5C">
            <w:pPr>
              <w:widowControl w:val="0"/>
              <w:autoSpaceDE w:val="0"/>
              <w:autoSpaceDN w:val="0"/>
              <w:adjustRightInd w:val="0"/>
            </w:pPr>
            <w:r w:rsidRPr="003450FB">
              <w:t>S.17.1. Перегляд ‒ політика</w:t>
            </w:r>
          </w:p>
        </w:tc>
        <w:tc>
          <w:tcPr>
            <w:tcW w:w="9101" w:type="dxa"/>
            <w:shd w:val="clear" w:color="auto" w:fill="auto"/>
          </w:tcPr>
          <w:p w:rsidR="00EA5D5C" w:rsidRPr="00AB136D" w:rsidRDefault="00EA5D5C" w:rsidP="00EA5D5C">
            <w:pPr>
              <w:pStyle w:val="af3"/>
              <w:spacing w:before="0" w:beforeAutospacing="0" w:after="0" w:afterAutospacing="0"/>
              <w:ind w:left="34" w:firstLine="422"/>
              <w:jc w:val="both"/>
              <w:rPr>
                <w:sz w:val="28"/>
                <w:szCs w:val="28"/>
                <w:lang w:val="uk-UA"/>
              </w:rPr>
            </w:pPr>
            <w:r w:rsidRPr="00AB136D">
              <w:rPr>
                <w:sz w:val="28"/>
                <w:szCs w:val="28"/>
                <w:lang w:val="uk-UA"/>
              </w:rPr>
              <w:t xml:space="preserve">Перегляд статистичної інформації ДСС відбувається відповідно до </w:t>
            </w:r>
            <w:hyperlink r:id="rId20" w:history="1">
              <w:r w:rsidRPr="00AB136D">
                <w:rPr>
                  <w:rStyle w:val="a3"/>
                  <w:color w:val="auto"/>
                  <w:sz w:val="28"/>
                  <w:szCs w:val="28"/>
                  <w:u w:val="none"/>
                  <w:lang w:val="uk-UA"/>
                </w:rPr>
                <w:t>Політики перегляду офіційної державної статистичної інформації, затвердженої наказом Держстату від 20 грудня 2022 року № 328</w:t>
              </w:r>
            </w:hyperlink>
            <w:r w:rsidRPr="00AB136D">
              <w:rPr>
                <w:sz w:val="28"/>
                <w:szCs w:val="28"/>
                <w:lang w:val="uk-UA"/>
              </w:rPr>
              <w:t xml:space="preserve">: </w:t>
            </w:r>
            <w:hyperlink r:id="rId21" w:history="1">
              <w:r w:rsidR="00B834BA" w:rsidRPr="00AB136D">
                <w:rPr>
                  <w:color w:val="000000" w:themeColor="text1"/>
                  <w:sz w:val="28"/>
                  <w:szCs w:val="28"/>
                  <w:lang w:val="uk-UA" w:eastAsia="uk-UA"/>
                </w:rPr>
                <w:t>https://</w:t>
              </w:r>
              <w:r w:rsidR="00B834BA" w:rsidRPr="00AB136D">
                <w:rPr>
                  <w:color w:val="000000" w:themeColor="text1"/>
                  <w:sz w:val="28"/>
                  <w:szCs w:val="28"/>
                  <w:lang w:val="en-US" w:eastAsia="uk-UA"/>
                </w:rPr>
                <w:t>www</w:t>
              </w:r>
              <w:r w:rsidR="00B834BA" w:rsidRPr="00AB136D">
                <w:rPr>
                  <w:color w:val="000000" w:themeColor="text1"/>
                  <w:sz w:val="28"/>
                  <w:szCs w:val="28"/>
                  <w:lang w:val="uk-UA" w:eastAsia="uk-UA"/>
                </w:rPr>
                <w:t>.ukrstat.gov.ua/</w:t>
              </w:r>
              <w:proofErr w:type="spellStart"/>
              <w:r w:rsidR="00B834BA" w:rsidRPr="00AB136D">
                <w:rPr>
                  <w:color w:val="000000" w:themeColor="text1"/>
                  <w:sz w:val="28"/>
                  <w:szCs w:val="28"/>
                  <w:lang w:val="uk-UA" w:eastAsia="uk-UA"/>
                </w:rPr>
                <w:t>norm_doc</w:t>
              </w:r>
              <w:proofErr w:type="spellEnd"/>
              <w:r w:rsidR="00B834BA" w:rsidRPr="00AB136D">
                <w:rPr>
                  <w:color w:val="000000" w:themeColor="text1"/>
                  <w:sz w:val="28"/>
                  <w:szCs w:val="28"/>
                  <w:lang w:val="uk-UA" w:eastAsia="uk-UA"/>
                </w:rPr>
                <w:t>/2019/283/Politnka_peregl.pdf</w:t>
              </w:r>
            </w:hyperlink>
            <w:r w:rsidRPr="00AB136D">
              <w:rPr>
                <w:sz w:val="28"/>
                <w:szCs w:val="28"/>
                <w:lang w:val="uk-UA"/>
              </w:rPr>
              <w:t xml:space="preserve">  та </w:t>
            </w:r>
          </w:p>
          <w:p w:rsidR="00EA5D5C" w:rsidRPr="00AB136D" w:rsidRDefault="005C60EF" w:rsidP="00EA5D5C">
            <w:pPr>
              <w:pStyle w:val="af3"/>
              <w:spacing w:before="0" w:beforeAutospacing="0" w:after="0" w:afterAutospacing="0"/>
              <w:ind w:left="34" w:firstLine="422"/>
              <w:jc w:val="both"/>
              <w:rPr>
                <w:sz w:val="28"/>
                <w:szCs w:val="28"/>
                <w:lang w:val="uk-UA"/>
              </w:rPr>
            </w:pPr>
            <w:hyperlink r:id="rId22" w:tgtFrame="_blank" w:history="1">
              <w:r w:rsidR="00EA5D5C" w:rsidRPr="00AB136D">
                <w:rPr>
                  <w:rStyle w:val="a3"/>
                  <w:color w:val="auto"/>
                  <w:sz w:val="28"/>
                  <w:szCs w:val="28"/>
                  <w:u w:val="none"/>
                  <w:lang w:val="uk-UA"/>
                </w:rPr>
                <w:t xml:space="preserve">Методологічних положень щодо перегляду офіційної державної статистичної інформації, затверджених наказом Державної служби </w:t>
              </w:r>
              <w:r w:rsidR="00EA5D5C" w:rsidRPr="00AB136D">
                <w:rPr>
                  <w:rStyle w:val="a3"/>
                  <w:color w:val="auto"/>
                  <w:sz w:val="28"/>
                  <w:szCs w:val="28"/>
                  <w:u w:val="none"/>
                  <w:lang w:val="uk-UA"/>
                </w:rPr>
                <w:lastRenderedPageBreak/>
                <w:t>статистики від 25 серпня 2021 № 220</w:t>
              </w:r>
            </w:hyperlink>
            <w:r w:rsidR="00EA5D5C" w:rsidRPr="00AB136D">
              <w:rPr>
                <w:sz w:val="28"/>
                <w:szCs w:val="28"/>
                <w:lang w:val="uk-UA"/>
              </w:rPr>
              <w:t xml:space="preserve">:  </w:t>
            </w:r>
          </w:p>
          <w:p w:rsidR="00EA5D5C" w:rsidRPr="00AB136D" w:rsidRDefault="005C60EF" w:rsidP="00EA5D5C">
            <w:pPr>
              <w:ind w:firstLine="422"/>
              <w:jc w:val="both"/>
            </w:pPr>
            <w:hyperlink r:id="rId23" w:history="1">
              <w:r w:rsidR="005A66D7" w:rsidRPr="00AB136D">
                <w:t>https://</w:t>
              </w:r>
              <w:r w:rsidR="005A66D7" w:rsidRPr="00AB136D">
                <w:rPr>
                  <w:lang w:val="en-US"/>
                </w:rPr>
                <w:t>www</w:t>
              </w:r>
              <w:r w:rsidR="005A66D7" w:rsidRPr="00AB136D">
                <w:t>.ukrstat.gov.ua/</w:t>
              </w:r>
              <w:proofErr w:type="spellStart"/>
              <w:r w:rsidR="005A66D7" w:rsidRPr="00AB136D">
                <w:t>norm_doc</w:t>
              </w:r>
              <w:proofErr w:type="spellEnd"/>
              <w:r w:rsidR="005A66D7" w:rsidRPr="00AB136D">
                <w:t>/2021/220/220.pdf</w:t>
              </w:r>
            </w:hyperlink>
            <w:r w:rsidR="00EA5D5C" w:rsidRPr="00AB136D">
              <w:t>.</w:t>
            </w:r>
          </w:p>
          <w:p w:rsidR="00EA5D5C" w:rsidRPr="00AB136D" w:rsidRDefault="00EA5D5C" w:rsidP="00F1260E">
            <w:pPr>
              <w:pStyle w:val="af7"/>
              <w:spacing w:after="0"/>
              <w:ind w:left="0" w:firstLine="459"/>
              <w:jc w:val="both"/>
              <w:rPr>
                <w:color w:val="FF0000"/>
              </w:rPr>
            </w:pPr>
            <w:r w:rsidRPr="00AB136D">
              <w:t xml:space="preserve">Перегляд інформації ДСС відбувається відповідно до визначеної методології, зокрема, розділу ІХ Методологічних положень </w:t>
            </w:r>
            <w:r w:rsidR="00612F8C" w:rsidRPr="00AB136D">
              <w:rPr>
                <w:rStyle w:val="a3"/>
                <w:color w:val="auto"/>
                <w:u w:val="none"/>
                <w:lang w:eastAsia="ru-RU"/>
              </w:rPr>
              <w:t>цього ДСС.</w:t>
            </w:r>
          </w:p>
        </w:tc>
      </w:tr>
      <w:tr w:rsidR="00E04B50" w:rsidRPr="003450FB" w:rsidTr="00CD7D82">
        <w:tc>
          <w:tcPr>
            <w:tcW w:w="5783" w:type="dxa"/>
            <w:shd w:val="clear" w:color="auto" w:fill="auto"/>
          </w:tcPr>
          <w:p w:rsidR="00EA5D5C" w:rsidRPr="003450FB" w:rsidRDefault="00EA5D5C" w:rsidP="00EA5D5C">
            <w:pPr>
              <w:widowControl w:val="0"/>
              <w:autoSpaceDE w:val="0"/>
              <w:autoSpaceDN w:val="0"/>
              <w:adjustRightInd w:val="0"/>
            </w:pPr>
            <w:r w:rsidRPr="003450FB">
              <w:lastRenderedPageBreak/>
              <w:t>S.17.2. Перегляд ‒ середній розмір перегляду (A6 (U))</w:t>
            </w:r>
          </w:p>
        </w:tc>
        <w:tc>
          <w:tcPr>
            <w:tcW w:w="9101" w:type="dxa"/>
            <w:shd w:val="clear" w:color="auto" w:fill="auto"/>
          </w:tcPr>
          <w:p w:rsidR="00C62DAB" w:rsidRPr="00AB136D" w:rsidRDefault="00C62DAB" w:rsidP="00C62DAB">
            <w:pPr>
              <w:ind w:firstLine="567"/>
              <w:jc w:val="both"/>
              <w:rPr>
                <w:color w:val="000000"/>
              </w:rPr>
            </w:pPr>
            <w:r w:rsidRPr="00AB136D">
              <w:rPr>
                <w:bCs/>
                <w:color w:val="000000"/>
              </w:rPr>
              <w:t xml:space="preserve">Для цього ДСС передбачається незапланований перегляд статистичної інформації, який </w:t>
            </w:r>
            <w:r w:rsidRPr="00AB136D">
              <w:rPr>
                <w:color w:val="000000"/>
                <w:spacing w:val="-2"/>
              </w:rPr>
              <w:t xml:space="preserve">здійснюється в разі </w:t>
            </w:r>
            <w:r w:rsidRPr="00AB136D">
              <w:rPr>
                <w:bCs/>
                <w:color w:val="000000"/>
              </w:rPr>
              <w:t xml:space="preserve">непередбачуваних подій (помилок), </w:t>
            </w:r>
            <w:r w:rsidRPr="00AB136D">
              <w:rPr>
                <w:color w:val="000000"/>
              </w:rPr>
              <w:t>що можуть значно (від 10%) вплинути на оприлюднені статистичні показники ДСС.</w:t>
            </w:r>
          </w:p>
          <w:p w:rsidR="00C62DAB" w:rsidRPr="00AB136D" w:rsidRDefault="00C62DAB" w:rsidP="00C62DAB">
            <w:pPr>
              <w:autoSpaceDE w:val="0"/>
              <w:autoSpaceDN w:val="0"/>
              <w:adjustRightInd w:val="0"/>
              <w:ind w:firstLine="567"/>
              <w:jc w:val="both"/>
              <w:rPr>
                <w:color w:val="000000"/>
              </w:rPr>
            </w:pPr>
            <w:r w:rsidRPr="00AB136D">
              <w:rPr>
                <w:color w:val="000000"/>
              </w:rPr>
              <w:t xml:space="preserve">Перегляд статистичної інформації здійснюється по показниках, у яких були допущені помилки, якщо стала доступна більш повна інформація щодо них або сталися непередбачувані події, які вплинули на значення показників. </w:t>
            </w:r>
          </w:p>
          <w:p w:rsidR="00C62DAB" w:rsidRPr="00AB136D" w:rsidRDefault="00C62DAB" w:rsidP="00C62DAB">
            <w:pPr>
              <w:ind w:firstLine="567"/>
              <w:jc w:val="both"/>
              <w:rPr>
                <w:color w:val="000000"/>
              </w:rPr>
            </w:pPr>
            <w:r w:rsidRPr="00AB136D">
              <w:rPr>
                <w:color w:val="000000"/>
              </w:rPr>
              <w:t xml:space="preserve">Про незапланований перегляд </w:t>
            </w:r>
            <w:r w:rsidRPr="00AB136D">
              <w:rPr>
                <w:bCs/>
                <w:color w:val="000000"/>
              </w:rPr>
              <w:t>статистичної інформації</w:t>
            </w:r>
            <w:r w:rsidRPr="00AB136D">
              <w:rPr>
                <w:color w:val="000000"/>
              </w:rPr>
              <w:t xml:space="preserve"> ДСС користувачів статистичної інформації інформують, як тільки виникає потреба в ньому. Повідомлення здійснюється шляхом оприлюднення на офіційному </w:t>
            </w:r>
            <w:proofErr w:type="spellStart"/>
            <w:r w:rsidRPr="00AB136D">
              <w:rPr>
                <w:color w:val="000000"/>
              </w:rPr>
              <w:t>вебсайті</w:t>
            </w:r>
            <w:proofErr w:type="spellEnd"/>
            <w:r w:rsidRPr="00AB136D">
              <w:rPr>
                <w:color w:val="000000"/>
              </w:rPr>
              <w:t xml:space="preserve"> </w:t>
            </w:r>
            <w:proofErr w:type="spellStart"/>
            <w:r w:rsidRPr="00AB136D">
              <w:rPr>
                <w:color w:val="000000"/>
              </w:rPr>
              <w:t>Держстату</w:t>
            </w:r>
            <w:proofErr w:type="spellEnd"/>
            <w:r w:rsidRPr="00AB136D">
              <w:rPr>
                <w:color w:val="000000"/>
              </w:rPr>
              <w:t xml:space="preserve"> відповідного оголошення.</w:t>
            </w:r>
          </w:p>
          <w:p w:rsidR="00EA5D5C" w:rsidRPr="00AB136D" w:rsidRDefault="00612F8C" w:rsidP="00612F8C">
            <w:pPr>
              <w:ind w:firstLine="567"/>
              <w:jc w:val="both"/>
            </w:pPr>
            <w:r w:rsidRPr="00AB136D">
              <w:t xml:space="preserve">Переглянуті дані (з відповідними поясненнями) оприлюднюються на офіційному </w:t>
            </w:r>
            <w:proofErr w:type="spellStart"/>
            <w:r w:rsidRPr="00AB136D">
              <w:t>вебсайті</w:t>
            </w:r>
            <w:proofErr w:type="spellEnd"/>
            <w:r w:rsidRPr="00AB136D">
              <w:t xml:space="preserve"> </w:t>
            </w:r>
            <w:proofErr w:type="spellStart"/>
            <w:r w:rsidRPr="00AB136D">
              <w:t>Держстату</w:t>
            </w:r>
            <w:proofErr w:type="spellEnd"/>
            <w:r w:rsidRPr="00AB136D">
              <w:t xml:space="preserve"> (www.ukrstat.gov.ua) разом із черговим оприлюдненням відповідної статистичної інформації за підсумками ДСС згідно з календарем оприлюднення інформації.</w:t>
            </w:r>
          </w:p>
          <w:p w:rsidR="00612F8C" w:rsidRPr="00AB136D" w:rsidRDefault="00612F8C" w:rsidP="00612F8C">
            <w:pPr>
              <w:ind w:firstLine="567"/>
              <w:jc w:val="both"/>
              <w:rPr>
                <w:color w:val="FF0000"/>
                <w:lang w:eastAsia="en-US"/>
              </w:rPr>
            </w:pPr>
          </w:p>
        </w:tc>
      </w:tr>
      <w:tr w:rsidR="00E04B50" w:rsidRPr="003450FB" w:rsidTr="00CD7D82">
        <w:tc>
          <w:tcPr>
            <w:tcW w:w="5783" w:type="dxa"/>
            <w:shd w:val="clear" w:color="auto" w:fill="auto"/>
          </w:tcPr>
          <w:p w:rsidR="00EA5D5C" w:rsidRPr="003450FB" w:rsidRDefault="00EA5D5C" w:rsidP="00EA5D5C">
            <w:pPr>
              <w:widowControl w:val="0"/>
              <w:autoSpaceDE w:val="0"/>
              <w:autoSpaceDN w:val="0"/>
              <w:adjustRightInd w:val="0"/>
            </w:pPr>
            <w:r w:rsidRPr="003450FB">
              <w:t>S.17.2.1. Перегляд ‒ середній розмір перегляду (A6 (Р))</w:t>
            </w:r>
          </w:p>
        </w:tc>
        <w:tc>
          <w:tcPr>
            <w:tcW w:w="9101" w:type="dxa"/>
            <w:shd w:val="clear" w:color="auto" w:fill="auto"/>
          </w:tcPr>
          <w:p w:rsidR="00204144" w:rsidRPr="00AB136D" w:rsidRDefault="00AA761B" w:rsidP="00204144">
            <w:pPr>
              <w:ind w:firstLine="567"/>
              <w:jc w:val="both"/>
              <w:rPr>
                <w:bCs/>
                <w:color w:val="000000"/>
              </w:rPr>
            </w:pPr>
            <w:r w:rsidRPr="00AB136D">
              <w:rPr>
                <w:bCs/>
                <w:color w:val="000000"/>
              </w:rPr>
              <w:t xml:space="preserve">Не застосовується. </w:t>
            </w:r>
            <w:r w:rsidR="00204144" w:rsidRPr="00AB136D">
              <w:rPr>
                <w:bCs/>
                <w:color w:val="000000"/>
              </w:rPr>
              <w:t xml:space="preserve">Незапланований перегляд статистичної інформації за 2023 рік не </w:t>
            </w:r>
            <w:r w:rsidR="00682DC0" w:rsidRPr="00AB136D">
              <w:rPr>
                <w:bCs/>
                <w:color w:val="000000"/>
              </w:rPr>
              <w:t>проводи</w:t>
            </w:r>
            <w:r w:rsidR="00204144" w:rsidRPr="00AB136D">
              <w:rPr>
                <w:bCs/>
                <w:color w:val="000000"/>
              </w:rPr>
              <w:t>вся.</w:t>
            </w:r>
          </w:p>
          <w:p w:rsidR="00EA5D5C" w:rsidRPr="00AB136D" w:rsidRDefault="00EA5D5C" w:rsidP="00132C37">
            <w:pPr>
              <w:ind w:firstLine="460"/>
              <w:jc w:val="both"/>
            </w:pPr>
          </w:p>
        </w:tc>
      </w:tr>
      <w:tr w:rsidR="00E04B50" w:rsidRPr="003450FB" w:rsidTr="004078B9">
        <w:tc>
          <w:tcPr>
            <w:tcW w:w="14884" w:type="dxa"/>
            <w:gridSpan w:val="2"/>
            <w:shd w:val="clear" w:color="auto" w:fill="auto"/>
          </w:tcPr>
          <w:p w:rsidR="00EA5D5C" w:rsidRPr="00AB136D" w:rsidRDefault="00EA5D5C" w:rsidP="00EA5D5C">
            <w:pPr>
              <w:widowControl w:val="0"/>
              <w:autoSpaceDE w:val="0"/>
              <w:autoSpaceDN w:val="0"/>
              <w:adjustRightInd w:val="0"/>
              <w:ind w:firstLine="457"/>
            </w:pPr>
            <w:r w:rsidRPr="00AB136D">
              <w:t>S.18. Статистична обробка</w:t>
            </w:r>
          </w:p>
        </w:tc>
      </w:tr>
      <w:tr w:rsidR="00E04B50" w:rsidRPr="003450FB" w:rsidTr="00CD7D82">
        <w:tc>
          <w:tcPr>
            <w:tcW w:w="5783" w:type="dxa"/>
            <w:shd w:val="clear" w:color="auto" w:fill="auto"/>
          </w:tcPr>
          <w:p w:rsidR="00EA5D5C" w:rsidRPr="003450FB" w:rsidRDefault="00EA5D5C" w:rsidP="00EA5D5C">
            <w:pPr>
              <w:widowControl w:val="0"/>
              <w:autoSpaceDE w:val="0"/>
              <w:autoSpaceDN w:val="0"/>
              <w:adjustRightInd w:val="0"/>
            </w:pPr>
            <w:r w:rsidRPr="003450FB">
              <w:t>S.18.1. Джерела інформації для проведення ДСС</w:t>
            </w:r>
          </w:p>
        </w:tc>
        <w:tc>
          <w:tcPr>
            <w:tcW w:w="9101" w:type="dxa"/>
            <w:shd w:val="clear" w:color="auto" w:fill="auto"/>
          </w:tcPr>
          <w:p w:rsidR="00F85809" w:rsidRPr="00AB136D" w:rsidRDefault="00EA5D5C" w:rsidP="00EA5D5C">
            <w:pPr>
              <w:ind w:firstLine="457"/>
              <w:jc w:val="both"/>
            </w:pPr>
            <w:r w:rsidRPr="00AB136D">
              <w:t>Джерел</w:t>
            </w:r>
            <w:r w:rsidR="008C07B6" w:rsidRPr="00AB136D">
              <w:t>о</w:t>
            </w:r>
            <w:r w:rsidRPr="00AB136D">
              <w:t>м інформації ДСС є</w:t>
            </w:r>
            <w:r w:rsidR="00F85809" w:rsidRPr="00AB136D">
              <w:t>:</w:t>
            </w:r>
          </w:p>
          <w:p w:rsidR="00EA5D5C" w:rsidRPr="00AB136D" w:rsidRDefault="00F85809" w:rsidP="00EA5D5C">
            <w:pPr>
              <w:ind w:firstLine="457"/>
              <w:jc w:val="both"/>
            </w:pPr>
            <w:r w:rsidRPr="00AB136D">
              <w:t xml:space="preserve">- </w:t>
            </w:r>
            <w:r w:rsidR="00EA5D5C" w:rsidRPr="00AB136D">
              <w:t>інформація від респондентів за формою № </w:t>
            </w:r>
            <w:r w:rsidR="008C07B6" w:rsidRPr="00AB136D">
              <w:t>1</w:t>
            </w:r>
            <w:r w:rsidR="00BF42B7" w:rsidRPr="00AB136D">
              <w:t>1</w:t>
            </w:r>
            <w:r w:rsidR="00EA5D5C" w:rsidRPr="00AB136D">
              <w:t>-</w:t>
            </w:r>
            <w:r w:rsidR="00BF42B7" w:rsidRPr="00AB136D">
              <w:t>заг</w:t>
            </w:r>
            <w:r w:rsidR="00EA5D5C" w:rsidRPr="00AB136D">
              <w:t xml:space="preserve"> (</w:t>
            </w:r>
            <w:r w:rsidR="00BF42B7" w:rsidRPr="00AB136D">
              <w:t>квартальна</w:t>
            </w:r>
            <w:r w:rsidR="00EA5D5C" w:rsidRPr="00AB136D">
              <w:t>)</w:t>
            </w:r>
            <w:r w:rsidR="00B769A3" w:rsidRPr="00AB136D">
              <w:t>;</w:t>
            </w:r>
          </w:p>
          <w:p w:rsidR="00B769A3" w:rsidRPr="00AB136D" w:rsidRDefault="00B769A3" w:rsidP="00EA5D5C">
            <w:pPr>
              <w:ind w:firstLine="457"/>
              <w:jc w:val="both"/>
            </w:pPr>
            <w:r w:rsidRPr="00AB136D">
              <w:t xml:space="preserve">- інформація ДСС "Реєстр статистичних одиниць", яка </w:t>
            </w:r>
            <w:r w:rsidRPr="00AB136D">
              <w:lastRenderedPageBreak/>
              <w:t>використовується для формування генеральної сукупності, сукупності одиниць статистичного спостереження, що вивчається, та сукупності респондентів ДСС, а також для актуалізації сукупності одиниць статистичного спостереження, що вивчається, та сукупності респондентів ДСС.</w:t>
            </w:r>
          </w:p>
          <w:p w:rsidR="00EA5D5C" w:rsidRPr="00AB136D" w:rsidRDefault="00EA5D5C" w:rsidP="000A3955">
            <w:pPr>
              <w:ind w:firstLine="457"/>
              <w:jc w:val="both"/>
            </w:pPr>
          </w:p>
        </w:tc>
      </w:tr>
      <w:tr w:rsidR="00E04B50" w:rsidRPr="003450FB" w:rsidTr="00CD7D82">
        <w:tc>
          <w:tcPr>
            <w:tcW w:w="5783" w:type="dxa"/>
            <w:shd w:val="clear" w:color="auto" w:fill="auto"/>
          </w:tcPr>
          <w:p w:rsidR="00EA5D5C" w:rsidRPr="003450FB" w:rsidRDefault="00EA5D5C" w:rsidP="00EA5D5C">
            <w:pPr>
              <w:widowControl w:val="0"/>
              <w:autoSpaceDE w:val="0"/>
              <w:autoSpaceDN w:val="0"/>
              <w:adjustRightInd w:val="0"/>
            </w:pPr>
            <w:r w:rsidRPr="003450FB">
              <w:lastRenderedPageBreak/>
              <w:t>S.18.2. Періодичність отримання інформації</w:t>
            </w:r>
          </w:p>
        </w:tc>
        <w:tc>
          <w:tcPr>
            <w:tcW w:w="9101" w:type="dxa"/>
            <w:shd w:val="clear" w:color="auto" w:fill="auto"/>
          </w:tcPr>
          <w:p w:rsidR="008C07B6" w:rsidRPr="00AB136D" w:rsidRDefault="0077042E" w:rsidP="008C07B6">
            <w:pPr>
              <w:widowControl w:val="0"/>
              <w:autoSpaceDE w:val="0"/>
              <w:autoSpaceDN w:val="0"/>
              <w:adjustRightInd w:val="0"/>
              <w:ind w:firstLine="457"/>
              <w:jc w:val="both"/>
            </w:pPr>
            <w:r w:rsidRPr="00AB136D">
              <w:t xml:space="preserve">Отримання інформації </w:t>
            </w:r>
            <w:r w:rsidR="00EA5D5C" w:rsidRPr="00AB136D">
              <w:t>для формування показників статистичного спостереження проводиться</w:t>
            </w:r>
            <w:r w:rsidR="008C07B6" w:rsidRPr="00AB136D">
              <w:t xml:space="preserve"> </w:t>
            </w:r>
            <w:r w:rsidR="00AA761B" w:rsidRPr="00AB136D">
              <w:t xml:space="preserve">щоквартально </w:t>
            </w:r>
            <w:r w:rsidR="008C07B6" w:rsidRPr="00AB136D">
              <w:t>за формою №</w:t>
            </w:r>
            <w:r w:rsidR="00BF42B7" w:rsidRPr="00AB136D">
              <w:t>1</w:t>
            </w:r>
            <w:r w:rsidR="008C07B6" w:rsidRPr="00AB136D">
              <w:t>1-</w:t>
            </w:r>
            <w:r w:rsidR="00BF42B7" w:rsidRPr="00AB136D">
              <w:t>заг</w:t>
            </w:r>
            <w:r w:rsidR="008C07B6" w:rsidRPr="00AB136D">
              <w:t xml:space="preserve"> (</w:t>
            </w:r>
            <w:r w:rsidR="00BF42B7" w:rsidRPr="00AB136D">
              <w:t>кварталь</w:t>
            </w:r>
            <w:r w:rsidR="008C07B6" w:rsidRPr="00AB136D">
              <w:t xml:space="preserve">на) не пізніше </w:t>
            </w:r>
            <w:r w:rsidR="00BF42B7" w:rsidRPr="00AB136D">
              <w:t>10 числа після</w:t>
            </w:r>
            <w:r w:rsidR="008C07B6" w:rsidRPr="00AB136D">
              <w:t xml:space="preserve"> звітного </w:t>
            </w:r>
            <w:r w:rsidR="00BF42B7" w:rsidRPr="00AB136D">
              <w:t>період</w:t>
            </w:r>
            <w:r w:rsidR="008C07B6" w:rsidRPr="00AB136D">
              <w:t>у.</w:t>
            </w:r>
          </w:p>
          <w:p w:rsidR="00EA5D5C" w:rsidRPr="00AB136D" w:rsidRDefault="00EA5D5C" w:rsidP="000A3955">
            <w:pPr>
              <w:ind w:firstLine="567"/>
              <w:jc w:val="both"/>
            </w:pPr>
          </w:p>
        </w:tc>
      </w:tr>
      <w:tr w:rsidR="00E04B50" w:rsidRPr="003450FB" w:rsidTr="00CD7D82">
        <w:tc>
          <w:tcPr>
            <w:tcW w:w="5783" w:type="dxa"/>
            <w:shd w:val="clear" w:color="auto" w:fill="auto"/>
          </w:tcPr>
          <w:p w:rsidR="00EA5D5C" w:rsidRPr="003450FB" w:rsidRDefault="00EA5D5C" w:rsidP="00EA5D5C">
            <w:pPr>
              <w:widowControl w:val="0"/>
              <w:autoSpaceDE w:val="0"/>
              <w:autoSpaceDN w:val="0"/>
              <w:adjustRightInd w:val="0"/>
            </w:pPr>
            <w:r w:rsidRPr="003450FB">
              <w:t>S.18.3. Збір інформації</w:t>
            </w:r>
          </w:p>
        </w:tc>
        <w:tc>
          <w:tcPr>
            <w:tcW w:w="9101" w:type="dxa"/>
            <w:shd w:val="clear" w:color="auto" w:fill="auto"/>
          </w:tcPr>
          <w:p w:rsidR="00EA5D5C" w:rsidRPr="00AB136D" w:rsidRDefault="00EA5D5C" w:rsidP="00EA5D5C">
            <w:pPr>
              <w:ind w:firstLine="457"/>
              <w:jc w:val="both"/>
              <w:rPr>
                <w:rFonts w:eastAsia="Calibri"/>
                <w:lang w:eastAsia="en-US"/>
              </w:rPr>
            </w:pPr>
            <w:r w:rsidRPr="00AB136D">
              <w:t xml:space="preserve">Спостереження проводиться шляхом </w:t>
            </w:r>
            <w:r w:rsidR="00F51E04" w:rsidRPr="00AB136D">
              <w:t xml:space="preserve">отримання інформації </w:t>
            </w:r>
            <w:r w:rsidRPr="00AB136D">
              <w:t>безпосередньо від респондентів за форм</w:t>
            </w:r>
            <w:r w:rsidR="00351987" w:rsidRPr="00AB136D">
              <w:t>ою</w:t>
            </w:r>
            <w:r w:rsidRPr="00AB136D">
              <w:t xml:space="preserve"> № </w:t>
            </w:r>
            <w:r w:rsidR="008E1009" w:rsidRPr="00AB136D">
              <w:t>11-заг (квартальна)</w:t>
            </w:r>
            <w:r w:rsidRPr="00AB136D">
              <w:rPr>
                <w:rFonts w:eastAsia="Calibri"/>
                <w:lang w:eastAsia="en-US"/>
              </w:rPr>
              <w:t>.</w:t>
            </w:r>
          </w:p>
          <w:p w:rsidR="00EA5D5C" w:rsidRPr="00AB136D" w:rsidRDefault="00EA5D5C" w:rsidP="00EA5D5C">
            <w:pPr>
              <w:ind w:firstLine="457"/>
              <w:jc w:val="both"/>
              <w:rPr>
                <w:color w:val="FF0000"/>
              </w:rPr>
            </w:pPr>
          </w:p>
        </w:tc>
      </w:tr>
      <w:tr w:rsidR="00E04B50" w:rsidRPr="003450FB" w:rsidTr="00CD7D82">
        <w:tc>
          <w:tcPr>
            <w:tcW w:w="5783" w:type="dxa"/>
            <w:shd w:val="clear" w:color="auto" w:fill="auto"/>
          </w:tcPr>
          <w:p w:rsidR="00EA5D5C" w:rsidRPr="003450FB" w:rsidRDefault="00EA5D5C" w:rsidP="00EA5D5C">
            <w:pPr>
              <w:widowControl w:val="0"/>
              <w:autoSpaceDE w:val="0"/>
              <w:autoSpaceDN w:val="0"/>
              <w:adjustRightInd w:val="0"/>
            </w:pPr>
            <w:r w:rsidRPr="003450FB">
              <w:t xml:space="preserve">S.18.4. </w:t>
            </w:r>
            <w:proofErr w:type="spellStart"/>
            <w:r w:rsidRPr="003450FB">
              <w:t>Валідація</w:t>
            </w:r>
            <w:proofErr w:type="spellEnd"/>
            <w:r w:rsidRPr="003450FB">
              <w:t xml:space="preserve"> даних. Підтвердження інформації, необхідної для проведення ДСС  </w:t>
            </w:r>
          </w:p>
        </w:tc>
        <w:tc>
          <w:tcPr>
            <w:tcW w:w="9101" w:type="dxa"/>
            <w:shd w:val="clear" w:color="auto" w:fill="auto"/>
          </w:tcPr>
          <w:p w:rsidR="00EA5D5C" w:rsidRPr="00AB136D" w:rsidRDefault="00EA5D5C" w:rsidP="00EA5D5C">
            <w:pPr>
              <w:widowControl w:val="0"/>
              <w:autoSpaceDE w:val="0"/>
              <w:autoSpaceDN w:val="0"/>
              <w:adjustRightInd w:val="0"/>
              <w:ind w:firstLine="457"/>
              <w:contextualSpacing/>
              <w:jc w:val="both"/>
            </w:pPr>
            <w:r w:rsidRPr="00AB136D">
              <w:t>Якість інформації,</w:t>
            </w:r>
            <w:r w:rsidR="00AA761B" w:rsidRPr="00AB136D">
              <w:t xml:space="preserve"> отриманої від респондентів ДСС,</w:t>
            </w:r>
            <w:r w:rsidRPr="00AB136D">
              <w:t xml:space="preserve"> що використовується для статистичного спостереження, постійно перевіряється.</w:t>
            </w:r>
          </w:p>
          <w:p w:rsidR="00EA5D5C" w:rsidRPr="00AB136D" w:rsidRDefault="00EA5D5C" w:rsidP="00734040">
            <w:pPr>
              <w:pStyle w:val="a4"/>
              <w:ind w:left="0" w:firstLine="457"/>
              <w:contextualSpacing/>
              <w:jc w:val="both"/>
            </w:pPr>
            <w:r w:rsidRPr="00AB136D">
              <w:t>На територіальному рівні здійснюється: контроль повноти та правильності заповнення форми ДСС</w:t>
            </w:r>
            <w:r w:rsidR="008537CC" w:rsidRPr="00AB136D">
              <w:t>,</w:t>
            </w:r>
            <w:r w:rsidRPr="00AB136D">
              <w:t xml:space="preserve"> проведення арифметичних та логічних контролів під час уведення даних; перевірка правильності співвідношення окремих значень показників, порівняння значень показників у динаміці. У разі виявлення неузгодженостей може здійснюватися зв’язок з респондентами і відповідне редагування інформації.</w:t>
            </w:r>
          </w:p>
          <w:p w:rsidR="00A83A11" w:rsidRPr="00AB136D" w:rsidRDefault="00A83A11" w:rsidP="00734040">
            <w:pPr>
              <w:pStyle w:val="a4"/>
              <w:ind w:left="0" w:firstLine="457"/>
              <w:contextualSpacing/>
              <w:jc w:val="both"/>
            </w:pPr>
          </w:p>
        </w:tc>
      </w:tr>
      <w:tr w:rsidR="00E04B50" w:rsidRPr="003450FB" w:rsidTr="00CD7D82">
        <w:tc>
          <w:tcPr>
            <w:tcW w:w="5783" w:type="dxa"/>
            <w:shd w:val="clear" w:color="auto" w:fill="auto"/>
          </w:tcPr>
          <w:p w:rsidR="00EA5D5C" w:rsidRPr="003450FB" w:rsidRDefault="00EA5D5C" w:rsidP="00EA5D5C">
            <w:pPr>
              <w:widowControl w:val="0"/>
              <w:autoSpaceDE w:val="0"/>
              <w:autoSpaceDN w:val="0"/>
              <w:adjustRightInd w:val="0"/>
            </w:pPr>
            <w:r w:rsidRPr="003450FB">
              <w:t>S.18.5. Об’єднання даних</w:t>
            </w:r>
          </w:p>
        </w:tc>
        <w:tc>
          <w:tcPr>
            <w:tcW w:w="9101" w:type="dxa"/>
            <w:shd w:val="clear" w:color="auto" w:fill="auto"/>
          </w:tcPr>
          <w:p w:rsidR="00EA5D5C" w:rsidRPr="00AB136D" w:rsidRDefault="00EA5D5C" w:rsidP="00EA5D5C">
            <w:pPr>
              <w:ind w:firstLine="462"/>
              <w:jc w:val="both"/>
              <w:rPr>
                <w:lang w:eastAsia="ru-RU"/>
              </w:rPr>
            </w:pPr>
            <w:r w:rsidRPr="00AB136D">
              <w:rPr>
                <w:lang w:eastAsia="ru-RU"/>
              </w:rPr>
              <w:t>Узагальнення інформації ДСС здійснюється на державному та регіональному рівнях.</w:t>
            </w:r>
          </w:p>
          <w:p w:rsidR="00EA5D5C" w:rsidRPr="00AB136D" w:rsidRDefault="00EA5D5C" w:rsidP="00EA5D5C">
            <w:pPr>
              <w:pStyle w:val="a7"/>
              <w:spacing w:before="0" w:beforeAutospacing="0" w:after="0" w:afterAutospacing="0"/>
              <w:ind w:firstLine="462"/>
              <w:contextualSpacing/>
              <w:jc w:val="both"/>
              <w:rPr>
                <w:sz w:val="28"/>
                <w:szCs w:val="28"/>
                <w:lang w:val="uk-UA"/>
              </w:rPr>
            </w:pPr>
            <w:r w:rsidRPr="00AB136D">
              <w:rPr>
                <w:sz w:val="28"/>
                <w:szCs w:val="28"/>
                <w:lang w:val="uk-UA"/>
              </w:rPr>
              <w:t xml:space="preserve">Формування показників за результатами ДСС по країні в цілому та регіонах відбувається шляхом інтеграції підсумків, отриманих за </w:t>
            </w:r>
            <w:r w:rsidRPr="00AB136D">
              <w:rPr>
                <w:sz w:val="28"/>
                <w:szCs w:val="28"/>
                <w:lang w:val="uk-UA"/>
              </w:rPr>
              <w:lastRenderedPageBreak/>
              <w:t>результатами обстеження сукупност</w:t>
            </w:r>
            <w:r w:rsidR="00102066" w:rsidRPr="00AB136D">
              <w:rPr>
                <w:sz w:val="28"/>
                <w:szCs w:val="28"/>
                <w:lang w:val="uk-UA"/>
              </w:rPr>
              <w:t>і</w:t>
            </w:r>
            <w:r w:rsidRPr="00AB136D">
              <w:rPr>
                <w:sz w:val="28"/>
                <w:szCs w:val="28"/>
                <w:lang w:val="uk-UA"/>
              </w:rPr>
              <w:t xml:space="preserve"> одиниць, що вивчаються</w:t>
            </w:r>
            <w:r w:rsidR="00AF639F" w:rsidRPr="00AB136D">
              <w:rPr>
                <w:sz w:val="28"/>
                <w:szCs w:val="28"/>
                <w:lang w:val="uk-UA"/>
              </w:rPr>
              <w:t>.</w:t>
            </w:r>
          </w:p>
          <w:p w:rsidR="00C62DAB" w:rsidRPr="00AB136D" w:rsidRDefault="00C62DAB" w:rsidP="00C62DAB">
            <w:pPr>
              <w:autoSpaceDE w:val="0"/>
              <w:autoSpaceDN w:val="0"/>
              <w:adjustRightInd w:val="0"/>
              <w:ind w:firstLine="430"/>
              <w:jc w:val="both"/>
            </w:pPr>
            <w:r w:rsidRPr="00AB136D">
              <w:t xml:space="preserve">Формування результатів ДСС здійснюється за місцезнаходженням юридичних осіб методом підсумовування абсолютних величин, обчислення середніх величин, відносних величин координації, інтенсивності. </w:t>
            </w:r>
          </w:p>
          <w:p w:rsidR="00EA5D5C" w:rsidRPr="00AB136D" w:rsidRDefault="00EA5D5C" w:rsidP="00EA5D5C">
            <w:pPr>
              <w:autoSpaceDE w:val="0"/>
              <w:autoSpaceDN w:val="0"/>
              <w:adjustRightInd w:val="0"/>
              <w:ind w:firstLine="430"/>
              <w:jc w:val="both"/>
            </w:pPr>
            <w:r w:rsidRPr="00AB136D">
              <w:t>Категорія "підприємства" формується з використанням КОПФГ</w:t>
            </w:r>
            <w:r w:rsidR="000875BB" w:rsidRPr="00AB136D">
              <w:t xml:space="preserve"> </w:t>
            </w:r>
            <w:r w:rsidRPr="00AB136D">
              <w:t>та включає одиниці, що включені до сукупност</w:t>
            </w:r>
            <w:r w:rsidR="004650EA" w:rsidRPr="00AB136D">
              <w:t>і</w:t>
            </w:r>
            <w:r w:rsidRPr="00AB136D">
              <w:t xml:space="preserve"> одиниць, що вивчаються, та мають організаційно-правову форму господарювання за кодами </w:t>
            </w:r>
            <w:r w:rsidR="00DE6287" w:rsidRPr="00AB136D">
              <w:rPr>
                <w:bCs/>
                <w:iCs/>
                <w:lang w:eastAsia="ru-RU"/>
              </w:rPr>
              <w:t xml:space="preserve">коди  </w:t>
            </w:r>
            <w:r w:rsidR="006F6F0A" w:rsidRPr="00AB136D">
              <w:rPr>
                <w:spacing w:val="-10"/>
                <w:lang w:eastAsia="ru-RU"/>
              </w:rPr>
              <w:t>110</w:t>
            </w:r>
            <w:r w:rsidR="006F6F0A" w:rsidRPr="00AB136D">
              <w:rPr>
                <w:lang w:eastAsia="ru-RU"/>
              </w:rPr>
              <w:t>–</w:t>
            </w:r>
            <w:r w:rsidR="006F6F0A" w:rsidRPr="00AB136D">
              <w:rPr>
                <w:spacing w:val="-10"/>
                <w:lang w:eastAsia="ru-RU"/>
              </w:rPr>
              <w:t>140, 150, 160</w:t>
            </w:r>
            <w:r w:rsidR="006F6F0A" w:rsidRPr="00AB136D">
              <w:rPr>
                <w:spacing w:val="-2"/>
                <w:lang w:eastAsia="ru-RU"/>
              </w:rPr>
              <w:t>, 185, 193, 230</w:t>
            </w:r>
            <w:r w:rsidR="006F6F0A" w:rsidRPr="00AB136D">
              <w:rPr>
                <w:lang w:eastAsia="ru-RU"/>
              </w:rPr>
              <w:t>–</w:t>
            </w:r>
            <w:r w:rsidR="006F6F0A" w:rsidRPr="00AB136D">
              <w:rPr>
                <w:spacing w:val="-2"/>
                <w:lang w:eastAsia="ru-RU"/>
              </w:rPr>
              <w:t>250, 310, 330</w:t>
            </w:r>
            <w:r w:rsidR="006F6F0A" w:rsidRPr="00AB136D">
              <w:rPr>
                <w:lang w:eastAsia="ru-RU"/>
              </w:rPr>
              <w:t>–</w:t>
            </w:r>
            <w:r w:rsidR="006F6F0A" w:rsidRPr="00AB136D">
              <w:rPr>
                <w:spacing w:val="-2"/>
                <w:lang w:eastAsia="ru-RU"/>
              </w:rPr>
              <w:t>370, 510</w:t>
            </w:r>
            <w:r w:rsidR="006F6F0A" w:rsidRPr="00AB136D">
              <w:rPr>
                <w:lang w:eastAsia="ru-RU"/>
              </w:rPr>
              <w:t>–</w:t>
            </w:r>
            <w:r w:rsidR="006F6F0A" w:rsidRPr="00AB136D">
              <w:rPr>
                <w:spacing w:val="-2"/>
                <w:lang w:eastAsia="ru-RU"/>
              </w:rPr>
              <w:t>590</w:t>
            </w:r>
            <w:r w:rsidR="00DE6287" w:rsidRPr="00AB136D">
              <w:rPr>
                <w:spacing w:val="-2"/>
                <w:lang w:eastAsia="ru-RU"/>
              </w:rPr>
              <w:t>.</w:t>
            </w:r>
          </w:p>
          <w:p w:rsidR="00EA5D5C" w:rsidRPr="00AB136D" w:rsidRDefault="00AA761B" w:rsidP="00AA761B">
            <w:pPr>
              <w:widowControl w:val="0"/>
              <w:autoSpaceDE w:val="0"/>
              <w:autoSpaceDN w:val="0"/>
              <w:adjustRightInd w:val="0"/>
              <w:ind w:firstLine="430"/>
              <w:jc w:val="both"/>
            </w:pPr>
            <w:r w:rsidRPr="00AB136D">
              <w:t>Методи, що дозволяють компенсувати відсутні дані</w:t>
            </w:r>
            <w:r w:rsidR="00C85181" w:rsidRPr="00AB136D">
              <w:t xml:space="preserve"> (імпутація)</w:t>
            </w:r>
            <w:r w:rsidRPr="00AB136D">
              <w:t>, не застосовуються.</w:t>
            </w:r>
          </w:p>
        </w:tc>
      </w:tr>
      <w:tr w:rsidR="00E04B50" w:rsidRPr="003450FB" w:rsidTr="00CD7D82">
        <w:tc>
          <w:tcPr>
            <w:tcW w:w="5783" w:type="dxa"/>
            <w:shd w:val="clear" w:color="auto" w:fill="auto"/>
          </w:tcPr>
          <w:p w:rsidR="00EA5D5C" w:rsidRPr="003450FB" w:rsidRDefault="00EA5D5C" w:rsidP="00EA5D5C">
            <w:pPr>
              <w:widowControl w:val="0"/>
              <w:autoSpaceDE w:val="0"/>
              <w:autoSpaceDN w:val="0"/>
              <w:adjustRightInd w:val="0"/>
            </w:pPr>
            <w:r w:rsidRPr="003450FB">
              <w:lastRenderedPageBreak/>
              <w:t xml:space="preserve">S.18.5.1. Рівень </w:t>
            </w:r>
            <w:proofErr w:type="spellStart"/>
            <w:r w:rsidRPr="003450FB">
              <w:t>імпутації</w:t>
            </w:r>
            <w:proofErr w:type="spellEnd"/>
            <w:r w:rsidRPr="003450FB">
              <w:t xml:space="preserve"> (A7)    </w:t>
            </w:r>
          </w:p>
        </w:tc>
        <w:tc>
          <w:tcPr>
            <w:tcW w:w="9101" w:type="dxa"/>
            <w:shd w:val="clear" w:color="auto" w:fill="auto"/>
          </w:tcPr>
          <w:p w:rsidR="00EA5D5C" w:rsidRPr="00AB136D" w:rsidRDefault="00C62DAB" w:rsidP="00456610">
            <w:pPr>
              <w:ind w:firstLine="426"/>
              <w:jc w:val="both"/>
            </w:pPr>
            <w:r w:rsidRPr="00AB136D">
              <w:t xml:space="preserve">Не застосовується, оскільки це не передбачено </w:t>
            </w:r>
            <w:r w:rsidR="008537CC" w:rsidRPr="00AB136D">
              <w:t>Методологічними положеннями цього ДСС.</w:t>
            </w:r>
          </w:p>
        </w:tc>
      </w:tr>
      <w:tr w:rsidR="00E04B50" w:rsidRPr="003450FB" w:rsidTr="00CD7D82">
        <w:tc>
          <w:tcPr>
            <w:tcW w:w="5783" w:type="dxa"/>
            <w:shd w:val="clear" w:color="auto" w:fill="auto"/>
          </w:tcPr>
          <w:p w:rsidR="00EA5D5C" w:rsidRPr="003450FB" w:rsidRDefault="00EA5D5C" w:rsidP="00EA5D5C">
            <w:pPr>
              <w:widowControl w:val="0"/>
              <w:autoSpaceDE w:val="0"/>
              <w:autoSpaceDN w:val="0"/>
              <w:adjustRightInd w:val="0"/>
            </w:pPr>
            <w:r w:rsidRPr="003450FB">
              <w:t>S.18.6. Коригування</w:t>
            </w:r>
          </w:p>
        </w:tc>
        <w:tc>
          <w:tcPr>
            <w:tcW w:w="9101" w:type="dxa"/>
            <w:shd w:val="clear" w:color="auto" w:fill="auto"/>
          </w:tcPr>
          <w:p w:rsidR="00C62DAB" w:rsidRPr="00AB136D" w:rsidRDefault="00C62DAB" w:rsidP="00C62DAB">
            <w:pPr>
              <w:ind w:left="5" w:firstLine="394"/>
              <w:jc w:val="both"/>
            </w:pPr>
            <w:r w:rsidRPr="00AB136D">
              <w:t xml:space="preserve">Коригування інформації може відбуватися у процесі обробки даних ДСС і складається з опрацювання, </w:t>
            </w:r>
            <w:proofErr w:type="spellStart"/>
            <w:r w:rsidRPr="00AB136D">
              <w:t>валідації</w:t>
            </w:r>
            <w:proofErr w:type="spellEnd"/>
            <w:r w:rsidRPr="00AB136D">
              <w:t xml:space="preserve"> та редагування даних, що надійшли від респондентів. Методи коригування сезонних коливань не передбачені методологією ДСС.</w:t>
            </w:r>
          </w:p>
          <w:p w:rsidR="00EA5D5C" w:rsidRPr="00AB136D" w:rsidRDefault="00EA5D5C" w:rsidP="00EA5D5C">
            <w:pPr>
              <w:ind w:left="5" w:firstLine="394"/>
              <w:jc w:val="both"/>
            </w:pPr>
          </w:p>
        </w:tc>
      </w:tr>
      <w:tr w:rsidR="00E04B50" w:rsidRPr="003450FB" w:rsidTr="00CD7D82">
        <w:tc>
          <w:tcPr>
            <w:tcW w:w="5783" w:type="dxa"/>
            <w:shd w:val="clear" w:color="auto" w:fill="auto"/>
          </w:tcPr>
          <w:p w:rsidR="00EA5D5C" w:rsidRPr="003450FB" w:rsidRDefault="00EA5D5C" w:rsidP="00EA5D5C">
            <w:pPr>
              <w:widowControl w:val="0"/>
              <w:autoSpaceDE w:val="0"/>
              <w:autoSpaceDN w:val="0"/>
              <w:adjustRightInd w:val="0"/>
            </w:pPr>
            <w:r w:rsidRPr="003450FB">
              <w:t>S.18.6.1. Сезонне коригування</w:t>
            </w:r>
          </w:p>
        </w:tc>
        <w:tc>
          <w:tcPr>
            <w:tcW w:w="9101" w:type="dxa"/>
            <w:shd w:val="clear" w:color="auto" w:fill="auto"/>
          </w:tcPr>
          <w:p w:rsidR="00C62DAB" w:rsidRPr="00AB136D" w:rsidRDefault="00C62DAB" w:rsidP="00C62DAB">
            <w:pPr>
              <w:ind w:left="5" w:firstLine="394"/>
              <w:jc w:val="both"/>
            </w:pPr>
            <w:r w:rsidRPr="00AB136D">
              <w:t xml:space="preserve">Не застосовується. Методи коригування сезонних коливань не передбачені </w:t>
            </w:r>
            <w:r w:rsidR="008537CC" w:rsidRPr="00AB136D">
              <w:t>Методологічними положеннями цього ДСС</w:t>
            </w:r>
            <w:r w:rsidRPr="00AB136D">
              <w:t>.</w:t>
            </w:r>
          </w:p>
          <w:p w:rsidR="00EA5D5C" w:rsidRPr="00AB136D" w:rsidRDefault="00EA5D5C" w:rsidP="0039403F">
            <w:pPr>
              <w:ind w:firstLine="317"/>
              <w:jc w:val="both"/>
            </w:pPr>
          </w:p>
        </w:tc>
      </w:tr>
      <w:tr w:rsidR="00E04B50" w:rsidRPr="003450FB" w:rsidTr="00CD7D82">
        <w:tc>
          <w:tcPr>
            <w:tcW w:w="5783" w:type="dxa"/>
            <w:shd w:val="clear" w:color="auto" w:fill="auto"/>
          </w:tcPr>
          <w:p w:rsidR="00EA5D5C" w:rsidRPr="003450FB" w:rsidRDefault="00EA5D5C" w:rsidP="00EA5D5C">
            <w:pPr>
              <w:widowControl w:val="0"/>
              <w:autoSpaceDE w:val="0"/>
              <w:autoSpaceDN w:val="0"/>
              <w:adjustRightInd w:val="0"/>
            </w:pPr>
            <w:r w:rsidRPr="003450FB">
              <w:t>S.19. Коментарі</w:t>
            </w:r>
          </w:p>
        </w:tc>
        <w:tc>
          <w:tcPr>
            <w:tcW w:w="9101" w:type="dxa"/>
            <w:shd w:val="clear" w:color="auto" w:fill="auto"/>
          </w:tcPr>
          <w:p w:rsidR="00A83A11" w:rsidRPr="00AB136D" w:rsidRDefault="00EA5D5C" w:rsidP="00C85181">
            <w:pPr>
              <w:ind w:firstLine="567"/>
              <w:jc w:val="both"/>
            </w:pPr>
            <w:r w:rsidRPr="00AB136D">
              <w:t xml:space="preserve">Упродовж найближчих років відбуватиметься вдосконалення методології та звітно-статистичної документації з метою повної імплементації </w:t>
            </w:r>
            <w:r w:rsidR="00C85181" w:rsidRPr="00AB136D">
              <w:t>норм</w:t>
            </w:r>
            <w:r w:rsidRPr="00AB136D">
              <w:t xml:space="preserve"> європейськ</w:t>
            </w:r>
            <w:r w:rsidR="00C85181" w:rsidRPr="00AB136D">
              <w:t>ого</w:t>
            </w:r>
            <w:r w:rsidRPr="00AB136D">
              <w:t xml:space="preserve"> регламент</w:t>
            </w:r>
            <w:r w:rsidR="00C85181" w:rsidRPr="00AB136D">
              <w:t>у</w:t>
            </w:r>
            <w:r w:rsidR="008150D7" w:rsidRPr="00AB136D">
              <w:t>,</w:t>
            </w:r>
            <w:r w:rsidR="00014EE7" w:rsidRPr="00AB136D">
              <w:t xml:space="preserve"> зазначен</w:t>
            </w:r>
            <w:r w:rsidR="00C85181" w:rsidRPr="00AB136D">
              <w:t>ого</w:t>
            </w:r>
            <w:r w:rsidR="00014EE7" w:rsidRPr="00AB136D">
              <w:t xml:space="preserve"> у S.6.1</w:t>
            </w:r>
            <w:r w:rsidR="00FE668A" w:rsidRPr="00AB136D">
              <w:t>.</w:t>
            </w:r>
          </w:p>
        </w:tc>
      </w:tr>
    </w:tbl>
    <w:p w:rsidR="00755505" w:rsidRPr="003450FB" w:rsidRDefault="00755505" w:rsidP="00734040">
      <w:pPr>
        <w:autoSpaceDE w:val="0"/>
        <w:autoSpaceDN w:val="0"/>
        <w:adjustRightInd w:val="0"/>
        <w:rPr>
          <w:bCs/>
          <w:color w:val="FF0000"/>
        </w:rPr>
      </w:pPr>
    </w:p>
    <w:sectPr w:rsidR="00755505" w:rsidRPr="003450FB"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17D" w:rsidRDefault="0070117D" w:rsidP="00D26284">
      <w:r>
        <w:separator/>
      </w:r>
    </w:p>
  </w:endnote>
  <w:endnote w:type="continuationSeparator" w:id="0">
    <w:p w:rsidR="0070117D" w:rsidRDefault="0070117D"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17D" w:rsidRDefault="0070117D" w:rsidP="00D26284">
      <w:r>
        <w:separator/>
      </w:r>
    </w:p>
  </w:footnote>
  <w:footnote w:type="continuationSeparator" w:id="0">
    <w:p w:rsidR="0070117D" w:rsidRDefault="0070117D"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Page Numbers (Top of Page)"/>
        <w:docPartUnique/>
      </w:docPartObj>
    </w:sdtPr>
    <w:sdtEndPr/>
    <w:sdtContent>
      <w:p w:rsidR="0070117D" w:rsidRDefault="0070117D">
        <w:pPr>
          <w:pStyle w:val="a9"/>
          <w:jc w:val="center"/>
        </w:pPr>
        <w:r>
          <w:fldChar w:fldCharType="begin"/>
        </w:r>
        <w:r>
          <w:instrText xml:space="preserve"> PAGE   \* MERGEFORMAT </w:instrText>
        </w:r>
        <w:r>
          <w:fldChar w:fldCharType="separate"/>
        </w:r>
        <w:r w:rsidR="005C60EF">
          <w:rPr>
            <w:noProof/>
          </w:rPr>
          <w:t>28</w:t>
        </w:r>
        <w:r>
          <w:rPr>
            <w:noProof/>
          </w:rPr>
          <w:fldChar w:fldCharType="end"/>
        </w:r>
      </w:p>
    </w:sdtContent>
  </w:sdt>
  <w:p w:rsidR="0070117D" w:rsidRDefault="0070117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2" w15:restartNumberingAfterBreak="0">
    <w:nsid w:val="248252F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5"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DB247B"/>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8"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DFD19C6"/>
    <w:multiLevelType w:val="multilevel"/>
    <w:tmpl w:val="0484A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4"/>
  </w:num>
  <w:num w:numId="5">
    <w:abstractNumId w:val="1"/>
  </w:num>
  <w:num w:numId="6">
    <w:abstractNumId w:val="7"/>
  </w:num>
  <w:num w:numId="7">
    <w:abstractNumId w:val="2"/>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05"/>
    <w:rsid w:val="000005A9"/>
    <w:rsid w:val="00002E32"/>
    <w:rsid w:val="000048C3"/>
    <w:rsid w:val="00004987"/>
    <w:rsid w:val="00004EAC"/>
    <w:rsid w:val="00005F21"/>
    <w:rsid w:val="0000628A"/>
    <w:rsid w:val="000062E2"/>
    <w:rsid w:val="0000690B"/>
    <w:rsid w:val="00006DA1"/>
    <w:rsid w:val="00010A45"/>
    <w:rsid w:val="000111AB"/>
    <w:rsid w:val="00011D58"/>
    <w:rsid w:val="000139B7"/>
    <w:rsid w:val="0001461A"/>
    <w:rsid w:val="00014EE7"/>
    <w:rsid w:val="00015A4A"/>
    <w:rsid w:val="00016165"/>
    <w:rsid w:val="000161C5"/>
    <w:rsid w:val="00021622"/>
    <w:rsid w:val="00021972"/>
    <w:rsid w:val="00022F3C"/>
    <w:rsid w:val="00024406"/>
    <w:rsid w:val="000244D3"/>
    <w:rsid w:val="00024666"/>
    <w:rsid w:val="00026035"/>
    <w:rsid w:val="00026099"/>
    <w:rsid w:val="0003047E"/>
    <w:rsid w:val="0003145F"/>
    <w:rsid w:val="0003235B"/>
    <w:rsid w:val="000323CD"/>
    <w:rsid w:val="0003312B"/>
    <w:rsid w:val="00034A26"/>
    <w:rsid w:val="00036404"/>
    <w:rsid w:val="00036695"/>
    <w:rsid w:val="000374EB"/>
    <w:rsid w:val="00037FDC"/>
    <w:rsid w:val="00040973"/>
    <w:rsid w:val="00042D2E"/>
    <w:rsid w:val="0004319D"/>
    <w:rsid w:val="000433CE"/>
    <w:rsid w:val="00043A6B"/>
    <w:rsid w:val="0004602E"/>
    <w:rsid w:val="00050CD9"/>
    <w:rsid w:val="00051F69"/>
    <w:rsid w:val="00053FC4"/>
    <w:rsid w:val="000543CF"/>
    <w:rsid w:val="00054892"/>
    <w:rsid w:val="000548AC"/>
    <w:rsid w:val="000579A7"/>
    <w:rsid w:val="00057DED"/>
    <w:rsid w:val="00057ED6"/>
    <w:rsid w:val="0006013C"/>
    <w:rsid w:val="00060154"/>
    <w:rsid w:val="000603AE"/>
    <w:rsid w:val="0006052E"/>
    <w:rsid w:val="00061121"/>
    <w:rsid w:val="000617E9"/>
    <w:rsid w:val="00061E34"/>
    <w:rsid w:val="00061EBC"/>
    <w:rsid w:val="000637C6"/>
    <w:rsid w:val="00066218"/>
    <w:rsid w:val="000666E8"/>
    <w:rsid w:val="00066C36"/>
    <w:rsid w:val="00066E8D"/>
    <w:rsid w:val="000675C6"/>
    <w:rsid w:val="00067C55"/>
    <w:rsid w:val="00070A50"/>
    <w:rsid w:val="0007217C"/>
    <w:rsid w:val="00072CE5"/>
    <w:rsid w:val="00072F7A"/>
    <w:rsid w:val="00074385"/>
    <w:rsid w:val="000748A7"/>
    <w:rsid w:val="0007571C"/>
    <w:rsid w:val="000758CA"/>
    <w:rsid w:val="00075AB8"/>
    <w:rsid w:val="00075F49"/>
    <w:rsid w:val="00077D28"/>
    <w:rsid w:val="00081403"/>
    <w:rsid w:val="00081D1B"/>
    <w:rsid w:val="00083854"/>
    <w:rsid w:val="00083F2E"/>
    <w:rsid w:val="00084569"/>
    <w:rsid w:val="000862CB"/>
    <w:rsid w:val="000875BB"/>
    <w:rsid w:val="000917DC"/>
    <w:rsid w:val="00091DBD"/>
    <w:rsid w:val="00092767"/>
    <w:rsid w:val="00094B5C"/>
    <w:rsid w:val="000A2061"/>
    <w:rsid w:val="000A2E8A"/>
    <w:rsid w:val="000A3637"/>
    <w:rsid w:val="000A3955"/>
    <w:rsid w:val="000A422C"/>
    <w:rsid w:val="000A6411"/>
    <w:rsid w:val="000B095B"/>
    <w:rsid w:val="000B23E6"/>
    <w:rsid w:val="000B71DD"/>
    <w:rsid w:val="000B756A"/>
    <w:rsid w:val="000B762F"/>
    <w:rsid w:val="000C0BBC"/>
    <w:rsid w:val="000C10A1"/>
    <w:rsid w:val="000C144F"/>
    <w:rsid w:val="000C15C3"/>
    <w:rsid w:val="000C1A67"/>
    <w:rsid w:val="000C1C74"/>
    <w:rsid w:val="000C452D"/>
    <w:rsid w:val="000C5EBD"/>
    <w:rsid w:val="000C751C"/>
    <w:rsid w:val="000D028B"/>
    <w:rsid w:val="000D057A"/>
    <w:rsid w:val="000D1759"/>
    <w:rsid w:val="000D1F7E"/>
    <w:rsid w:val="000D3284"/>
    <w:rsid w:val="000D4971"/>
    <w:rsid w:val="000D4FF0"/>
    <w:rsid w:val="000D5B2E"/>
    <w:rsid w:val="000D7663"/>
    <w:rsid w:val="000E2DD3"/>
    <w:rsid w:val="000E3F87"/>
    <w:rsid w:val="000F06A4"/>
    <w:rsid w:val="000F0C76"/>
    <w:rsid w:val="000F202B"/>
    <w:rsid w:val="000F3224"/>
    <w:rsid w:val="000F4022"/>
    <w:rsid w:val="000F4A74"/>
    <w:rsid w:val="000F543E"/>
    <w:rsid w:val="000F56E2"/>
    <w:rsid w:val="000F76DE"/>
    <w:rsid w:val="000F7ED0"/>
    <w:rsid w:val="001007B2"/>
    <w:rsid w:val="001010C9"/>
    <w:rsid w:val="001013D8"/>
    <w:rsid w:val="00102066"/>
    <w:rsid w:val="00102BFB"/>
    <w:rsid w:val="001037AE"/>
    <w:rsid w:val="00103887"/>
    <w:rsid w:val="00105767"/>
    <w:rsid w:val="00106B09"/>
    <w:rsid w:val="001074A3"/>
    <w:rsid w:val="001074E1"/>
    <w:rsid w:val="00110B29"/>
    <w:rsid w:val="00111279"/>
    <w:rsid w:val="0011555E"/>
    <w:rsid w:val="00115BBC"/>
    <w:rsid w:val="001168C4"/>
    <w:rsid w:val="00117CEA"/>
    <w:rsid w:val="00123FF2"/>
    <w:rsid w:val="0012714C"/>
    <w:rsid w:val="00127279"/>
    <w:rsid w:val="001309CE"/>
    <w:rsid w:val="001315E2"/>
    <w:rsid w:val="00131B77"/>
    <w:rsid w:val="00131EF3"/>
    <w:rsid w:val="00132C37"/>
    <w:rsid w:val="001337EC"/>
    <w:rsid w:val="00134D4D"/>
    <w:rsid w:val="001366ED"/>
    <w:rsid w:val="00140323"/>
    <w:rsid w:val="001424BA"/>
    <w:rsid w:val="00143E4E"/>
    <w:rsid w:val="00144AA2"/>
    <w:rsid w:val="001456F6"/>
    <w:rsid w:val="00145A06"/>
    <w:rsid w:val="00147361"/>
    <w:rsid w:val="00147AB1"/>
    <w:rsid w:val="00147CEF"/>
    <w:rsid w:val="00150213"/>
    <w:rsid w:val="00150761"/>
    <w:rsid w:val="00151CF0"/>
    <w:rsid w:val="00152DA1"/>
    <w:rsid w:val="00153309"/>
    <w:rsid w:val="00155A2E"/>
    <w:rsid w:val="0015614A"/>
    <w:rsid w:val="00156250"/>
    <w:rsid w:val="0015670A"/>
    <w:rsid w:val="00156DB0"/>
    <w:rsid w:val="00157714"/>
    <w:rsid w:val="00160215"/>
    <w:rsid w:val="00161AF7"/>
    <w:rsid w:val="001626F8"/>
    <w:rsid w:val="001630B6"/>
    <w:rsid w:val="001633AD"/>
    <w:rsid w:val="0016474C"/>
    <w:rsid w:val="001662F0"/>
    <w:rsid w:val="001701B8"/>
    <w:rsid w:val="001712AD"/>
    <w:rsid w:val="00171444"/>
    <w:rsid w:val="00171C51"/>
    <w:rsid w:val="00171E3D"/>
    <w:rsid w:val="001728CF"/>
    <w:rsid w:val="0017308F"/>
    <w:rsid w:val="001737EC"/>
    <w:rsid w:val="00177A7E"/>
    <w:rsid w:val="00180207"/>
    <w:rsid w:val="00183E07"/>
    <w:rsid w:val="001854B8"/>
    <w:rsid w:val="00185E5D"/>
    <w:rsid w:val="0019382C"/>
    <w:rsid w:val="00194758"/>
    <w:rsid w:val="0019570F"/>
    <w:rsid w:val="00196268"/>
    <w:rsid w:val="001A2C13"/>
    <w:rsid w:val="001A48A7"/>
    <w:rsid w:val="001A7E2C"/>
    <w:rsid w:val="001B0908"/>
    <w:rsid w:val="001B22ED"/>
    <w:rsid w:val="001B29D5"/>
    <w:rsid w:val="001B6A59"/>
    <w:rsid w:val="001B7AB2"/>
    <w:rsid w:val="001C173F"/>
    <w:rsid w:val="001C1862"/>
    <w:rsid w:val="001C44CA"/>
    <w:rsid w:val="001C4C11"/>
    <w:rsid w:val="001C4F0B"/>
    <w:rsid w:val="001C5396"/>
    <w:rsid w:val="001D054D"/>
    <w:rsid w:val="001D0B84"/>
    <w:rsid w:val="001D129E"/>
    <w:rsid w:val="001D1A07"/>
    <w:rsid w:val="001D242A"/>
    <w:rsid w:val="001D2D79"/>
    <w:rsid w:val="001D3C73"/>
    <w:rsid w:val="001D5AF5"/>
    <w:rsid w:val="001D6617"/>
    <w:rsid w:val="001D66B8"/>
    <w:rsid w:val="001D6CDD"/>
    <w:rsid w:val="001E062C"/>
    <w:rsid w:val="001E0846"/>
    <w:rsid w:val="001E225E"/>
    <w:rsid w:val="001E2C8E"/>
    <w:rsid w:val="001E51B6"/>
    <w:rsid w:val="001E6EE3"/>
    <w:rsid w:val="001E75D4"/>
    <w:rsid w:val="001E7873"/>
    <w:rsid w:val="001E7B04"/>
    <w:rsid w:val="001E7EB2"/>
    <w:rsid w:val="001F07EC"/>
    <w:rsid w:val="001F2E48"/>
    <w:rsid w:val="001F5214"/>
    <w:rsid w:val="001F54B3"/>
    <w:rsid w:val="001F5BF6"/>
    <w:rsid w:val="001F7C32"/>
    <w:rsid w:val="001F7D55"/>
    <w:rsid w:val="0020405B"/>
    <w:rsid w:val="00204144"/>
    <w:rsid w:val="00204460"/>
    <w:rsid w:val="00206DA1"/>
    <w:rsid w:val="00206E53"/>
    <w:rsid w:val="00207B71"/>
    <w:rsid w:val="00211E28"/>
    <w:rsid w:val="0021460D"/>
    <w:rsid w:val="00214D60"/>
    <w:rsid w:val="002150F7"/>
    <w:rsid w:val="002152EB"/>
    <w:rsid w:val="0021624A"/>
    <w:rsid w:val="002169E2"/>
    <w:rsid w:val="00216DE0"/>
    <w:rsid w:val="0022071F"/>
    <w:rsid w:val="00222532"/>
    <w:rsid w:val="0022273E"/>
    <w:rsid w:val="002250B2"/>
    <w:rsid w:val="002276EB"/>
    <w:rsid w:val="00227D21"/>
    <w:rsid w:val="00227D88"/>
    <w:rsid w:val="00231667"/>
    <w:rsid w:val="00231A73"/>
    <w:rsid w:val="002336F7"/>
    <w:rsid w:val="00235F7E"/>
    <w:rsid w:val="002365FD"/>
    <w:rsid w:val="0023712E"/>
    <w:rsid w:val="00240C61"/>
    <w:rsid w:val="00241A0A"/>
    <w:rsid w:val="00241DA1"/>
    <w:rsid w:val="00242CB7"/>
    <w:rsid w:val="002452AD"/>
    <w:rsid w:val="00245D62"/>
    <w:rsid w:val="0024654F"/>
    <w:rsid w:val="0025085A"/>
    <w:rsid w:val="00252861"/>
    <w:rsid w:val="00252A3B"/>
    <w:rsid w:val="002538C4"/>
    <w:rsid w:val="00254D1B"/>
    <w:rsid w:val="00254E03"/>
    <w:rsid w:val="0025531F"/>
    <w:rsid w:val="00257969"/>
    <w:rsid w:val="00260E4B"/>
    <w:rsid w:val="002625D0"/>
    <w:rsid w:val="0026312A"/>
    <w:rsid w:val="002709CE"/>
    <w:rsid w:val="00277841"/>
    <w:rsid w:val="00280C13"/>
    <w:rsid w:val="0028108C"/>
    <w:rsid w:val="00281252"/>
    <w:rsid w:val="0028290A"/>
    <w:rsid w:val="0028355C"/>
    <w:rsid w:val="0028358B"/>
    <w:rsid w:val="00284EAD"/>
    <w:rsid w:val="00285697"/>
    <w:rsid w:val="00285B51"/>
    <w:rsid w:val="00285E87"/>
    <w:rsid w:val="00287BFC"/>
    <w:rsid w:val="00287EC7"/>
    <w:rsid w:val="00287F45"/>
    <w:rsid w:val="0029052B"/>
    <w:rsid w:val="00290DF1"/>
    <w:rsid w:val="00290F09"/>
    <w:rsid w:val="002934A9"/>
    <w:rsid w:val="0029355F"/>
    <w:rsid w:val="002937E1"/>
    <w:rsid w:val="00297E11"/>
    <w:rsid w:val="002A3004"/>
    <w:rsid w:val="002A374C"/>
    <w:rsid w:val="002A3F2B"/>
    <w:rsid w:val="002A57BD"/>
    <w:rsid w:val="002A59DF"/>
    <w:rsid w:val="002A603A"/>
    <w:rsid w:val="002A6A2E"/>
    <w:rsid w:val="002A6F58"/>
    <w:rsid w:val="002B13F6"/>
    <w:rsid w:val="002B17B4"/>
    <w:rsid w:val="002B1A19"/>
    <w:rsid w:val="002B3961"/>
    <w:rsid w:val="002B4947"/>
    <w:rsid w:val="002B54AE"/>
    <w:rsid w:val="002B6030"/>
    <w:rsid w:val="002B627F"/>
    <w:rsid w:val="002B7BA4"/>
    <w:rsid w:val="002C1518"/>
    <w:rsid w:val="002C252F"/>
    <w:rsid w:val="002C3CDE"/>
    <w:rsid w:val="002C5700"/>
    <w:rsid w:val="002C5CDE"/>
    <w:rsid w:val="002C6C9E"/>
    <w:rsid w:val="002C6DA2"/>
    <w:rsid w:val="002D03DE"/>
    <w:rsid w:val="002D418A"/>
    <w:rsid w:val="002D563E"/>
    <w:rsid w:val="002D61D1"/>
    <w:rsid w:val="002E1690"/>
    <w:rsid w:val="002E3B78"/>
    <w:rsid w:val="002E4197"/>
    <w:rsid w:val="002E7356"/>
    <w:rsid w:val="002E7EE2"/>
    <w:rsid w:val="002F0929"/>
    <w:rsid w:val="002F0CBF"/>
    <w:rsid w:val="002F1981"/>
    <w:rsid w:val="002F1AA7"/>
    <w:rsid w:val="002F4321"/>
    <w:rsid w:val="002F5510"/>
    <w:rsid w:val="002F6A1C"/>
    <w:rsid w:val="002F6DFD"/>
    <w:rsid w:val="0030034B"/>
    <w:rsid w:val="003009AB"/>
    <w:rsid w:val="00300F0D"/>
    <w:rsid w:val="00303251"/>
    <w:rsid w:val="00304CCC"/>
    <w:rsid w:val="003066A3"/>
    <w:rsid w:val="00306949"/>
    <w:rsid w:val="0030760B"/>
    <w:rsid w:val="00307C79"/>
    <w:rsid w:val="00307DBE"/>
    <w:rsid w:val="00313CEB"/>
    <w:rsid w:val="00314B16"/>
    <w:rsid w:val="00316E39"/>
    <w:rsid w:val="0031717C"/>
    <w:rsid w:val="00317605"/>
    <w:rsid w:val="00317948"/>
    <w:rsid w:val="00321189"/>
    <w:rsid w:val="003213F7"/>
    <w:rsid w:val="0032249E"/>
    <w:rsid w:val="003230AD"/>
    <w:rsid w:val="0032458F"/>
    <w:rsid w:val="0033065F"/>
    <w:rsid w:val="00331553"/>
    <w:rsid w:val="00333215"/>
    <w:rsid w:val="0033469F"/>
    <w:rsid w:val="00336A1E"/>
    <w:rsid w:val="0034058D"/>
    <w:rsid w:val="003414EE"/>
    <w:rsid w:val="00341850"/>
    <w:rsid w:val="00341FB2"/>
    <w:rsid w:val="003450FB"/>
    <w:rsid w:val="0034573E"/>
    <w:rsid w:val="0034610F"/>
    <w:rsid w:val="00346F4D"/>
    <w:rsid w:val="00347DD1"/>
    <w:rsid w:val="00350351"/>
    <w:rsid w:val="00350C54"/>
    <w:rsid w:val="00351987"/>
    <w:rsid w:val="003525E5"/>
    <w:rsid w:val="003546E6"/>
    <w:rsid w:val="00355A6F"/>
    <w:rsid w:val="00356D34"/>
    <w:rsid w:val="0036112B"/>
    <w:rsid w:val="003625B4"/>
    <w:rsid w:val="003647BA"/>
    <w:rsid w:val="003655DE"/>
    <w:rsid w:val="003657CA"/>
    <w:rsid w:val="003665EA"/>
    <w:rsid w:val="00370788"/>
    <w:rsid w:val="0037126D"/>
    <w:rsid w:val="003729EB"/>
    <w:rsid w:val="003737A6"/>
    <w:rsid w:val="00373CF6"/>
    <w:rsid w:val="00374661"/>
    <w:rsid w:val="003746B5"/>
    <w:rsid w:val="003746DF"/>
    <w:rsid w:val="00374725"/>
    <w:rsid w:val="00376118"/>
    <w:rsid w:val="003843BC"/>
    <w:rsid w:val="00384B33"/>
    <w:rsid w:val="003856E4"/>
    <w:rsid w:val="0038759F"/>
    <w:rsid w:val="0038779D"/>
    <w:rsid w:val="00387DC9"/>
    <w:rsid w:val="003903B4"/>
    <w:rsid w:val="0039403F"/>
    <w:rsid w:val="00396602"/>
    <w:rsid w:val="003A04F5"/>
    <w:rsid w:val="003A1228"/>
    <w:rsid w:val="003A570B"/>
    <w:rsid w:val="003A6345"/>
    <w:rsid w:val="003A7130"/>
    <w:rsid w:val="003A7B72"/>
    <w:rsid w:val="003B23A3"/>
    <w:rsid w:val="003B24BB"/>
    <w:rsid w:val="003B30D5"/>
    <w:rsid w:val="003B50E8"/>
    <w:rsid w:val="003B520F"/>
    <w:rsid w:val="003B56EB"/>
    <w:rsid w:val="003B61FA"/>
    <w:rsid w:val="003B6972"/>
    <w:rsid w:val="003B6D9D"/>
    <w:rsid w:val="003B72A2"/>
    <w:rsid w:val="003B7E03"/>
    <w:rsid w:val="003C1D78"/>
    <w:rsid w:val="003C20A0"/>
    <w:rsid w:val="003C39D2"/>
    <w:rsid w:val="003C4484"/>
    <w:rsid w:val="003C569B"/>
    <w:rsid w:val="003C634A"/>
    <w:rsid w:val="003C6617"/>
    <w:rsid w:val="003C6929"/>
    <w:rsid w:val="003C75E7"/>
    <w:rsid w:val="003D2819"/>
    <w:rsid w:val="003D2C9C"/>
    <w:rsid w:val="003D2E72"/>
    <w:rsid w:val="003D35B6"/>
    <w:rsid w:val="003D5941"/>
    <w:rsid w:val="003E18C3"/>
    <w:rsid w:val="003E4BD0"/>
    <w:rsid w:val="003E734C"/>
    <w:rsid w:val="003E7AA7"/>
    <w:rsid w:val="003F027C"/>
    <w:rsid w:val="003F1379"/>
    <w:rsid w:val="003F18EA"/>
    <w:rsid w:val="003F18FF"/>
    <w:rsid w:val="003F2314"/>
    <w:rsid w:val="003F2A96"/>
    <w:rsid w:val="003F2ACD"/>
    <w:rsid w:val="003F50C9"/>
    <w:rsid w:val="003F5321"/>
    <w:rsid w:val="003F54F6"/>
    <w:rsid w:val="003F6271"/>
    <w:rsid w:val="003F69C2"/>
    <w:rsid w:val="00402B95"/>
    <w:rsid w:val="0040512E"/>
    <w:rsid w:val="00405383"/>
    <w:rsid w:val="00406694"/>
    <w:rsid w:val="004078B9"/>
    <w:rsid w:val="004078F9"/>
    <w:rsid w:val="00410B53"/>
    <w:rsid w:val="00412FE4"/>
    <w:rsid w:val="0041470A"/>
    <w:rsid w:val="00415A29"/>
    <w:rsid w:val="00415F47"/>
    <w:rsid w:val="004169BA"/>
    <w:rsid w:val="00417CE1"/>
    <w:rsid w:val="00420DF1"/>
    <w:rsid w:val="004215AE"/>
    <w:rsid w:val="0042214D"/>
    <w:rsid w:val="00423B0E"/>
    <w:rsid w:val="00423DA1"/>
    <w:rsid w:val="00424012"/>
    <w:rsid w:val="00424356"/>
    <w:rsid w:val="00424AAF"/>
    <w:rsid w:val="00426004"/>
    <w:rsid w:val="004260FF"/>
    <w:rsid w:val="00427079"/>
    <w:rsid w:val="004274B3"/>
    <w:rsid w:val="0043273D"/>
    <w:rsid w:val="00434B3D"/>
    <w:rsid w:val="00434EEC"/>
    <w:rsid w:val="00435B02"/>
    <w:rsid w:val="00436FD5"/>
    <w:rsid w:val="00437E74"/>
    <w:rsid w:val="00440690"/>
    <w:rsid w:val="0044136C"/>
    <w:rsid w:val="00441813"/>
    <w:rsid w:val="0044188E"/>
    <w:rsid w:val="00441D6C"/>
    <w:rsid w:val="00441E7F"/>
    <w:rsid w:val="0044294A"/>
    <w:rsid w:val="004431DA"/>
    <w:rsid w:val="004441B9"/>
    <w:rsid w:val="00445F71"/>
    <w:rsid w:val="0045131E"/>
    <w:rsid w:val="00452FBF"/>
    <w:rsid w:val="00454196"/>
    <w:rsid w:val="004547D4"/>
    <w:rsid w:val="00454AA9"/>
    <w:rsid w:val="0045523A"/>
    <w:rsid w:val="00455980"/>
    <w:rsid w:val="00455DE9"/>
    <w:rsid w:val="00456610"/>
    <w:rsid w:val="004570D5"/>
    <w:rsid w:val="00462438"/>
    <w:rsid w:val="004624BE"/>
    <w:rsid w:val="00462668"/>
    <w:rsid w:val="004628FE"/>
    <w:rsid w:val="004650EA"/>
    <w:rsid w:val="004660FF"/>
    <w:rsid w:val="00467836"/>
    <w:rsid w:val="00471598"/>
    <w:rsid w:val="00471A34"/>
    <w:rsid w:val="0047326A"/>
    <w:rsid w:val="004745A4"/>
    <w:rsid w:val="0047539C"/>
    <w:rsid w:val="00476144"/>
    <w:rsid w:val="00476E6E"/>
    <w:rsid w:val="00477EB3"/>
    <w:rsid w:val="00480D9F"/>
    <w:rsid w:val="00480E08"/>
    <w:rsid w:val="00481801"/>
    <w:rsid w:val="00482465"/>
    <w:rsid w:val="00482A3F"/>
    <w:rsid w:val="00483C23"/>
    <w:rsid w:val="00484A7E"/>
    <w:rsid w:val="00486A35"/>
    <w:rsid w:val="00487999"/>
    <w:rsid w:val="00490A59"/>
    <w:rsid w:val="00490F89"/>
    <w:rsid w:val="00492109"/>
    <w:rsid w:val="004929D8"/>
    <w:rsid w:val="00494587"/>
    <w:rsid w:val="00497EBB"/>
    <w:rsid w:val="004A0208"/>
    <w:rsid w:val="004A1821"/>
    <w:rsid w:val="004A1AC8"/>
    <w:rsid w:val="004A31D4"/>
    <w:rsid w:val="004A3245"/>
    <w:rsid w:val="004A4000"/>
    <w:rsid w:val="004A441D"/>
    <w:rsid w:val="004A4609"/>
    <w:rsid w:val="004A49B7"/>
    <w:rsid w:val="004A6B64"/>
    <w:rsid w:val="004A7103"/>
    <w:rsid w:val="004A79D8"/>
    <w:rsid w:val="004A7E38"/>
    <w:rsid w:val="004B05BE"/>
    <w:rsid w:val="004B09F8"/>
    <w:rsid w:val="004B138B"/>
    <w:rsid w:val="004B3BD2"/>
    <w:rsid w:val="004B5CA7"/>
    <w:rsid w:val="004B6570"/>
    <w:rsid w:val="004B7974"/>
    <w:rsid w:val="004C0CDB"/>
    <w:rsid w:val="004C1E93"/>
    <w:rsid w:val="004C37B4"/>
    <w:rsid w:val="004C4AF6"/>
    <w:rsid w:val="004C5779"/>
    <w:rsid w:val="004C6BCE"/>
    <w:rsid w:val="004C7545"/>
    <w:rsid w:val="004D063C"/>
    <w:rsid w:val="004D14D6"/>
    <w:rsid w:val="004D32F6"/>
    <w:rsid w:val="004D5817"/>
    <w:rsid w:val="004D6948"/>
    <w:rsid w:val="004E0CEB"/>
    <w:rsid w:val="004E108E"/>
    <w:rsid w:val="004E311D"/>
    <w:rsid w:val="004E3201"/>
    <w:rsid w:val="004E5560"/>
    <w:rsid w:val="004E59B7"/>
    <w:rsid w:val="004E59CD"/>
    <w:rsid w:val="004F0235"/>
    <w:rsid w:val="004F1424"/>
    <w:rsid w:val="004F2633"/>
    <w:rsid w:val="004F2F9A"/>
    <w:rsid w:val="004F6EFA"/>
    <w:rsid w:val="004F7FFD"/>
    <w:rsid w:val="005016FA"/>
    <w:rsid w:val="00502F13"/>
    <w:rsid w:val="00503845"/>
    <w:rsid w:val="00504B4A"/>
    <w:rsid w:val="00510EBD"/>
    <w:rsid w:val="005114B9"/>
    <w:rsid w:val="00515106"/>
    <w:rsid w:val="005154DE"/>
    <w:rsid w:val="00515E2F"/>
    <w:rsid w:val="0052247C"/>
    <w:rsid w:val="00524040"/>
    <w:rsid w:val="00526B09"/>
    <w:rsid w:val="0052710E"/>
    <w:rsid w:val="00532609"/>
    <w:rsid w:val="00532EF9"/>
    <w:rsid w:val="0053393D"/>
    <w:rsid w:val="00533E16"/>
    <w:rsid w:val="00534B56"/>
    <w:rsid w:val="00535465"/>
    <w:rsid w:val="0053598C"/>
    <w:rsid w:val="005359FB"/>
    <w:rsid w:val="00536EF2"/>
    <w:rsid w:val="005426AC"/>
    <w:rsid w:val="005431D2"/>
    <w:rsid w:val="0054374D"/>
    <w:rsid w:val="00550B55"/>
    <w:rsid w:val="00554585"/>
    <w:rsid w:val="0055511A"/>
    <w:rsid w:val="0055780F"/>
    <w:rsid w:val="005578D1"/>
    <w:rsid w:val="00560896"/>
    <w:rsid w:val="0056152C"/>
    <w:rsid w:val="005623DE"/>
    <w:rsid w:val="00565C4F"/>
    <w:rsid w:val="00572F46"/>
    <w:rsid w:val="005733B6"/>
    <w:rsid w:val="00574B0E"/>
    <w:rsid w:val="00574C44"/>
    <w:rsid w:val="005756B5"/>
    <w:rsid w:val="00575A3F"/>
    <w:rsid w:val="00577B85"/>
    <w:rsid w:val="00584085"/>
    <w:rsid w:val="005847F1"/>
    <w:rsid w:val="005854FA"/>
    <w:rsid w:val="00585FBC"/>
    <w:rsid w:val="00586EF5"/>
    <w:rsid w:val="0059139C"/>
    <w:rsid w:val="00591F11"/>
    <w:rsid w:val="0059208E"/>
    <w:rsid w:val="005929CD"/>
    <w:rsid w:val="00592FDF"/>
    <w:rsid w:val="00593731"/>
    <w:rsid w:val="0059769F"/>
    <w:rsid w:val="00597774"/>
    <w:rsid w:val="005A0251"/>
    <w:rsid w:val="005A16F2"/>
    <w:rsid w:val="005A1DA6"/>
    <w:rsid w:val="005A2534"/>
    <w:rsid w:val="005A4270"/>
    <w:rsid w:val="005A4BFF"/>
    <w:rsid w:val="005A66D7"/>
    <w:rsid w:val="005A6AB9"/>
    <w:rsid w:val="005A71A1"/>
    <w:rsid w:val="005B0A67"/>
    <w:rsid w:val="005B1EA4"/>
    <w:rsid w:val="005B40AF"/>
    <w:rsid w:val="005B57B0"/>
    <w:rsid w:val="005C0AAF"/>
    <w:rsid w:val="005C15AB"/>
    <w:rsid w:val="005C1934"/>
    <w:rsid w:val="005C1F64"/>
    <w:rsid w:val="005C2372"/>
    <w:rsid w:val="005C2896"/>
    <w:rsid w:val="005C60EF"/>
    <w:rsid w:val="005C65B8"/>
    <w:rsid w:val="005C68BC"/>
    <w:rsid w:val="005D01F4"/>
    <w:rsid w:val="005D0952"/>
    <w:rsid w:val="005D1061"/>
    <w:rsid w:val="005D30AE"/>
    <w:rsid w:val="005D3BFB"/>
    <w:rsid w:val="005D3F07"/>
    <w:rsid w:val="005D4C69"/>
    <w:rsid w:val="005D55B3"/>
    <w:rsid w:val="005D6DEC"/>
    <w:rsid w:val="005E010B"/>
    <w:rsid w:val="005E15F1"/>
    <w:rsid w:val="005E2694"/>
    <w:rsid w:val="005E34FC"/>
    <w:rsid w:val="005E6D4E"/>
    <w:rsid w:val="005E6DC8"/>
    <w:rsid w:val="005E7359"/>
    <w:rsid w:val="005E7822"/>
    <w:rsid w:val="005F0991"/>
    <w:rsid w:val="005F1763"/>
    <w:rsid w:val="005F23BD"/>
    <w:rsid w:val="005F3272"/>
    <w:rsid w:val="005F373A"/>
    <w:rsid w:val="005F429F"/>
    <w:rsid w:val="005F4EE4"/>
    <w:rsid w:val="005F5267"/>
    <w:rsid w:val="005F7584"/>
    <w:rsid w:val="006002EF"/>
    <w:rsid w:val="00601E18"/>
    <w:rsid w:val="006071DE"/>
    <w:rsid w:val="0061043D"/>
    <w:rsid w:val="00612F8C"/>
    <w:rsid w:val="0061380D"/>
    <w:rsid w:val="00613810"/>
    <w:rsid w:val="00616638"/>
    <w:rsid w:val="00616FF6"/>
    <w:rsid w:val="006205C9"/>
    <w:rsid w:val="00621CFB"/>
    <w:rsid w:val="00622198"/>
    <w:rsid w:val="0062274E"/>
    <w:rsid w:val="006235AE"/>
    <w:rsid w:val="006242A1"/>
    <w:rsid w:val="00624F57"/>
    <w:rsid w:val="00625D24"/>
    <w:rsid w:val="00626AD5"/>
    <w:rsid w:val="00626F8A"/>
    <w:rsid w:val="00630D0C"/>
    <w:rsid w:val="00631622"/>
    <w:rsid w:val="006329AD"/>
    <w:rsid w:val="00633AFA"/>
    <w:rsid w:val="00634339"/>
    <w:rsid w:val="006346BF"/>
    <w:rsid w:val="00636CCD"/>
    <w:rsid w:val="00637EE7"/>
    <w:rsid w:val="0064004C"/>
    <w:rsid w:val="00640855"/>
    <w:rsid w:val="00640B29"/>
    <w:rsid w:val="006411BA"/>
    <w:rsid w:val="00641A61"/>
    <w:rsid w:val="006425C4"/>
    <w:rsid w:val="006450A7"/>
    <w:rsid w:val="006460F6"/>
    <w:rsid w:val="00646E53"/>
    <w:rsid w:val="006473B1"/>
    <w:rsid w:val="00652635"/>
    <w:rsid w:val="006539B3"/>
    <w:rsid w:val="0065420E"/>
    <w:rsid w:val="00654F37"/>
    <w:rsid w:val="00655BC2"/>
    <w:rsid w:val="00655F50"/>
    <w:rsid w:val="00657217"/>
    <w:rsid w:val="0065779E"/>
    <w:rsid w:val="00657A8A"/>
    <w:rsid w:val="00660A4B"/>
    <w:rsid w:val="00660A83"/>
    <w:rsid w:val="006617A7"/>
    <w:rsid w:val="006620C0"/>
    <w:rsid w:val="006629FA"/>
    <w:rsid w:val="00662FC3"/>
    <w:rsid w:val="0066458A"/>
    <w:rsid w:val="00665228"/>
    <w:rsid w:val="0066547E"/>
    <w:rsid w:val="00665E80"/>
    <w:rsid w:val="00666006"/>
    <w:rsid w:val="006665F7"/>
    <w:rsid w:val="00666E9B"/>
    <w:rsid w:val="00667F03"/>
    <w:rsid w:val="0067229D"/>
    <w:rsid w:val="006738CB"/>
    <w:rsid w:val="006745D7"/>
    <w:rsid w:val="00675261"/>
    <w:rsid w:val="00677F9B"/>
    <w:rsid w:val="00682DC0"/>
    <w:rsid w:val="00683DD6"/>
    <w:rsid w:val="006843D6"/>
    <w:rsid w:val="00684B6D"/>
    <w:rsid w:val="00685A18"/>
    <w:rsid w:val="00685FF1"/>
    <w:rsid w:val="0068619C"/>
    <w:rsid w:val="00686453"/>
    <w:rsid w:val="0068718D"/>
    <w:rsid w:val="006877DD"/>
    <w:rsid w:val="00691040"/>
    <w:rsid w:val="006911AE"/>
    <w:rsid w:val="00691404"/>
    <w:rsid w:val="00691D21"/>
    <w:rsid w:val="006931F7"/>
    <w:rsid w:val="00693B83"/>
    <w:rsid w:val="00694006"/>
    <w:rsid w:val="0069512A"/>
    <w:rsid w:val="00696E4F"/>
    <w:rsid w:val="006970D1"/>
    <w:rsid w:val="00697872"/>
    <w:rsid w:val="006A15B2"/>
    <w:rsid w:val="006A1FBA"/>
    <w:rsid w:val="006A3490"/>
    <w:rsid w:val="006A34A7"/>
    <w:rsid w:val="006A41D8"/>
    <w:rsid w:val="006A44AD"/>
    <w:rsid w:val="006A489F"/>
    <w:rsid w:val="006A499E"/>
    <w:rsid w:val="006A6AD6"/>
    <w:rsid w:val="006A7672"/>
    <w:rsid w:val="006B0642"/>
    <w:rsid w:val="006B154C"/>
    <w:rsid w:val="006B1944"/>
    <w:rsid w:val="006B1E4F"/>
    <w:rsid w:val="006B2587"/>
    <w:rsid w:val="006B2EAC"/>
    <w:rsid w:val="006B4651"/>
    <w:rsid w:val="006B59E5"/>
    <w:rsid w:val="006B72D2"/>
    <w:rsid w:val="006B74AE"/>
    <w:rsid w:val="006C1C7E"/>
    <w:rsid w:val="006C1DCE"/>
    <w:rsid w:val="006C220F"/>
    <w:rsid w:val="006C5736"/>
    <w:rsid w:val="006D2F68"/>
    <w:rsid w:val="006D3135"/>
    <w:rsid w:val="006D36D4"/>
    <w:rsid w:val="006D3F0C"/>
    <w:rsid w:val="006D408E"/>
    <w:rsid w:val="006D467E"/>
    <w:rsid w:val="006D49F1"/>
    <w:rsid w:val="006D4AA4"/>
    <w:rsid w:val="006D57F3"/>
    <w:rsid w:val="006D59A8"/>
    <w:rsid w:val="006D5B64"/>
    <w:rsid w:val="006D651E"/>
    <w:rsid w:val="006D6592"/>
    <w:rsid w:val="006E1C61"/>
    <w:rsid w:val="006E2C96"/>
    <w:rsid w:val="006E2FCC"/>
    <w:rsid w:val="006E3137"/>
    <w:rsid w:val="006E4C3D"/>
    <w:rsid w:val="006E4CBD"/>
    <w:rsid w:val="006E7AAE"/>
    <w:rsid w:val="006F2582"/>
    <w:rsid w:val="006F38D4"/>
    <w:rsid w:val="006F3A5F"/>
    <w:rsid w:val="006F3CA0"/>
    <w:rsid w:val="006F3CDE"/>
    <w:rsid w:val="006F3E3F"/>
    <w:rsid w:val="006F4FF4"/>
    <w:rsid w:val="006F6F0A"/>
    <w:rsid w:val="006F749A"/>
    <w:rsid w:val="00700CF2"/>
    <w:rsid w:val="0070117D"/>
    <w:rsid w:val="0070297E"/>
    <w:rsid w:val="00702E46"/>
    <w:rsid w:val="0070414D"/>
    <w:rsid w:val="00704AA0"/>
    <w:rsid w:val="00705C93"/>
    <w:rsid w:val="007062BD"/>
    <w:rsid w:val="007077E3"/>
    <w:rsid w:val="00710165"/>
    <w:rsid w:val="00710475"/>
    <w:rsid w:val="0071117F"/>
    <w:rsid w:val="00711DBD"/>
    <w:rsid w:val="00713053"/>
    <w:rsid w:val="007151EF"/>
    <w:rsid w:val="007158F1"/>
    <w:rsid w:val="00716AFC"/>
    <w:rsid w:val="007177F6"/>
    <w:rsid w:val="007200B3"/>
    <w:rsid w:val="00720816"/>
    <w:rsid w:val="00720B38"/>
    <w:rsid w:val="007221AB"/>
    <w:rsid w:val="00722F0B"/>
    <w:rsid w:val="00726971"/>
    <w:rsid w:val="00726AE1"/>
    <w:rsid w:val="0072790D"/>
    <w:rsid w:val="00727925"/>
    <w:rsid w:val="00727A41"/>
    <w:rsid w:val="00727CB1"/>
    <w:rsid w:val="00731DEF"/>
    <w:rsid w:val="00734040"/>
    <w:rsid w:val="0073462E"/>
    <w:rsid w:val="00734A14"/>
    <w:rsid w:val="007357A4"/>
    <w:rsid w:val="00735AA5"/>
    <w:rsid w:val="007409E4"/>
    <w:rsid w:val="00742780"/>
    <w:rsid w:val="007429BF"/>
    <w:rsid w:val="0074461C"/>
    <w:rsid w:val="007450D5"/>
    <w:rsid w:val="00745767"/>
    <w:rsid w:val="00745B4B"/>
    <w:rsid w:val="00746B01"/>
    <w:rsid w:val="00746D6C"/>
    <w:rsid w:val="00747F64"/>
    <w:rsid w:val="00750D32"/>
    <w:rsid w:val="00751ED4"/>
    <w:rsid w:val="0075516C"/>
    <w:rsid w:val="00755505"/>
    <w:rsid w:val="0075674D"/>
    <w:rsid w:val="00757B58"/>
    <w:rsid w:val="007607BD"/>
    <w:rsid w:val="0076215F"/>
    <w:rsid w:val="00762567"/>
    <w:rsid w:val="00762573"/>
    <w:rsid w:val="00762B76"/>
    <w:rsid w:val="00762E23"/>
    <w:rsid w:val="007632FC"/>
    <w:rsid w:val="00763D99"/>
    <w:rsid w:val="00764C29"/>
    <w:rsid w:val="00766E26"/>
    <w:rsid w:val="007671ED"/>
    <w:rsid w:val="00767D44"/>
    <w:rsid w:val="0077042E"/>
    <w:rsid w:val="007706E9"/>
    <w:rsid w:val="007707B8"/>
    <w:rsid w:val="007734FA"/>
    <w:rsid w:val="007735FC"/>
    <w:rsid w:val="00775DFC"/>
    <w:rsid w:val="00776817"/>
    <w:rsid w:val="0078138B"/>
    <w:rsid w:val="00781A21"/>
    <w:rsid w:val="00782DB2"/>
    <w:rsid w:val="00782EC4"/>
    <w:rsid w:val="0078509C"/>
    <w:rsid w:val="00785496"/>
    <w:rsid w:val="00786821"/>
    <w:rsid w:val="0079266D"/>
    <w:rsid w:val="00792DE3"/>
    <w:rsid w:val="007940BF"/>
    <w:rsid w:val="00794B66"/>
    <w:rsid w:val="0079633D"/>
    <w:rsid w:val="007A2638"/>
    <w:rsid w:val="007A3051"/>
    <w:rsid w:val="007A49CB"/>
    <w:rsid w:val="007A5A90"/>
    <w:rsid w:val="007A5C07"/>
    <w:rsid w:val="007A5E45"/>
    <w:rsid w:val="007A63EC"/>
    <w:rsid w:val="007A6B33"/>
    <w:rsid w:val="007A6DB7"/>
    <w:rsid w:val="007A7D12"/>
    <w:rsid w:val="007B123B"/>
    <w:rsid w:val="007B198F"/>
    <w:rsid w:val="007B1C7A"/>
    <w:rsid w:val="007B2630"/>
    <w:rsid w:val="007B2C0E"/>
    <w:rsid w:val="007B328C"/>
    <w:rsid w:val="007B53AA"/>
    <w:rsid w:val="007B5970"/>
    <w:rsid w:val="007C159F"/>
    <w:rsid w:val="007C190B"/>
    <w:rsid w:val="007C35DF"/>
    <w:rsid w:val="007C48CA"/>
    <w:rsid w:val="007C513F"/>
    <w:rsid w:val="007C567B"/>
    <w:rsid w:val="007C5CDF"/>
    <w:rsid w:val="007D14A6"/>
    <w:rsid w:val="007D43B1"/>
    <w:rsid w:val="007D4552"/>
    <w:rsid w:val="007D5508"/>
    <w:rsid w:val="007D763D"/>
    <w:rsid w:val="007D7ADA"/>
    <w:rsid w:val="007E000A"/>
    <w:rsid w:val="007E071B"/>
    <w:rsid w:val="007E0FD3"/>
    <w:rsid w:val="007E2271"/>
    <w:rsid w:val="007E39D4"/>
    <w:rsid w:val="007E3E0F"/>
    <w:rsid w:val="007E4B77"/>
    <w:rsid w:val="007E540C"/>
    <w:rsid w:val="007E5C65"/>
    <w:rsid w:val="007E74AB"/>
    <w:rsid w:val="007F0433"/>
    <w:rsid w:val="007F1173"/>
    <w:rsid w:val="007F1355"/>
    <w:rsid w:val="007F1FAC"/>
    <w:rsid w:val="007F44F6"/>
    <w:rsid w:val="007F46B1"/>
    <w:rsid w:val="007F5C92"/>
    <w:rsid w:val="007F5EF6"/>
    <w:rsid w:val="007F5F42"/>
    <w:rsid w:val="007F5F82"/>
    <w:rsid w:val="007F67A3"/>
    <w:rsid w:val="007F7370"/>
    <w:rsid w:val="0080273F"/>
    <w:rsid w:val="008038A8"/>
    <w:rsid w:val="00804722"/>
    <w:rsid w:val="00805A47"/>
    <w:rsid w:val="00812743"/>
    <w:rsid w:val="00813155"/>
    <w:rsid w:val="008131FB"/>
    <w:rsid w:val="008150D7"/>
    <w:rsid w:val="00815947"/>
    <w:rsid w:val="00815CD8"/>
    <w:rsid w:val="00815D04"/>
    <w:rsid w:val="00816E4D"/>
    <w:rsid w:val="00817606"/>
    <w:rsid w:val="00821A95"/>
    <w:rsid w:val="0082208D"/>
    <w:rsid w:val="00824207"/>
    <w:rsid w:val="00824834"/>
    <w:rsid w:val="00826E37"/>
    <w:rsid w:val="00827726"/>
    <w:rsid w:val="00833532"/>
    <w:rsid w:val="00833787"/>
    <w:rsid w:val="00834CCD"/>
    <w:rsid w:val="00836499"/>
    <w:rsid w:val="008403EA"/>
    <w:rsid w:val="00840D55"/>
    <w:rsid w:val="00840EBE"/>
    <w:rsid w:val="00841444"/>
    <w:rsid w:val="0084229F"/>
    <w:rsid w:val="00842AF0"/>
    <w:rsid w:val="00844781"/>
    <w:rsid w:val="008508EB"/>
    <w:rsid w:val="00850CE9"/>
    <w:rsid w:val="008537CC"/>
    <w:rsid w:val="008543FD"/>
    <w:rsid w:val="00854499"/>
    <w:rsid w:val="00855975"/>
    <w:rsid w:val="00856D70"/>
    <w:rsid w:val="00857304"/>
    <w:rsid w:val="00860D7A"/>
    <w:rsid w:val="0086246E"/>
    <w:rsid w:val="00864405"/>
    <w:rsid w:val="00867D77"/>
    <w:rsid w:val="008709A6"/>
    <w:rsid w:val="00872488"/>
    <w:rsid w:val="00874044"/>
    <w:rsid w:val="00874501"/>
    <w:rsid w:val="008746B9"/>
    <w:rsid w:val="008752F5"/>
    <w:rsid w:val="00876726"/>
    <w:rsid w:val="00876CFB"/>
    <w:rsid w:val="00880366"/>
    <w:rsid w:val="00880411"/>
    <w:rsid w:val="00882A8A"/>
    <w:rsid w:val="00883B3C"/>
    <w:rsid w:val="00885576"/>
    <w:rsid w:val="00885D4A"/>
    <w:rsid w:val="00886F75"/>
    <w:rsid w:val="0089050C"/>
    <w:rsid w:val="00891684"/>
    <w:rsid w:val="00891C91"/>
    <w:rsid w:val="00896098"/>
    <w:rsid w:val="00896222"/>
    <w:rsid w:val="00896DD6"/>
    <w:rsid w:val="00897652"/>
    <w:rsid w:val="008A0250"/>
    <w:rsid w:val="008A09DE"/>
    <w:rsid w:val="008A427F"/>
    <w:rsid w:val="008A62A0"/>
    <w:rsid w:val="008A6431"/>
    <w:rsid w:val="008A7826"/>
    <w:rsid w:val="008B0EC3"/>
    <w:rsid w:val="008B213C"/>
    <w:rsid w:val="008B37A5"/>
    <w:rsid w:val="008B490E"/>
    <w:rsid w:val="008B6528"/>
    <w:rsid w:val="008B71D5"/>
    <w:rsid w:val="008B79E4"/>
    <w:rsid w:val="008C07B6"/>
    <w:rsid w:val="008C165F"/>
    <w:rsid w:val="008C2E82"/>
    <w:rsid w:val="008C61B6"/>
    <w:rsid w:val="008C7322"/>
    <w:rsid w:val="008C7C66"/>
    <w:rsid w:val="008D01A4"/>
    <w:rsid w:val="008D34E5"/>
    <w:rsid w:val="008D3EB3"/>
    <w:rsid w:val="008D42A0"/>
    <w:rsid w:val="008D5136"/>
    <w:rsid w:val="008D69D2"/>
    <w:rsid w:val="008D6F27"/>
    <w:rsid w:val="008E1009"/>
    <w:rsid w:val="008E2D93"/>
    <w:rsid w:val="008E3202"/>
    <w:rsid w:val="008E46A5"/>
    <w:rsid w:val="008E50F8"/>
    <w:rsid w:val="008E70C7"/>
    <w:rsid w:val="008E7271"/>
    <w:rsid w:val="008E7FB3"/>
    <w:rsid w:val="008F12F6"/>
    <w:rsid w:val="008F290F"/>
    <w:rsid w:val="008F36AA"/>
    <w:rsid w:val="008F3963"/>
    <w:rsid w:val="008F40C5"/>
    <w:rsid w:val="008F48B3"/>
    <w:rsid w:val="0090205F"/>
    <w:rsid w:val="009023BB"/>
    <w:rsid w:val="009040C3"/>
    <w:rsid w:val="00904A95"/>
    <w:rsid w:val="00904BD3"/>
    <w:rsid w:val="00904ECF"/>
    <w:rsid w:val="0090528D"/>
    <w:rsid w:val="009063A6"/>
    <w:rsid w:val="00907146"/>
    <w:rsid w:val="00907EB5"/>
    <w:rsid w:val="009115FF"/>
    <w:rsid w:val="009123E7"/>
    <w:rsid w:val="00913A13"/>
    <w:rsid w:val="00913B62"/>
    <w:rsid w:val="00913C16"/>
    <w:rsid w:val="00914868"/>
    <w:rsid w:val="00915569"/>
    <w:rsid w:val="009163E6"/>
    <w:rsid w:val="00916BCB"/>
    <w:rsid w:val="00920FB7"/>
    <w:rsid w:val="00921FA9"/>
    <w:rsid w:val="009220DB"/>
    <w:rsid w:val="00923C86"/>
    <w:rsid w:val="00925C8D"/>
    <w:rsid w:val="00925E1A"/>
    <w:rsid w:val="009261E0"/>
    <w:rsid w:val="00926F72"/>
    <w:rsid w:val="00927418"/>
    <w:rsid w:val="00927779"/>
    <w:rsid w:val="009305E8"/>
    <w:rsid w:val="00932277"/>
    <w:rsid w:val="009332DE"/>
    <w:rsid w:val="009338C6"/>
    <w:rsid w:val="0094050D"/>
    <w:rsid w:val="009412F1"/>
    <w:rsid w:val="00942F32"/>
    <w:rsid w:val="00942FC1"/>
    <w:rsid w:val="0094312D"/>
    <w:rsid w:val="009435B2"/>
    <w:rsid w:val="00944B34"/>
    <w:rsid w:val="00945FF4"/>
    <w:rsid w:val="009464A9"/>
    <w:rsid w:val="00947135"/>
    <w:rsid w:val="009475E9"/>
    <w:rsid w:val="0094761A"/>
    <w:rsid w:val="00950484"/>
    <w:rsid w:val="009507A3"/>
    <w:rsid w:val="0095137D"/>
    <w:rsid w:val="009521D4"/>
    <w:rsid w:val="00952B35"/>
    <w:rsid w:val="00953874"/>
    <w:rsid w:val="009561D2"/>
    <w:rsid w:val="00956D1B"/>
    <w:rsid w:val="009571B8"/>
    <w:rsid w:val="00960752"/>
    <w:rsid w:val="00961497"/>
    <w:rsid w:val="0096187A"/>
    <w:rsid w:val="00961CA3"/>
    <w:rsid w:val="0096278C"/>
    <w:rsid w:val="00965C0A"/>
    <w:rsid w:val="00966460"/>
    <w:rsid w:val="009664E2"/>
    <w:rsid w:val="0097216E"/>
    <w:rsid w:val="00972FF7"/>
    <w:rsid w:val="00973D12"/>
    <w:rsid w:val="009748A6"/>
    <w:rsid w:val="00975FC9"/>
    <w:rsid w:val="00981606"/>
    <w:rsid w:val="00981AEF"/>
    <w:rsid w:val="009849F4"/>
    <w:rsid w:val="00984FB1"/>
    <w:rsid w:val="00985C96"/>
    <w:rsid w:val="00985E57"/>
    <w:rsid w:val="00986C5C"/>
    <w:rsid w:val="00986E4E"/>
    <w:rsid w:val="0099101E"/>
    <w:rsid w:val="009922C8"/>
    <w:rsid w:val="00992676"/>
    <w:rsid w:val="009927E2"/>
    <w:rsid w:val="00994E7D"/>
    <w:rsid w:val="009952AF"/>
    <w:rsid w:val="00996437"/>
    <w:rsid w:val="009973CA"/>
    <w:rsid w:val="009A050A"/>
    <w:rsid w:val="009A1079"/>
    <w:rsid w:val="009A1D10"/>
    <w:rsid w:val="009A283F"/>
    <w:rsid w:val="009A34AC"/>
    <w:rsid w:val="009A3661"/>
    <w:rsid w:val="009A4A8D"/>
    <w:rsid w:val="009A4FE1"/>
    <w:rsid w:val="009A5019"/>
    <w:rsid w:val="009A7E09"/>
    <w:rsid w:val="009B0371"/>
    <w:rsid w:val="009B03A2"/>
    <w:rsid w:val="009B0494"/>
    <w:rsid w:val="009B1899"/>
    <w:rsid w:val="009B27B1"/>
    <w:rsid w:val="009B34A1"/>
    <w:rsid w:val="009B3DA8"/>
    <w:rsid w:val="009B6FD1"/>
    <w:rsid w:val="009B6FFE"/>
    <w:rsid w:val="009B7FBB"/>
    <w:rsid w:val="009C0172"/>
    <w:rsid w:val="009C0E47"/>
    <w:rsid w:val="009C0F10"/>
    <w:rsid w:val="009C1F55"/>
    <w:rsid w:val="009C2DFE"/>
    <w:rsid w:val="009C3226"/>
    <w:rsid w:val="009C3B30"/>
    <w:rsid w:val="009C3E70"/>
    <w:rsid w:val="009C6C25"/>
    <w:rsid w:val="009C7A2A"/>
    <w:rsid w:val="009C7FF1"/>
    <w:rsid w:val="009D1A73"/>
    <w:rsid w:val="009D3E08"/>
    <w:rsid w:val="009D55FD"/>
    <w:rsid w:val="009D5BFB"/>
    <w:rsid w:val="009D65F3"/>
    <w:rsid w:val="009D74F8"/>
    <w:rsid w:val="009E1670"/>
    <w:rsid w:val="009E1904"/>
    <w:rsid w:val="009E3A69"/>
    <w:rsid w:val="009E44C9"/>
    <w:rsid w:val="009E6DF9"/>
    <w:rsid w:val="009E7D6B"/>
    <w:rsid w:val="009F0DD6"/>
    <w:rsid w:val="009F22A6"/>
    <w:rsid w:val="009F388A"/>
    <w:rsid w:val="009F4CA8"/>
    <w:rsid w:val="009F4DF5"/>
    <w:rsid w:val="009F5020"/>
    <w:rsid w:val="009F79C7"/>
    <w:rsid w:val="00A00042"/>
    <w:rsid w:val="00A00E2E"/>
    <w:rsid w:val="00A03B07"/>
    <w:rsid w:val="00A04132"/>
    <w:rsid w:val="00A04469"/>
    <w:rsid w:val="00A0481E"/>
    <w:rsid w:val="00A057F4"/>
    <w:rsid w:val="00A0595D"/>
    <w:rsid w:val="00A0674F"/>
    <w:rsid w:val="00A10217"/>
    <w:rsid w:val="00A118B4"/>
    <w:rsid w:val="00A11921"/>
    <w:rsid w:val="00A11E6F"/>
    <w:rsid w:val="00A11E75"/>
    <w:rsid w:val="00A12CEE"/>
    <w:rsid w:val="00A13148"/>
    <w:rsid w:val="00A141FD"/>
    <w:rsid w:val="00A14FC3"/>
    <w:rsid w:val="00A15F23"/>
    <w:rsid w:val="00A1638A"/>
    <w:rsid w:val="00A17471"/>
    <w:rsid w:val="00A20831"/>
    <w:rsid w:val="00A20A6E"/>
    <w:rsid w:val="00A21650"/>
    <w:rsid w:val="00A217D8"/>
    <w:rsid w:val="00A22A99"/>
    <w:rsid w:val="00A243CD"/>
    <w:rsid w:val="00A245CD"/>
    <w:rsid w:val="00A25E41"/>
    <w:rsid w:val="00A2695C"/>
    <w:rsid w:val="00A3015D"/>
    <w:rsid w:val="00A30BD7"/>
    <w:rsid w:val="00A32B41"/>
    <w:rsid w:val="00A330B0"/>
    <w:rsid w:val="00A33879"/>
    <w:rsid w:val="00A3566F"/>
    <w:rsid w:val="00A36174"/>
    <w:rsid w:val="00A40148"/>
    <w:rsid w:val="00A401E1"/>
    <w:rsid w:val="00A40FE6"/>
    <w:rsid w:val="00A41312"/>
    <w:rsid w:val="00A42037"/>
    <w:rsid w:val="00A42DF5"/>
    <w:rsid w:val="00A42F9B"/>
    <w:rsid w:val="00A47565"/>
    <w:rsid w:val="00A478D4"/>
    <w:rsid w:val="00A47A19"/>
    <w:rsid w:val="00A50A93"/>
    <w:rsid w:val="00A514FA"/>
    <w:rsid w:val="00A51EA8"/>
    <w:rsid w:val="00A5240E"/>
    <w:rsid w:val="00A5297C"/>
    <w:rsid w:val="00A54C5B"/>
    <w:rsid w:val="00A54F51"/>
    <w:rsid w:val="00A562E8"/>
    <w:rsid w:val="00A607E5"/>
    <w:rsid w:val="00A66186"/>
    <w:rsid w:val="00A661AB"/>
    <w:rsid w:val="00A676AA"/>
    <w:rsid w:val="00A70244"/>
    <w:rsid w:val="00A70AE6"/>
    <w:rsid w:val="00A71155"/>
    <w:rsid w:val="00A713D2"/>
    <w:rsid w:val="00A71E36"/>
    <w:rsid w:val="00A76AB4"/>
    <w:rsid w:val="00A771CF"/>
    <w:rsid w:val="00A80A9C"/>
    <w:rsid w:val="00A83473"/>
    <w:rsid w:val="00A83A11"/>
    <w:rsid w:val="00A8546B"/>
    <w:rsid w:val="00A86717"/>
    <w:rsid w:val="00A9290E"/>
    <w:rsid w:val="00A931F2"/>
    <w:rsid w:val="00A96E9F"/>
    <w:rsid w:val="00AA3572"/>
    <w:rsid w:val="00AA3B2E"/>
    <w:rsid w:val="00AA3BDB"/>
    <w:rsid w:val="00AA3BE7"/>
    <w:rsid w:val="00AA575C"/>
    <w:rsid w:val="00AA5BEE"/>
    <w:rsid w:val="00AA5C47"/>
    <w:rsid w:val="00AA5FAD"/>
    <w:rsid w:val="00AA6372"/>
    <w:rsid w:val="00AA69F0"/>
    <w:rsid w:val="00AA6D68"/>
    <w:rsid w:val="00AA761B"/>
    <w:rsid w:val="00AB0137"/>
    <w:rsid w:val="00AB03FD"/>
    <w:rsid w:val="00AB0E09"/>
    <w:rsid w:val="00AB136D"/>
    <w:rsid w:val="00AB1A27"/>
    <w:rsid w:val="00AB2D8C"/>
    <w:rsid w:val="00AB2F14"/>
    <w:rsid w:val="00AB5695"/>
    <w:rsid w:val="00AB5C6C"/>
    <w:rsid w:val="00AB7535"/>
    <w:rsid w:val="00AC01C3"/>
    <w:rsid w:val="00AC188C"/>
    <w:rsid w:val="00AC2BF6"/>
    <w:rsid w:val="00AC425B"/>
    <w:rsid w:val="00AC5028"/>
    <w:rsid w:val="00AC5888"/>
    <w:rsid w:val="00AC7D84"/>
    <w:rsid w:val="00AD0474"/>
    <w:rsid w:val="00AD1676"/>
    <w:rsid w:val="00AD36D3"/>
    <w:rsid w:val="00AD4538"/>
    <w:rsid w:val="00AD6009"/>
    <w:rsid w:val="00AD7FAA"/>
    <w:rsid w:val="00AE148A"/>
    <w:rsid w:val="00AE3827"/>
    <w:rsid w:val="00AE571F"/>
    <w:rsid w:val="00AE64AE"/>
    <w:rsid w:val="00AE7E8A"/>
    <w:rsid w:val="00AF080C"/>
    <w:rsid w:val="00AF1015"/>
    <w:rsid w:val="00AF1EFB"/>
    <w:rsid w:val="00AF2E60"/>
    <w:rsid w:val="00AF309F"/>
    <w:rsid w:val="00AF36F0"/>
    <w:rsid w:val="00AF4996"/>
    <w:rsid w:val="00AF4CA2"/>
    <w:rsid w:val="00AF500D"/>
    <w:rsid w:val="00AF5A1B"/>
    <w:rsid w:val="00AF62B4"/>
    <w:rsid w:val="00AF639F"/>
    <w:rsid w:val="00AF6F04"/>
    <w:rsid w:val="00B00A6A"/>
    <w:rsid w:val="00B01810"/>
    <w:rsid w:val="00B02038"/>
    <w:rsid w:val="00B0204C"/>
    <w:rsid w:val="00B02D43"/>
    <w:rsid w:val="00B052A4"/>
    <w:rsid w:val="00B06A49"/>
    <w:rsid w:val="00B072B9"/>
    <w:rsid w:val="00B07CB5"/>
    <w:rsid w:val="00B10F63"/>
    <w:rsid w:val="00B111C0"/>
    <w:rsid w:val="00B12200"/>
    <w:rsid w:val="00B1222B"/>
    <w:rsid w:val="00B13620"/>
    <w:rsid w:val="00B14F84"/>
    <w:rsid w:val="00B1588B"/>
    <w:rsid w:val="00B1778B"/>
    <w:rsid w:val="00B20909"/>
    <w:rsid w:val="00B21259"/>
    <w:rsid w:val="00B222EA"/>
    <w:rsid w:val="00B256C9"/>
    <w:rsid w:val="00B265CE"/>
    <w:rsid w:val="00B26DCA"/>
    <w:rsid w:val="00B30CB2"/>
    <w:rsid w:val="00B336AA"/>
    <w:rsid w:val="00B34616"/>
    <w:rsid w:val="00B35C9A"/>
    <w:rsid w:val="00B360A9"/>
    <w:rsid w:val="00B3626A"/>
    <w:rsid w:val="00B367F0"/>
    <w:rsid w:val="00B43320"/>
    <w:rsid w:val="00B501BF"/>
    <w:rsid w:val="00B50264"/>
    <w:rsid w:val="00B50F6E"/>
    <w:rsid w:val="00B524CD"/>
    <w:rsid w:val="00B52F84"/>
    <w:rsid w:val="00B53307"/>
    <w:rsid w:val="00B5333B"/>
    <w:rsid w:val="00B536F1"/>
    <w:rsid w:val="00B53FA8"/>
    <w:rsid w:val="00B54070"/>
    <w:rsid w:val="00B54E69"/>
    <w:rsid w:val="00B5504A"/>
    <w:rsid w:val="00B6146A"/>
    <w:rsid w:val="00B6172C"/>
    <w:rsid w:val="00B620C3"/>
    <w:rsid w:val="00B63204"/>
    <w:rsid w:val="00B64F20"/>
    <w:rsid w:val="00B657EC"/>
    <w:rsid w:val="00B679C2"/>
    <w:rsid w:val="00B679D2"/>
    <w:rsid w:val="00B71096"/>
    <w:rsid w:val="00B74B96"/>
    <w:rsid w:val="00B75D50"/>
    <w:rsid w:val="00B75F48"/>
    <w:rsid w:val="00B760A3"/>
    <w:rsid w:val="00B769A3"/>
    <w:rsid w:val="00B8193B"/>
    <w:rsid w:val="00B834BA"/>
    <w:rsid w:val="00B84309"/>
    <w:rsid w:val="00B85908"/>
    <w:rsid w:val="00B85CFA"/>
    <w:rsid w:val="00B87D42"/>
    <w:rsid w:val="00B906B5"/>
    <w:rsid w:val="00B912DB"/>
    <w:rsid w:val="00B91954"/>
    <w:rsid w:val="00B942A9"/>
    <w:rsid w:val="00B94841"/>
    <w:rsid w:val="00B94FA1"/>
    <w:rsid w:val="00B96094"/>
    <w:rsid w:val="00B97113"/>
    <w:rsid w:val="00B97960"/>
    <w:rsid w:val="00BA1B50"/>
    <w:rsid w:val="00BA39BD"/>
    <w:rsid w:val="00BA65A4"/>
    <w:rsid w:val="00BA7AD3"/>
    <w:rsid w:val="00BB072B"/>
    <w:rsid w:val="00BB4945"/>
    <w:rsid w:val="00BB694D"/>
    <w:rsid w:val="00BC0995"/>
    <w:rsid w:val="00BC0BAC"/>
    <w:rsid w:val="00BC0FFD"/>
    <w:rsid w:val="00BC129B"/>
    <w:rsid w:val="00BC1B83"/>
    <w:rsid w:val="00BC21DD"/>
    <w:rsid w:val="00BC26C7"/>
    <w:rsid w:val="00BC347F"/>
    <w:rsid w:val="00BC3C18"/>
    <w:rsid w:val="00BC67D8"/>
    <w:rsid w:val="00BC6A10"/>
    <w:rsid w:val="00BC7533"/>
    <w:rsid w:val="00BC7543"/>
    <w:rsid w:val="00BD00BC"/>
    <w:rsid w:val="00BD3022"/>
    <w:rsid w:val="00BD41AA"/>
    <w:rsid w:val="00BD7ACD"/>
    <w:rsid w:val="00BD7B61"/>
    <w:rsid w:val="00BD7C9F"/>
    <w:rsid w:val="00BE0A3B"/>
    <w:rsid w:val="00BE0AE3"/>
    <w:rsid w:val="00BE1D2F"/>
    <w:rsid w:val="00BE405D"/>
    <w:rsid w:val="00BE5001"/>
    <w:rsid w:val="00BE74CA"/>
    <w:rsid w:val="00BF11F9"/>
    <w:rsid w:val="00BF1BB1"/>
    <w:rsid w:val="00BF2BC5"/>
    <w:rsid w:val="00BF42B7"/>
    <w:rsid w:val="00C00212"/>
    <w:rsid w:val="00C01902"/>
    <w:rsid w:val="00C01965"/>
    <w:rsid w:val="00C0343C"/>
    <w:rsid w:val="00C03CF6"/>
    <w:rsid w:val="00C04E07"/>
    <w:rsid w:val="00C060CF"/>
    <w:rsid w:val="00C06557"/>
    <w:rsid w:val="00C07DEF"/>
    <w:rsid w:val="00C1036D"/>
    <w:rsid w:val="00C11B21"/>
    <w:rsid w:val="00C14E0A"/>
    <w:rsid w:val="00C157C9"/>
    <w:rsid w:val="00C16795"/>
    <w:rsid w:val="00C16A4E"/>
    <w:rsid w:val="00C21432"/>
    <w:rsid w:val="00C21789"/>
    <w:rsid w:val="00C21ED9"/>
    <w:rsid w:val="00C22C79"/>
    <w:rsid w:val="00C237C2"/>
    <w:rsid w:val="00C25DD4"/>
    <w:rsid w:val="00C317B6"/>
    <w:rsid w:val="00C31A85"/>
    <w:rsid w:val="00C32DB5"/>
    <w:rsid w:val="00C33EB6"/>
    <w:rsid w:val="00C34343"/>
    <w:rsid w:val="00C34760"/>
    <w:rsid w:val="00C34F19"/>
    <w:rsid w:val="00C434D0"/>
    <w:rsid w:val="00C458C2"/>
    <w:rsid w:val="00C46CBC"/>
    <w:rsid w:val="00C47242"/>
    <w:rsid w:val="00C517B7"/>
    <w:rsid w:val="00C53BCB"/>
    <w:rsid w:val="00C55E26"/>
    <w:rsid w:val="00C56282"/>
    <w:rsid w:val="00C62D30"/>
    <w:rsid w:val="00C62DAB"/>
    <w:rsid w:val="00C655FA"/>
    <w:rsid w:val="00C65B8F"/>
    <w:rsid w:val="00C66651"/>
    <w:rsid w:val="00C66FD1"/>
    <w:rsid w:val="00C70F26"/>
    <w:rsid w:val="00C72FD3"/>
    <w:rsid w:val="00C74063"/>
    <w:rsid w:val="00C7501C"/>
    <w:rsid w:val="00C753AE"/>
    <w:rsid w:val="00C80996"/>
    <w:rsid w:val="00C81E6D"/>
    <w:rsid w:val="00C822D3"/>
    <w:rsid w:val="00C83062"/>
    <w:rsid w:val="00C830A0"/>
    <w:rsid w:val="00C83375"/>
    <w:rsid w:val="00C83BE7"/>
    <w:rsid w:val="00C849C2"/>
    <w:rsid w:val="00C84A45"/>
    <w:rsid w:val="00C85181"/>
    <w:rsid w:val="00C866FA"/>
    <w:rsid w:val="00C87CDE"/>
    <w:rsid w:val="00C9044C"/>
    <w:rsid w:val="00C90CEE"/>
    <w:rsid w:val="00C91175"/>
    <w:rsid w:val="00C92450"/>
    <w:rsid w:val="00C92567"/>
    <w:rsid w:val="00C93063"/>
    <w:rsid w:val="00C935BA"/>
    <w:rsid w:val="00C93988"/>
    <w:rsid w:val="00C94444"/>
    <w:rsid w:val="00C954EF"/>
    <w:rsid w:val="00C9550F"/>
    <w:rsid w:val="00C95D89"/>
    <w:rsid w:val="00C964D3"/>
    <w:rsid w:val="00C975EB"/>
    <w:rsid w:val="00C97A75"/>
    <w:rsid w:val="00CA2E67"/>
    <w:rsid w:val="00CA4E4B"/>
    <w:rsid w:val="00CA5738"/>
    <w:rsid w:val="00CA581C"/>
    <w:rsid w:val="00CB099F"/>
    <w:rsid w:val="00CB0C2E"/>
    <w:rsid w:val="00CB13CA"/>
    <w:rsid w:val="00CB1F6A"/>
    <w:rsid w:val="00CB3177"/>
    <w:rsid w:val="00CB4A40"/>
    <w:rsid w:val="00CB4AB4"/>
    <w:rsid w:val="00CB6252"/>
    <w:rsid w:val="00CC0E60"/>
    <w:rsid w:val="00CC17B2"/>
    <w:rsid w:val="00CC30E7"/>
    <w:rsid w:val="00CC4BEE"/>
    <w:rsid w:val="00CC522C"/>
    <w:rsid w:val="00CC5BEF"/>
    <w:rsid w:val="00CC7E6B"/>
    <w:rsid w:val="00CD0CE9"/>
    <w:rsid w:val="00CD0F19"/>
    <w:rsid w:val="00CD2646"/>
    <w:rsid w:val="00CD2BDA"/>
    <w:rsid w:val="00CD4C4C"/>
    <w:rsid w:val="00CD6FE8"/>
    <w:rsid w:val="00CD7BAA"/>
    <w:rsid w:val="00CD7D60"/>
    <w:rsid w:val="00CD7D82"/>
    <w:rsid w:val="00CE0D9F"/>
    <w:rsid w:val="00CE455C"/>
    <w:rsid w:val="00CE4BFB"/>
    <w:rsid w:val="00CE4C13"/>
    <w:rsid w:val="00CE6D15"/>
    <w:rsid w:val="00CE70F8"/>
    <w:rsid w:val="00CE7A45"/>
    <w:rsid w:val="00CE7DED"/>
    <w:rsid w:val="00CE7F3F"/>
    <w:rsid w:val="00CF11A1"/>
    <w:rsid w:val="00CF1B42"/>
    <w:rsid w:val="00CF2E71"/>
    <w:rsid w:val="00CF4E17"/>
    <w:rsid w:val="00CF4EAA"/>
    <w:rsid w:val="00CF5F08"/>
    <w:rsid w:val="00CF66B6"/>
    <w:rsid w:val="00CF6DA6"/>
    <w:rsid w:val="00CF6F51"/>
    <w:rsid w:val="00CF7DE1"/>
    <w:rsid w:val="00D007C4"/>
    <w:rsid w:val="00D0102D"/>
    <w:rsid w:val="00D033F4"/>
    <w:rsid w:val="00D069FD"/>
    <w:rsid w:val="00D12E40"/>
    <w:rsid w:val="00D13052"/>
    <w:rsid w:val="00D1353F"/>
    <w:rsid w:val="00D13F54"/>
    <w:rsid w:val="00D15168"/>
    <w:rsid w:val="00D16694"/>
    <w:rsid w:val="00D167B8"/>
    <w:rsid w:val="00D1766A"/>
    <w:rsid w:val="00D17CAD"/>
    <w:rsid w:val="00D17D4E"/>
    <w:rsid w:val="00D20672"/>
    <w:rsid w:val="00D20FE1"/>
    <w:rsid w:val="00D226DD"/>
    <w:rsid w:val="00D23F80"/>
    <w:rsid w:val="00D24490"/>
    <w:rsid w:val="00D26284"/>
    <w:rsid w:val="00D27354"/>
    <w:rsid w:val="00D27B8D"/>
    <w:rsid w:val="00D336E2"/>
    <w:rsid w:val="00D33DF6"/>
    <w:rsid w:val="00D34165"/>
    <w:rsid w:val="00D35CEC"/>
    <w:rsid w:val="00D366A4"/>
    <w:rsid w:val="00D36FCC"/>
    <w:rsid w:val="00D373F2"/>
    <w:rsid w:val="00D4106D"/>
    <w:rsid w:val="00D42500"/>
    <w:rsid w:val="00D44B85"/>
    <w:rsid w:val="00D465F0"/>
    <w:rsid w:val="00D46CC4"/>
    <w:rsid w:val="00D4781E"/>
    <w:rsid w:val="00D478C0"/>
    <w:rsid w:val="00D50A3B"/>
    <w:rsid w:val="00D50C8D"/>
    <w:rsid w:val="00D51361"/>
    <w:rsid w:val="00D51477"/>
    <w:rsid w:val="00D516DA"/>
    <w:rsid w:val="00D518DA"/>
    <w:rsid w:val="00D51AD1"/>
    <w:rsid w:val="00D51B48"/>
    <w:rsid w:val="00D51FE4"/>
    <w:rsid w:val="00D52AE9"/>
    <w:rsid w:val="00D52C12"/>
    <w:rsid w:val="00D5326C"/>
    <w:rsid w:val="00D532BC"/>
    <w:rsid w:val="00D54F78"/>
    <w:rsid w:val="00D569E6"/>
    <w:rsid w:val="00D609C9"/>
    <w:rsid w:val="00D60A85"/>
    <w:rsid w:val="00D63BD9"/>
    <w:rsid w:val="00D64F68"/>
    <w:rsid w:val="00D707C3"/>
    <w:rsid w:val="00D707DA"/>
    <w:rsid w:val="00D71510"/>
    <w:rsid w:val="00D724DF"/>
    <w:rsid w:val="00D73CB2"/>
    <w:rsid w:val="00D769E2"/>
    <w:rsid w:val="00D76DBF"/>
    <w:rsid w:val="00D77211"/>
    <w:rsid w:val="00D8098A"/>
    <w:rsid w:val="00D8438C"/>
    <w:rsid w:val="00D8571C"/>
    <w:rsid w:val="00D85F5D"/>
    <w:rsid w:val="00D87013"/>
    <w:rsid w:val="00D90C89"/>
    <w:rsid w:val="00D9138E"/>
    <w:rsid w:val="00D91DB1"/>
    <w:rsid w:val="00D931A7"/>
    <w:rsid w:val="00D93CFD"/>
    <w:rsid w:val="00D9484B"/>
    <w:rsid w:val="00D955DA"/>
    <w:rsid w:val="00D95DAF"/>
    <w:rsid w:val="00D97BE4"/>
    <w:rsid w:val="00DA0452"/>
    <w:rsid w:val="00DA0868"/>
    <w:rsid w:val="00DA0A0D"/>
    <w:rsid w:val="00DA1BEC"/>
    <w:rsid w:val="00DA299F"/>
    <w:rsid w:val="00DA3CFA"/>
    <w:rsid w:val="00DA4A34"/>
    <w:rsid w:val="00DA4B72"/>
    <w:rsid w:val="00DA4E70"/>
    <w:rsid w:val="00DA527A"/>
    <w:rsid w:val="00DA5DC8"/>
    <w:rsid w:val="00DA724F"/>
    <w:rsid w:val="00DA7DA7"/>
    <w:rsid w:val="00DB0AB9"/>
    <w:rsid w:val="00DB3419"/>
    <w:rsid w:val="00DB3C4C"/>
    <w:rsid w:val="00DB4E33"/>
    <w:rsid w:val="00DB793F"/>
    <w:rsid w:val="00DC17A6"/>
    <w:rsid w:val="00DC1CE7"/>
    <w:rsid w:val="00DC21A2"/>
    <w:rsid w:val="00DC2619"/>
    <w:rsid w:val="00DC2D04"/>
    <w:rsid w:val="00DC52C3"/>
    <w:rsid w:val="00DC765B"/>
    <w:rsid w:val="00DD03B1"/>
    <w:rsid w:val="00DD43A8"/>
    <w:rsid w:val="00DD6343"/>
    <w:rsid w:val="00DD6DD6"/>
    <w:rsid w:val="00DD770A"/>
    <w:rsid w:val="00DE0780"/>
    <w:rsid w:val="00DE1EDE"/>
    <w:rsid w:val="00DE3720"/>
    <w:rsid w:val="00DE3BCF"/>
    <w:rsid w:val="00DE4A55"/>
    <w:rsid w:val="00DE6287"/>
    <w:rsid w:val="00DE64BA"/>
    <w:rsid w:val="00DF0F6E"/>
    <w:rsid w:val="00DF32A1"/>
    <w:rsid w:val="00DF32F9"/>
    <w:rsid w:val="00DF5238"/>
    <w:rsid w:val="00DF5355"/>
    <w:rsid w:val="00DF65FA"/>
    <w:rsid w:val="00DF6A5F"/>
    <w:rsid w:val="00DF78B2"/>
    <w:rsid w:val="00DF7B21"/>
    <w:rsid w:val="00E01C56"/>
    <w:rsid w:val="00E01D53"/>
    <w:rsid w:val="00E02011"/>
    <w:rsid w:val="00E02BA9"/>
    <w:rsid w:val="00E0319F"/>
    <w:rsid w:val="00E0427A"/>
    <w:rsid w:val="00E04B50"/>
    <w:rsid w:val="00E0635D"/>
    <w:rsid w:val="00E1286D"/>
    <w:rsid w:val="00E12964"/>
    <w:rsid w:val="00E142F6"/>
    <w:rsid w:val="00E14907"/>
    <w:rsid w:val="00E14D14"/>
    <w:rsid w:val="00E166EC"/>
    <w:rsid w:val="00E178BD"/>
    <w:rsid w:val="00E20391"/>
    <w:rsid w:val="00E2102D"/>
    <w:rsid w:val="00E23061"/>
    <w:rsid w:val="00E24DA1"/>
    <w:rsid w:val="00E255A6"/>
    <w:rsid w:val="00E25A02"/>
    <w:rsid w:val="00E25C43"/>
    <w:rsid w:val="00E26232"/>
    <w:rsid w:val="00E26B7C"/>
    <w:rsid w:val="00E27708"/>
    <w:rsid w:val="00E27B4A"/>
    <w:rsid w:val="00E27F62"/>
    <w:rsid w:val="00E319B1"/>
    <w:rsid w:val="00E325A2"/>
    <w:rsid w:val="00E328F0"/>
    <w:rsid w:val="00E3548E"/>
    <w:rsid w:val="00E418CF"/>
    <w:rsid w:val="00E43251"/>
    <w:rsid w:val="00E44983"/>
    <w:rsid w:val="00E4537D"/>
    <w:rsid w:val="00E461A7"/>
    <w:rsid w:val="00E5216D"/>
    <w:rsid w:val="00E52205"/>
    <w:rsid w:val="00E52E46"/>
    <w:rsid w:val="00E53BE5"/>
    <w:rsid w:val="00E54219"/>
    <w:rsid w:val="00E606EA"/>
    <w:rsid w:val="00E6101B"/>
    <w:rsid w:val="00E641DE"/>
    <w:rsid w:val="00E64D98"/>
    <w:rsid w:val="00E655F0"/>
    <w:rsid w:val="00E676B2"/>
    <w:rsid w:val="00E75A03"/>
    <w:rsid w:val="00E81967"/>
    <w:rsid w:val="00E81B68"/>
    <w:rsid w:val="00E82175"/>
    <w:rsid w:val="00E835D0"/>
    <w:rsid w:val="00E841FB"/>
    <w:rsid w:val="00E860A2"/>
    <w:rsid w:val="00E904D2"/>
    <w:rsid w:val="00E92133"/>
    <w:rsid w:val="00E9241D"/>
    <w:rsid w:val="00E92709"/>
    <w:rsid w:val="00E92E92"/>
    <w:rsid w:val="00E930CB"/>
    <w:rsid w:val="00E952BD"/>
    <w:rsid w:val="00E971CE"/>
    <w:rsid w:val="00E971F0"/>
    <w:rsid w:val="00E97811"/>
    <w:rsid w:val="00EA0CD9"/>
    <w:rsid w:val="00EA0D36"/>
    <w:rsid w:val="00EA1658"/>
    <w:rsid w:val="00EA1833"/>
    <w:rsid w:val="00EA258C"/>
    <w:rsid w:val="00EA3133"/>
    <w:rsid w:val="00EA5D5C"/>
    <w:rsid w:val="00EA62F0"/>
    <w:rsid w:val="00EA6CB9"/>
    <w:rsid w:val="00EA71CF"/>
    <w:rsid w:val="00EB231B"/>
    <w:rsid w:val="00EB37BF"/>
    <w:rsid w:val="00EB3A1A"/>
    <w:rsid w:val="00EB4C58"/>
    <w:rsid w:val="00EB4F10"/>
    <w:rsid w:val="00EB6B49"/>
    <w:rsid w:val="00EC0358"/>
    <w:rsid w:val="00EC0B02"/>
    <w:rsid w:val="00EC1CC9"/>
    <w:rsid w:val="00EC2B6F"/>
    <w:rsid w:val="00EC3F97"/>
    <w:rsid w:val="00EC5EE8"/>
    <w:rsid w:val="00EC64CA"/>
    <w:rsid w:val="00ED3D7C"/>
    <w:rsid w:val="00ED50E8"/>
    <w:rsid w:val="00ED545A"/>
    <w:rsid w:val="00ED5667"/>
    <w:rsid w:val="00ED5C3B"/>
    <w:rsid w:val="00ED675B"/>
    <w:rsid w:val="00ED72C1"/>
    <w:rsid w:val="00ED72C2"/>
    <w:rsid w:val="00ED793E"/>
    <w:rsid w:val="00EE0132"/>
    <w:rsid w:val="00EE10E4"/>
    <w:rsid w:val="00EE11B2"/>
    <w:rsid w:val="00EE1C1A"/>
    <w:rsid w:val="00EE25F8"/>
    <w:rsid w:val="00EE2E32"/>
    <w:rsid w:val="00EE3FA8"/>
    <w:rsid w:val="00EE5171"/>
    <w:rsid w:val="00EE6292"/>
    <w:rsid w:val="00EE6AF0"/>
    <w:rsid w:val="00EF2328"/>
    <w:rsid w:val="00EF48B3"/>
    <w:rsid w:val="00EF5604"/>
    <w:rsid w:val="00EF6017"/>
    <w:rsid w:val="00EF65C3"/>
    <w:rsid w:val="00EF69DA"/>
    <w:rsid w:val="00EF700E"/>
    <w:rsid w:val="00F01F71"/>
    <w:rsid w:val="00F048C1"/>
    <w:rsid w:val="00F04CD3"/>
    <w:rsid w:val="00F04CE6"/>
    <w:rsid w:val="00F05AE7"/>
    <w:rsid w:val="00F079AB"/>
    <w:rsid w:val="00F11028"/>
    <w:rsid w:val="00F1171B"/>
    <w:rsid w:val="00F1260E"/>
    <w:rsid w:val="00F13525"/>
    <w:rsid w:val="00F14AC8"/>
    <w:rsid w:val="00F153E0"/>
    <w:rsid w:val="00F15A7D"/>
    <w:rsid w:val="00F17621"/>
    <w:rsid w:val="00F178B3"/>
    <w:rsid w:val="00F213BE"/>
    <w:rsid w:val="00F21F06"/>
    <w:rsid w:val="00F22502"/>
    <w:rsid w:val="00F235D1"/>
    <w:rsid w:val="00F26E7B"/>
    <w:rsid w:val="00F2706D"/>
    <w:rsid w:val="00F27222"/>
    <w:rsid w:val="00F2727F"/>
    <w:rsid w:val="00F27BF1"/>
    <w:rsid w:val="00F312AE"/>
    <w:rsid w:val="00F32503"/>
    <w:rsid w:val="00F330F1"/>
    <w:rsid w:val="00F33FC8"/>
    <w:rsid w:val="00F3565C"/>
    <w:rsid w:val="00F35CC1"/>
    <w:rsid w:val="00F3638D"/>
    <w:rsid w:val="00F3655B"/>
    <w:rsid w:val="00F371E9"/>
    <w:rsid w:val="00F372AB"/>
    <w:rsid w:val="00F40A70"/>
    <w:rsid w:val="00F40D23"/>
    <w:rsid w:val="00F41419"/>
    <w:rsid w:val="00F4242E"/>
    <w:rsid w:val="00F42480"/>
    <w:rsid w:val="00F42516"/>
    <w:rsid w:val="00F42686"/>
    <w:rsid w:val="00F44881"/>
    <w:rsid w:val="00F4594B"/>
    <w:rsid w:val="00F46DC4"/>
    <w:rsid w:val="00F46FF0"/>
    <w:rsid w:val="00F47D0E"/>
    <w:rsid w:val="00F51E04"/>
    <w:rsid w:val="00F52D4B"/>
    <w:rsid w:val="00F5380F"/>
    <w:rsid w:val="00F53C80"/>
    <w:rsid w:val="00F550F6"/>
    <w:rsid w:val="00F56B45"/>
    <w:rsid w:val="00F5736F"/>
    <w:rsid w:val="00F57533"/>
    <w:rsid w:val="00F61D0D"/>
    <w:rsid w:val="00F623E5"/>
    <w:rsid w:val="00F627B7"/>
    <w:rsid w:val="00F62D21"/>
    <w:rsid w:val="00F669BC"/>
    <w:rsid w:val="00F672B3"/>
    <w:rsid w:val="00F6739A"/>
    <w:rsid w:val="00F70805"/>
    <w:rsid w:val="00F7146C"/>
    <w:rsid w:val="00F71E98"/>
    <w:rsid w:val="00F7406A"/>
    <w:rsid w:val="00F74946"/>
    <w:rsid w:val="00F74C2C"/>
    <w:rsid w:val="00F8021A"/>
    <w:rsid w:val="00F805B8"/>
    <w:rsid w:val="00F8064D"/>
    <w:rsid w:val="00F80ED1"/>
    <w:rsid w:val="00F81049"/>
    <w:rsid w:val="00F84968"/>
    <w:rsid w:val="00F84DF3"/>
    <w:rsid w:val="00F85809"/>
    <w:rsid w:val="00F87844"/>
    <w:rsid w:val="00F90815"/>
    <w:rsid w:val="00F94B18"/>
    <w:rsid w:val="00F95968"/>
    <w:rsid w:val="00F95DB2"/>
    <w:rsid w:val="00F9713F"/>
    <w:rsid w:val="00F97A4A"/>
    <w:rsid w:val="00FA0042"/>
    <w:rsid w:val="00FA0044"/>
    <w:rsid w:val="00FA04EA"/>
    <w:rsid w:val="00FA124E"/>
    <w:rsid w:val="00FA15C1"/>
    <w:rsid w:val="00FA3479"/>
    <w:rsid w:val="00FA4F7A"/>
    <w:rsid w:val="00FA59C5"/>
    <w:rsid w:val="00FA5F45"/>
    <w:rsid w:val="00FA6476"/>
    <w:rsid w:val="00FA756D"/>
    <w:rsid w:val="00FB00B0"/>
    <w:rsid w:val="00FB2798"/>
    <w:rsid w:val="00FB33A6"/>
    <w:rsid w:val="00FB4EF1"/>
    <w:rsid w:val="00FB65C8"/>
    <w:rsid w:val="00FB6737"/>
    <w:rsid w:val="00FB768D"/>
    <w:rsid w:val="00FB7CFB"/>
    <w:rsid w:val="00FB7D06"/>
    <w:rsid w:val="00FC01B5"/>
    <w:rsid w:val="00FC09E7"/>
    <w:rsid w:val="00FC0B74"/>
    <w:rsid w:val="00FC0BC7"/>
    <w:rsid w:val="00FC110E"/>
    <w:rsid w:val="00FC1194"/>
    <w:rsid w:val="00FC26FF"/>
    <w:rsid w:val="00FC2A61"/>
    <w:rsid w:val="00FC30E8"/>
    <w:rsid w:val="00FC3A10"/>
    <w:rsid w:val="00FC4F01"/>
    <w:rsid w:val="00FC4F06"/>
    <w:rsid w:val="00FC5317"/>
    <w:rsid w:val="00FC6BDA"/>
    <w:rsid w:val="00FC6D4B"/>
    <w:rsid w:val="00FC769E"/>
    <w:rsid w:val="00FD0FB2"/>
    <w:rsid w:val="00FD1D0E"/>
    <w:rsid w:val="00FD1F26"/>
    <w:rsid w:val="00FD2298"/>
    <w:rsid w:val="00FD52F7"/>
    <w:rsid w:val="00FD6502"/>
    <w:rsid w:val="00FD6E22"/>
    <w:rsid w:val="00FE0D0C"/>
    <w:rsid w:val="00FE3725"/>
    <w:rsid w:val="00FE50E6"/>
    <w:rsid w:val="00FE5224"/>
    <w:rsid w:val="00FE5A92"/>
    <w:rsid w:val="00FE5BC0"/>
    <w:rsid w:val="00FE640C"/>
    <w:rsid w:val="00FE668A"/>
    <w:rsid w:val="00FE732E"/>
    <w:rsid w:val="00FF0B97"/>
    <w:rsid w:val="00FF13A7"/>
    <w:rsid w:val="00FF1B04"/>
    <w:rsid w:val="00FF1E38"/>
    <w:rsid w:val="00FF26A4"/>
    <w:rsid w:val="00FF3BCF"/>
    <w:rsid w:val="00FF466D"/>
    <w:rsid w:val="00FF6438"/>
    <w:rsid w:val="00FF7A63"/>
    <w:rsid w:val="00FF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34778-7A72-44CB-BFD5-FBEFC65F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2B3"/>
    <w:pPr>
      <w:spacing w:after="0" w:line="240" w:lineRule="auto"/>
    </w:pPr>
    <w:rPr>
      <w:rFonts w:ascii="Times New Roman" w:eastAsia="Times New Roman" w:hAnsi="Times New Roman" w:cs="Times New Roman"/>
      <w:sz w:val="28"/>
      <w:szCs w:val="28"/>
      <w:lang w:val="uk-UA" w:eastAsia="uk-UA"/>
    </w:rPr>
  </w:style>
  <w:style w:type="paragraph" w:styleId="3">
    <w:name w:val="heading 3"/>
    <w:basedOn w:val="a"/>
    <w:link w:val="30"/>
    <w:uiPriority w:val="9"/>
    <w:qFormat/>
    <w:rsid w:val="00535465"/>
    <w:pPr>
      <w:spacing w:before="100" w:beforeAutospacing="1" w:after="100" w:afterAutospacing="1"/>
      <w:outlineLvl w:val="2"/>
    </w:pPr>
    <w:rPr>
      <w:b/>
      <w:bCs/>
      <w:sz w:val="27"/>
      <w:szCs w:val="27"/>
    </w:rPr>
  </w:style>
  <w:style w:type="paragraph" w:styleId="4">
    <w:name w:val="heading 4"/>
    <w:basedOn w:val="a"/>
    <w:next w:val="a"/>
    <w:link w:val="40"/>
    <w:qFormat/>
    <w:rsid w:val="00727A41"/>
    <w:pPr>
      <w:keepNext/>
      <w:spacing w:before="240" w:after="60"/>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1">
    <w:name w:val="Body Text 3"/>
    <w:basedOn w:val="a"/>
    <w:link w:val="32"/>
    <w:rsid w:val="00755505"/>
    <w:pPr>
      <w:spacing w:after="120"/>
    </w:pPr>
    <w:rPr>
      <w:rFonts w:cs="Cambria Math"/>
      <w:sz w:val="16"/>
      <w:szCs w:val="16"/>
    </w:rPr>
  </w:style>
  <w:style w:type="character" w:customStyle="1" w:styleId="32">
    <w:name w:val="Основний текст 3 Знак"/>
    <w:basedOn w:val="a0"/>
    <w:link w:val="31"/>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35465"/>
    <w:rPr>
      <w:rFonts w:ascii="Times New Roman" w:eastAsia="Times New Roman" w:hAnsi="Times New Roman" w:cs="Times New Roman"/>
      <w:b/>
      <w:bCs/>
      <w:sz w:val="27"/>
      <w:szCs w:val="27"/>
      <w:lang w:val="uk-UA" w:eastAsia="uk-UA"/>
    </w:rPr>
  </w:style>
  <w:style w:type="character" w:customStyle="1" w:styleId="contentline-1382">
    <w:name w:val="contentline-1382"/>
    <w:basedOn w:val="a0"/>
    <w:rsid w:val="00535465"/>
  </w:style>
  <w:style w:type="paragraph" w:styleId="HTML">
    <w:name w:val="HTML Preformatted"/>
    <w:basedOn w:val="a"/>
    <w:link w:val="HTML0"/>
    <w:uiPriority w:val="99"/>
    <w:rsid w:val="00C7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C753AE"/>
    <w:rPr>
      <w:rFonts w:ascii="Courier New" w:eastAsia="Times New Roman" w:hAnsi="Courier New" w:cs="Courier New"/>
      <w:sz w:val="20"/>
      <w:szCs w:val="20"/>
      <w:lang w:eastAsia="ru-RU"/>
    </w:rPr>
  </w:style>
  <w:style w:type="paragraph" w:styleId="af5">
    <w:name w:val="Body Text"/>
    <w:basedOn w:val="a"/>
    <w:link w:val="af6"/>
    <w:uiPriority w:val="99"/>
    <w:unhideWhenUsed/>
    <w:rsid w:val="00F079AB"/>
    <w:pPr>
      <w:spacing w:after="120"/>
    </w:pPr>
  </w:style>
  <w:style w:type="character" w:customStyle="1" w:styleId="af6">
    <w:name w:val="Основний текст Знак"/>
    <w:basedOn w:val="a0"/>
    <w:link w:val="af5"/>
    <w:uiPriority w:val="99"/>
    <w:rsid w:val="00F079AB"/>
    <w:rPr>
      <w:rFonts w:ascii="Times New Roman" w:eastAsia="Times New Roman" w:hAnsi="Times New Roman" w:cs="Times New Roman"/>
      <w:sz w:val="28"/>
      <w:szCs w:val="28"/>
      <w:lang w:val="uk-UA" w:eastAsia="uk-UA"/>
    </w:rPr>
  </w:style>
  <w:style w:type="paragraph" w:styleId="af7">
    <w:name w:val="Body Text Indent"/>
    <w:basedOn w:val="a"/>
    <w:link w:val="af8"/>
    <w:uiPriority w:val="99"/>
    <w:unhideWhenUsed/>
    <w:rsid w:val="00CE4C13"/>
    <w:pPr>
      <w:spacing w:after="120"/>
      <w:ind w:left="283"/>
    </w:pPr>
  </w:style>
  <w:style w:type="character" w:customStyle="1" w:styleId="af8">
    <w:name w:val="Основний текст з відступом Знак"/>
    <w:basedOn w:val="a0"/>
    <w:link w:val="af7"/>
    <w:uiPriority w:val="99"/>
    <w:rsid w:val="00CE4C13"/>
    <w:rPr>
      <w:rFonts w:ascii="Times New Roman" w:eastAsia="Times New Roman" w:hAnsi="Times New Roman" w:cs="Times New Roman"/>
      <w:sz w:val="28"/>
      <w:szCs w:val="28"/>
      <w:lang w:val="uk-UA" w:eastAsia="uk-UA"/>
    </w:rPr>
  </w:style>
  <w:style w:type="paragraph" w:styleId="af9">
    <w:name w:val="table of figures"/>
    <w:basedOn w:val="a"/>
    <w:next w:val="a"/>
    <w:semiHidden/>
    <w:rsid w:val="00CE4C13"/>
    <w:pPr>
      <w:ind w:left="560" w:hanging="560"/>
    </w:pPr>
    <w:rPr>
      <w:szCs w:val="20"/>
      <w:lang w:eastAsia="ru-RU"/>
    </w:rPr>
  </w:style>
  <w:style w:type="paragraph" w:styleId="afa">
    <w:name w:val="Block Text"/>
    <w:basedOn w:val="a"/>
    <w:rsid w:val="003A6345"/>
    <w:pPr>
      <w:ind w:left="567" w:right="567" w:firstLine="567"/>
      <w:jc w:val="center"/>
    </w:pPr>
    <w:rPr>
      <w:b/>
      <w:sz w:val="24"/>
      <w:szCs w:val="20"/>
      <w:lang w:eastAsia="ru-RU"/>
    </w:rPr>
  </w:style>
  <w:style w:type="paragraph" w:customStyle="1" w:styleId="11">
    <w:name w:val="Тест_1"/>
    <w:basedOn w:val="a"/>
    <w:rsid w:val="00FD6502"/>
    <w:pPr>
      <w:widowControl w:val="0"/>
      <w:autoSpaceDE w:val="0"/>
      <w:autoSpaceDN w:val="0"/>
      <w:adjustRightInd w:val="0"/>
      <w:spacing w:before="128" w:line="360" w:lineRule="auto"/>
      <w:ind w:right="-44" w:firstLine="720"/>
      <w:jc w:val="center"/>
    </w:pPr>
    <w:rPr>
      <w:b/>
      <w:color w:val="000000"/>
      <w:spacing w:val="-1"/>
      <w:sz w:val="32"/>
      <w:szCs w:val="32"/>
      <w:lang w:eastAsia="ru-RU"/>
    </w:rPr>
  </w:style>
  <w:style w:type="character" w:customStyle="1" w:styleId="spelle">
    <w:name w:val="spelle"/>
    <w:basedOn w:val="a0"/>
    <w:rsid w:val="00AB7535"/>
  </w:style>
  <w:style w:type="character" w:customStyle="1" w:styleId="40">
    <w:name w:val="Заголовок 4 Знак"/>
    <w:basedOn w:val="a0"/>
    <w:link w:val="4"/>
    <w:rsid w:val="00727A41"/>
    <w:rPr>
      <w:rFonts w:ascii="Times New Roman" w:eastAsia="Times New Roman" w:hAnsi="Times New Roman" w:cs="Times New Roman"/>
      <w:b/>
      <w:bCs/>
      <w:sz w:val="28"/>
      <w:szCs w:val="28"/>
      <w:lang w:val="uk-UA" w:eastAsia="ru-RU"/>
    </w:rPr>
  </w:style>
  <w:style w:type="character" w:customStyle="1" w:styleId="contentline-1074">
    <w:name w:val="contentline-1074"/>
    <w:basedOn w:val="a0"/>
    <w:rsid w:val="00727A41"/>
  </w:style>
  <w:style w:type="paragraph" w:customStyle="1" w:styleId="TableParagraph">
    <w:name w:val="Table Paragraph"/>
    <w:basedOn w:val="a"/>
    <w:uiPriority w:val="1"/>
    <w:qFormat/>
    <w:rsid w:val="0004602E"/>
    <w:pPr>
      <w:widowControl w:val="0"/>
    </w:pPr>
    <w:rPr>
      <w:rFonts w:ascii="Calibri" w:eastAsiaTheme="minorHAnsi" w:hAnsi="Calibri" w:cstheme="minorBidi"/>
      <w:sz w:val="22"/>
      <w:szCs w:val="22"/>
      <w:lang w:val="en-US" w:eastAsia="en-US"/>
    </w:rPr>
  </w:style>
  <w:style w:type="character" w:customStyle="1" w:styleId="UnresolvedMention">
    <w:name w:val="Unresolved Mention"/>
    <w:basedOn w:val="a0"/>
    <w:uiPriority w:val="99"/>
    <w:semiHidden/>
    <w:unhideWhenUsed/>
    <w:rsid w:val="0023712E"/>
    <w:rPr>
      <w:color w:val="605E5C"/>
      <w:shd w:val="clear" w:color="auto" w:fill="E1DFDD"/>
    </w:rPr>
  </w:style>
  <w:style w:type="paragraph" w:customStyle="1" w:styleId="xelementtoproof">
    <w:name w:val="x_elementtoproof"/>
    <w:basedOn w:val="a"/>
    <w:rsid w:val="00C21ED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17375">
      <w:bodyDiv w:val="1"/>
      <w:marLeft w:val="0"/>
      <w:marRight w:val="0"/>
      <w:marTop w:val="0"/>
      <w:marBottom w:val="0"/>
      <w:divBdr>
        <w:top w:val="none" w:sz="0" w:space="0" w:color="auto"/>
        <w:left w:val="none" w:sz="0" w:space="0" w:color="auto"/>
        <w:bottom w:val="none" w:sz="0" w:space="0" w:color="auto"/>
        <w:right w:val="none" w:sz="0" w:space="0" w:color="auto"/>
      </w:divBdr>
    </w:div>
    <w:div w:id="329800525">
      <w:bodyDiv w:val="1"/>
      <w:marLeft w:val="0"/>
      <w:marRight w:val="0"/>
      <w:marTop w:val="0"/>
      <w:marBottom w:val="0"/>
      <w:divBdr>
        <w:top w:val="none" w:sz="0" w:space="0" w:color="auto"/>
        <w:left w:val="none" w:sz="0" w:space="0" w:color="auto"/>
        <w:bottom w:val="none" w:sz="0" w:space="0" w:color="auto"/>
        <w:right w:val="none" w:sz="0" w:space="0" w:color="auto"/>
      </w:divBdr>
    </w:div>
    <w:div w:id="510488037">
      <w:bodyDiv w:val="1"/>
      <w:marLeft w:val="0"/>
      <w:marRight w:val="0"/>
      <w:marTop w:val="0"/>
      <w:marBottom w:val="0"/>
      <w:divBdr>
        <w:top w:val="none" w:sz="0" w:space="0" w:color="auto"/>
        <w:left w:val="none" w:sz="0" w:space="0" w:color="auto"/>
        <w:bottom w:val="none" w:sz="0" w:space="0" w:color="auto"/>
        <w:right w:val="none" w:sz="0" w:space="0" w:color="auto"/>
      </w:divBdr>
    </w:div>
    <w:div w:id="572862070">
      <w:bodyDiv w:val="1"/>
      <w:marLeft w:val="0"/>
      <w:marRight w:val="0"/>
      <w:marTop w:val="0"/>
      <w:marBottom w:val="0"/>
      <w:divBdr>
        <w:top w:val="none" w:sz="0" w:space="0" w:color="auto"/>
        <w:left w:val="none" w:sz="0" w:space="0" w:color="auto"/>
        <w:bottom w:val="none" w:sz="0" w:space="0" w:color="auto"/>
        <w:right w:val="none" w:sz="0" w:space="0" w:color="auto"/>
      </w:divBdr>
    </w:div>
    <w:div w:id="725882812">
      <w:bodyDiv w:val="1"/>
      <w:marLeft w:val="0"/>
      <w:marRight w:val="0"/>
      <w:marTop w:val="0"/>
      <w:marBottom w:val="0"/>
      <w:divBdr>
        <w:top w:val="none" w:sz="0" w:space="0" w:color="auto"/>
        <w:left w:val="none" w:sz="0" w:space="0" w:color="auto"/>
        <w:bottom w:val="none" w:sz="0" w:space="0" w:color="auto"/>
        <w:right w:val="none" w:sz="0" w:space="0" w:color="auto"/>
      </w:divBdr>
    </w:div>
    <w:div w:id="830103194">
      <w:bodyDiv w:val="1"/>
      <w:marLeft w:val="0"/>
      <w:marRight w:val="0"/>
      <w:marTop w:val="0"/>
      <w:marBottom w:val="0"/>
      <w:divBdr>
        <w:top w:val="none" w:sz="0" w:space="0" w:color="auto"/>
        <w:left w:val="none" w:sz="0" w:space="0" w:color="auto"/>
        <w:bottom w:val="none" w:sz="0" w:space="0" w:color="auto"/>
        <w:right w:val="none" w:sz="0" w:space="0" w:color="auto"/>
      </w:divBdr>
    </w:div>
    <w:div w:id="974875256">
      <w:bodyDiv w:val="1"/>
      <w:marLeft w:val="0"/>
      <w:marRight w:val="0"/>
      <w:marTop w:val="0"/>
      <w:marBottom w:val="0"/>
      <w:divBdr>
        <w:top w:val="none" w:sz="0" w:space="0" w:color="auto"/>
        <w:left w:val="none" w:sz="0" w:space="0" w:color="auto"/>
        <w:bottom w:val="none" w:sz="0" w:space="0" w:color="auto"/>
        <w:right w:val="none" w:sz="0" w:space="0" w:color="auto"/>
      </w:divBdr>
    </w:div>
    <w:div w:id="1043942582">
      <w:bodyDiv w:val="1"/>
      <w:marLeft w:val="0"/>
      <w:marRight w:val="0"/>
      <w:marTop w:val="0"/>
      <w:marBottom w:val="0"/>
      <w:divBdr>
        <w:top w:val="none" w:sz="0" w:space="0" w:color="auto"/>
        <w:left w:val="none" w:sz="0" w:space="0" w:color="auto"/>
        <w:bottom w:val="none" w:sz="0" w:space="0" w:color="auto"/>
        <w:right w:val="none" w:sz="0" w:space="0" w:color="auto"/>
      </w:divBdr>
      <w:divsChild>
        <w:div w:id="628438680">
          <w:marLeft w:val="0"/>
          <w:marRight w:val="0"/>
          <w:marTop w:val="0"/>
          <w:marBottom w:val="0"/>
          <w:divBdr>
            <w:top w:val="none" w:sz="0" w:space="0" w:color="auto"/>
            <w:left w:val="none" w:sz="0" w:space="0" w:color="auto"/>
            <w:bottom w:val="none" w:sz="0" w:space="0" w:color="auto"/>
            <w:right w:val="none" w:sz="0" w:space="0" w:color="auto"/>
          </w:divBdr>
        </w:div>
        <w:div w:id="1516336268">
          <w:marLeft w:val="0"/>
          <w:marRight w:val="0"/>
          <w:marTop w:val="0"/>
          <w:marBottom w:val="0"/>
          <w:divBdr>
            <w:top w:val="none" w:sz="0" w:space="0" w:color="auto"/>
            <w:left w:val="none" w:sz="0" w:space="0" w:color="auto"/>
            <w:bottom w:val="none" w:sz="0" w:space="0" w:color="auto"/>
            <w:right w:val="none" w:sz="0" w:space="0" w:color="auto"/>
          </w:divBdr>
        </w:div>
      </w:divsChild>
    </w:div>
    <w:div w:id="1259371146">
      <w:bodyDiv w:val="1"/>
      <w:marLeft w:val="0"/>
      <w:marRight w:val="0"/>
      <w:marTop w:val="0"/>
      <w:marBottom w:val="0"/>
      <w:divBdr>
        <w:top w:val="none" w:sz="0" w:space="0" w:color="auto"/>
        <w:left w:val="none" w:sz="0" w:space="0" w:color="auto"/>
        <w:bottom w:val="none" w:sz="0" w:space="0" w:color="auto"/>
        <w:right w:val="none" w:sz="0" w:space="0" w:color="auto"/>
      </w:divBdr>
      <w:divsChild>
        <w:div w:id="95445188">
          <w:marLeft w:val="0"/>
          <w:marRight w:val="0"/>
          <w:marTop w:val="0"/>
          <w:marBottom w:val="0"/>
          <w:divBdr>
            <w:top w:val="none" w:sz="0" w:space="0" w:color="auto"/>
            <w:left w:val="none" w:sz="0" w:space="0" w:color="auto"/>
            <w:bottom w:val="none" w:sz="0" w:space="0" w:color="auto"/>
            <w:right w:val="none" w:sz="0" w:space="0" w:color="auto"/>
          </w:divBdr>
          <w:divsChild>
            <w:div w:id="774712079">
              <w:marLeft w:val="0"/>
              <w:marRight w:val="0"/>
              <w:marTop w:val="0"/>
              <w:marBottom w:val="0"/>
              <w:divBdr>
                <w:top w:val="none" w:sz="0" w:space="0" w:color="auto"/>
                <w:left w:val="none" w:sz="0" w:space="0" w:color="auto"/>
                <w:bottom w:val="none" w:sz="0" w:space="0" w:color="auto"/>
                <w:right w:val="none" w:sz="0" w:space="0" w:color="auto"/>
              </w:divBdr>
              <w:divsChild>
                <w:div w:id="8943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8150">
      <w:bodyDiv w:val="1"/>
      <w:marLeft w:val="0"/>
      <w:marRight w:val="0"/>
      <w:marTop w:val="0"/>
      <w:marBottom w:val="0"/>
      <w:divBdr>
        <w:top w:val="none" w:sz="0" w:space="0" w:color="auto"/>
        <w:left w:val="none" w:sz="0" w:space="0" w:color="auto"/>
        <w:bottom w:val="none" w:sz="0" w:space="0" w:color="auto"/>
        <w:right w:val="none" w:sz="0" w:space="0" w:color="auto"/>
      </w:divBdr>
    </w:div>
    <w:div w:id="1353454966">
      <w:bodyDiv w:val="1"/>
      <w:marLeft w:val="0"/>
      <w:marRight w:val="0"/>
      <w:marTop w:val="0"/>
      <w:marBottom w:val="0"/>
      <w:divBdr>
        <w:top w:val="none" w:sz="0" w:space="0" w:color="auto"/>
        <w:left w:val="none" w:sz="0" w:space="0" w:color="auto"/>
        <w:bottom w:val="none" w:sz="0" w:space="0" w:color="auto"/>
        <w:right w:val="none" w:sz="0" w:space="0" w:color="auto"/>
      </w:divBdr>
    </w:div>
    <w:div w:id="1385836076">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892229939">
      <w:bodyDiv w:val="1"/>
      <w:marLeft w:val="0"/>
      <w:marRight w:val="0"/>
      <w:marTop w:val="0"/>
      <w:marBottom w:val="0"/>
      <w:divBdr>
        <w:top w:val="none" w:sz="0" w:space="0" w:color="auto"/>
        <w:left w:val="none" w:sz="0" w:space="0" w:color="auto"/>
        <w:bottom w:val="none" w:sz="0" w:space="0" w:color="auto"/>
        <w:right w:val="none" w:sz="0" w:space="0" w:color="auto"/>
      </w:divBdr>
    </w:div>
    <w:div w:id="1907912543">
      <w:bodyDiv w:val="1"/>
      <w:marLeft w:val="0"/>
      <w:marRight w:val="0"/>
      <w:marTop w:val="0"/>
      <w:marBottom w:val="0"/>
      <w:divBdr>
        <w:top w:val="none" w:sz="0" w:space="0" w:color="auto"/>
        <w:left w:val="none" w:sz="0" w:space="0" w:color="auto"/>
        <w:bottom w:val="none" w:sz="0" w:space="0" w:color="auto"/>
        <w:right w:val="none" w:sz="0" w:space="0" w:color="auto"/>
      </w:divBdr>
    </w:div>
    <w:div w:id="1933932370">
      <w:bodyDiv w:val="1"/>
      <w:marLeft w:val="0"/>
      <w:marRight w:val="0"/>
      <w:marTop w:val="0"/>
      <w:marBottom w:val="0"/>
      <w:divBdr>
        <w:top w:val="none" w:sz="0" w:space="0" w:color="auto"/>
        <w:left w:val="none" w:sz="0" w:space="0" w:color="auto"/>
        <w:bottom w:val="none" w:sz="0" w:space="0" w:color="auto"/>
        <w:right w:val="none" w:sz="0" w:space="0" w:color="auto"/>
      </w:divBdr>
    </w:div>
    <w:div w:id="1969509581">
      <w:bodyDiv w:val="1"/>
      <w:marLeft w:val="0"/>
      <w:marRight w:val="0"/>
      <w:marTop w:val="0"/>
      <w:marBottom w:val="0"/>
      <w:divBdr>
        <w:top w:val="none" w:sz="0" w:space="0" w:color="auto"/>
        <w:left w:val="none" w:sz="0" w:space="0" w:color="auto"/>
        <w:bottom w:val="none" w:sz="0" w:space="0" w:color="auto"/>
        <w:right w:val="none" w:sz="0" w:space="0" w:color="auto"/>
      </w:divBdr>
      <w:divsChild>
        <w:div w:id="1285624421">
          <w:marLeft w:val="0"/>
          <w:marRight w:val="0"/>
          <w:marTop w:val="0"/>
          <w:marBottom w:val="0"/>
          <w:divBdr>
            <w:top w:val="none" w:sz="0" w:space="0" w:color="auto"/>
            <w:left w:val="none" w:sz="0" w:space="0" w:color="auto"/>
            <w:bottom w:val="none" w:sz="0" w:space="0" w:color="auto"/>
            <w:right w:val="none" w:sz="0" w:space="0" w:color="auto"/>
          </w:divBdr>
          <w:divsChild>
            <w:div w:id="1740205149">
              <w:marLeft w:val="0"/>
              <w:marRight w:val="0"/>
              <w:marTop w:val="0"/>
              <w:marBottom w:val="0"/>
              <w:divBdr>
                <w:top w:val="none" w:sz="0" w:space="0" w:color="auto"/>
                <w:left w:val="none" w:sz="0" w:space="0" w:color="auto"/>
                <w:bottom w:val="none" w:sz="0" w:space="0" w:color="auto"/>
                <w:right w:val="none" w:sz="0" w:space="0" w:color="auto"/>
              </w:divBdr>
              <w:divsChild>
                <w:div w:id="4978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kmu.gov.ua/storage/app/sites/1/55-GOEEI/reglament-komisii-es-20171182.pdf" TargetMode="External"/><Relationship Id="rId18" Type="http://schemas.openxmlformats.org/officeDocument/2006/relationships/hyperlink" Target="http://www.ukrstat.gov.ua" TargetMode="External"/><Relationship Id="rId3" Type="http://schemas.openxmlformats.org/officeDocument/2006/relationships/styles" Target="styles.xml"/><Relationship Id="rId21" Type="http://schemas.openxmlformats.org/officeDocument/2006/relationships/hyperlink" Target="https://www.ukrstat.gov.ua/norm_doc/2019/283/Politnka_peregl.pdf" TargetMode="External"/><Relationship Id="rId7" Type="http://schemas.openxmlformats.org/officeDocument/2006/relationships/endnotes" Target="endnotes.xml"/><Relationship Id="rId12" Type="http://schemas.openxmlformats.org/officeDocument/2006/relationships/hyperlink" Target="https://zakon.rada.gov.ua/rada/show/v0366832-20" TargetMode="External"/><Relationship Id="rId17" Type="http://schemas.openxmlformats.org/officeDocument/2006/relationships/hyperlink" Target="https://www.ukrstat.gov.ua/norm_doc/2022/276/276.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krstat.gov.ua/operativ/operativ2021/sg/pvvv/pvvv_23.xls" TargetMode="External"/><Relationship Id="rId20" Type="http://schemas.openxmlformats.org/officeDocument/2006/relationships/hyperlink" Target="https://www.ukrstat.gov.ua/norm_doc/2019/283/Politnka_pereg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main/v0290914-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krstat.gov.ua/menu/dkpl.htm" TargetMode="External"/><Relationship Id="rId23" Type="http://schemas.openxmlformats.org/officeDocument/2006/relationships/hyperlink" Target="https://www.ukrstat.gov.ua/norm_doc/2021/220/220.pdf" TargetMode="External"/><Relationship Id="rId10" Type="http://schemas.openxmlformats.org/officeDocument/2006/relationships/hyperlink" Target="http://www.ukrstat.gov.ua/klasf/st_kls/KOPFG_zm8_2021.pdf" TargetMode="External"/><Relationship Id="rId19" Type="http://schemas.openxmlformats.org/officeDocument/2006/relationships/hyperlink" Target="https://www.ukrstat.gov.ua/norm_doc/dok/onmd_ODS.pdf" TargetMode="External"/><Relationship Id="rId4" Type="http://schemas.openxmlformats.org/officeDocument/2006/relationships/settings" Target="settings.xml"/><Relationship Id="rId9" Type="http://schemas.openxmlformats.org/officeDocument/2006/relationships/hyperlink" Target="https://zakon.rada.gov.ua/rada/show/vb457609-10" TargetMode="External"/><Relationship Id="rId14" Type="http://schemas.openxmlformats.org/officeDocument/2006/relationships/hyperlink" Target="https://zakon.rada.gov.ua/laws/show/2524-20" TargetMode="External"/><Relationship Id="rId22" Type="http://schemas.openxmlformats.org/officeDocument/2006/relationships/hyperlink" Target="https://www.ukrstat.gov.ua/norm_doc/2021/220/2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13D-9739-460A-A52D-3BEF86B1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28391</Words>
  <Characters>16184</Characters>
  <Application>Microsoft Office Word</Application>
  <DocSecurity>0</DocSecurity>
  <Lines>134</Lines>
  <Paragraphs>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7</cp:revision>
  <cp:lastPrinted>2023-10-16T10:34:00Z</cp:lastPrinted>
  <dcterms:created xsi:type="dcterms:W3CDTF">2024-10-10T15:28:00Z</dcterms:created>
  <dcterms:modified xsi:type="dcterms:W3CDTF">2024-10-29T13:12:00Z</dcterms:modified>
</cp:coreProperties>
</file>