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972" w:rsidRDefault="001B5FD6" w:rsidP="000924EC">
      <w:pPr>
        <w:tabs>
          <w:tab w:val="left" w:pos="10042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Звіт про якість адміністративних даних</w:t>
      </w:r>
    </w:p>
    <w:p w:rsidR="000924EC" w:rsidRDefault="00A85192" w:rsidP="000924EC">
      <w:pPr>
        <w:tabs>
          <w:tab w:val="left" w:pos="10042"/>
        </w:tabs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Міністерства фінансів</w:t>
      </w:r>
      <w:r w:rsidR="00BE10AC">
        <w:t xml:space="preserve"> </w:t>
      </w:r>
      <w:r w:rsidR="007D5211">
        <w:rPr>
          <w:rFonts w:ascii="Times New Roman" w:eastAsia="Times New Roman" w:hAnsi="Times New Roman" w:cs="Times New Roman"/>
          <w:b/>
          <w:sz w:val="28"/>
        </w:rPr>
        <w:t>України</w:t>
      </w:r>
      <w:r w:rsidR="00710D18">
        <w:rPr>
          <w:rFonts w:ascii="Times New Roman" w:eastAsia="Times New Roman" w:hAnsi="Times New Roman" w:cs="Times New Roman"/>
          <w:b/>
          <w:sz w:val="28"/>
        </w:rPr>
        <w:t>, отриманих для проведення</w:t>
      </w:r>
      <w:r w:rsidR="007D5211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24EC" w:rsidRDefault="007D5211" w:rsidP="000924EC">
      <w:pPr>
        <w:tabs>
          <w:tab w:val="left" w:pos="10042"/>
        </w:tabs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ДСС </w:t>
      </w:r>
      <w:r w:rsidR="00A85192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>.0</w:t>
      </w:r>
      <w:r w:rsidR="00A85192">
        <w:rPr>
          <w:rFonts w:ascii="Times New Roman" w:eastAsia="Times New Roman" w:hAnsi="Times New Roman" w:cs="Times New Roman"/>
          <w:b/>
          <w:sz w:val="28"/>
        </w:rPr>
        <w:t>1</w:t>
      </w:r>
      <w:r w:rsidR="001B5FD6">
        <w:rPr>
          <w:rFonts w:ascii="Times New Roman" w:eastAsia="Times New Roman" w:hAnsi="Times New Roman" w:cs="Times New Roman"/>
          <w:b/>
          <w:sz w:val="28"/>
        </w:rPr>
        <w:t>.00.0</w:t>
      </w:r>
      <w:r w:rsidR="00A85192">
        <w:rPr>
          <w:rFonts w:ascii="Times New Roman" w:eastAsia="Times New Roman" w:hAnsi="Times New Roman" w:cs="Times New Roman"/>
          <w:b/>
          <w:sz w:val="28"/>
        </w:rPr>
        <w:t>6</w:t>
      </w:r>
      <w:r w:rsidR="001B5FD6">
        <w:rPr>
          <w:rFonts w:ascii="Times New Roman" w:eastAsia="Times New Roman" w:hAnsi="Times New Roman" w:cs="Times New Roman"/>
          <w:b/>
          <w:sz w:val="28"/>
        </w:rPr>
        <w:t xml:space="preserve"> "</w:t>
      </w:r>
      <w:r w:rsidR="00A85192">
        <w:rPr>
          <w:rFonts w:ascii="Times New Roman" w:eastAsia="Times New Roman" w:hAnsi="Times New Roman" w:cs="Times New Roman"/>
          <w:b/>
          <w:sz w:val="28"/>
        </w:rPr>
        <w:t xml:space="preserve">Рахунок витрат на охорону навколишнього </w:t>
      </w:r>
    </w:p>
    <w:p w:rsidR="00A20972" w:rsidRDefault="00A85192" w:rsidP="000924EC">
      <w:pPr>
        <w:tabs>
          <w:tab w:val="left" w:pos="10042"/>
        </w:tabs>
        <w:spacing w:line="240" w:lineRule="auto"/>
        <w:ind w:right="-2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природного середовища</w:t>
      </w:r>
      <w:r w:rsidR="001B5FD6">
        <w:rPr>
          <w:rFonts w:ascii="Times New Roman" w:eastAsia="Times New Roman" w:hAnsi="Times New Roman" w:cs="Times New Roman"/>
          <w:b/>
          <w:sz w:val="28"/>
        </w:rPr>
        <w:t xml:space="preserve">" </w:t>
      </w:r>
    </w:p>
    <w:p w:rsidR="00A20972" w:rsidRDefault="001B5FD6">
      <w:pPr>
        <w:spacing w:after="7"/>
        <w:ind w:left="99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065" w:type="dxa"/>
        <w:tblInd w:w="-147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5245"/>
      </w:tblGrid>
      <w:tr w:rsidR="00A20972" w:rsidTr="000924EC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20972" w:rsidRDefault="001B5FD6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spacing w:after="53" w:line="240" w:lineRule="auto"/>
              <w:ind w:right="116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20972" w:rsidRPr="00F22D24" w:rsidRDefault="001B5FD6" w:rsidP="000924EC">
            <w:pPr>
              <w:ind w:right="116"/>
              <w:jc w:val="center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>Критерії (запитання)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Оцінка (вага критерію), обґрунтування відповіді </w:t>
            </w:r>
          </w:p>
        </w:tc>
      </w:tr>
      <w:tr w:rsidR="00A20972" w:rsidTr="000924EC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356457">
            <w:pPr>
              <w:ind w:right="116"/>
              <w:jc w:val="center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</w:tr>
      <w:tr w:rsidR="00A20972" w:rsidTr="000924EC">
        <w:trPr>
          <w:trHeight w:val="10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39" w:right="116"/>
            </w:pPr>
            <w:r w:rsidRPr="00F22D24"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Організаційно-розпорядча інформація щодо </w:t>
            </w:r>
            <w:r w:rsidR="00CE0B09" w:rsidRPr="00F22D24">
              <w:rPr>
                <w:rFonts w:ascii="Times New Roman" w:eastAsia="Times New Roman" w:hAnsi="Times New Roman" w:cs="Times New Roman"/>
                <w:b/>
                <w:sz w:val="28"/>
              </w:rPr>
              <w:t>розпорядника</w:t>
            </w:r>
            <w:r w:rsidRPr="00F22D2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адміністративних даних: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DE6708" w:rsidRDefault="00A20972">
            <w:pPr>
              <w:jc w:val="center"/>
              <w:rPr>
                <w:b/>
                <w:i/>
              </w:rPr>
            </w:pPr>
          </w:p>
        </w:tc>
      </w:tr>
      <w:tr w:rsidR="00A20972" w:rsidTr="000924EC">
        <w:trPr>
          <w:trHeight w:val="10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1.1.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tabs>
                <w:tab w:val="left" w:pos="3539"/>
              </w:tabs>
              <w:ind w:left="106" w:right="116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Чи відомі власне ім’я, прізвище та посада відповідального за постачання адміністративних даних суб’єкта </w:t>
            </w:r>
            <w:r w:rsidR="00CE0B09" w:rsidRPr="00F22D24">
              <w:rPr>
                <w:rFonts w:ascii="Times New Roman" w:eastAsia="Times New Roman" w:hAnsi="Times New Roman" w:cs="Times New Roman"/>
                <w:sz w:val="28"/>
              </w:rPr>
              <w:t>розпорядника</w:t>
            </w: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 адміністративних даних?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DE6708" w:rsidP="00DE670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Ні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0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</w:tr>
      <w:tr w:rsidR="00A20972" w:rsidTr="000924EC">
        <w:trPr>
          <w:trHeight w:val="10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1.2.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39" w:right="116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</w:t>
            </w:r>
            <w:r w:rsidR="00CE0B09" w:rsidRPr="00F22D24">
              <w:rPr>
                <w:rFonts w:ascii="Times New Roman" w:eastAsia="Times New Roman" w:hAnsi="Times New Roman" w:cs="Times New Roman"/>
                <w:sz w:val="28"/>
              </w:rPr>
              <w:t>розпорядника</w:t>
            </w: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 адміністративних даних?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Tr="000924EC"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1.3.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06" w:right="116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Чи відомі нормативно-правові акти стосовно функціональних повноважень щодо збору адміністративних даних їх </w:t>
            </w:r>
            <w:r w:rsidR="00CE0B09" w:rsidRPr="00F22D24">
              <w:rPr>
                <w:rFonts w:ascii="Times New Roman" w:eastAsia="Times New Roman" w:hAnsi="Times New Roman" w:cs="Times New Roman"/>
                <w:sz w:val="28"/>
              </w:rPr>
              <w:t>розпоряд</w:t>
            </w: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ником?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207622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:rsidR="00207622" w:rsidRDefault="00207622" w:rsidP="006B4B58">
            <w:pPr>
              <w:spacing w:line="240" w:lineRule="auto"/>
              <w:ind w:left="108" w:right="11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Мінфін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відповідно до покладених на нього завдань </w:t>
            </w:r>
            <w:r w:rsidRPr="004F4961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проводить разом з іншими органами виконавчої влади аналіз фінанс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ово-економічного стану держави 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пп</w:t>
            </w:r>
            <w:proofErr w:type="spellEnd"/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. 1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0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п. 4. Положення про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Мінфін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, затвердженого Постановою КМУ від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20 серпня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2014 р. №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375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(зі змінами)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  <w:r w:rsidRPr="00BB3BC3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  <w:r w:rsidR="006B4B58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</w:p>
          <w:p w:rsidR="006C006D" w:rsidRDefault="006C006D" w:rsidP="006C006D">
            <w:pPr>
              <w:spacing w:line="240" w:lineRule="auto"/>
              <w:ind w:left="108" w:right="11"/>
            </w:pPr>
            <w:r w:rsidRPr="006C006D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Відповідно до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с</w:t>
            </w:r>
            <w:r w:rsidRPr="006C006D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татт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і</w:t>
            </w:r>
            <w:r w:rsidRPr="006C006D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 28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 Бюджетного Кодексу України</w:t>
            </w:r>
            <w:r w:rsidRPr="006C006D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Мінфін</w:t>
            </w:r>
            <w:r w:rsidRPr="006C006D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 забезпечує оприлюднення</w:t>
            </w:r>
            <w:r w:rsidRPr="006C006D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 </w:t>
            </w:r>
            <w:r w:rsidRPr="006C006D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інформації про виконання зведеного бюджету України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.</w:t>
            </w:r>
          </w:p>
        </w:tc>
      </w:tr>
      <w:tr w:rsidR="00A20972" w:rsidTr="000924EC">
        <w:trPr>
          <w:trHeight w:val="10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1.4.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06" w:right="116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Чи існують правові обмеження в </w:t>
            </w:r>
            <w:r w:rsidR="00CE0B09" w:rsidRPr="00F22D24">
              <w:rPr>
                <w:rFonts w:ascii="Times New Roman" w:eastAsia="Times New Roman" w:hAnsi="Times New Roman" w:cs="Times New Roman"/>
                <w:sz w:val="28"/>
              </w:rPr>
              <w:t>розпорядника</w:t>
            </w: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 адміністративних даних у частині необхідності запобігання їх розголошенню ОДС?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D20FB6" w:rsidP="00412E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Ні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 w:rsidR="00412E66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</w:tr>
      <w:tr w:rsidR="00A20972" w:rsidTr="006C006D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06" w:right="116"/>
            </w:pPr>
            <w:r w:rsidRPr="00F22D24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4301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  <w:r w:rsidR="001B5FD6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bookmarkStart w:id="0" w:name="_GoBack"/>
            <w:bookmarkEnd w:id="0"/>
          </w:p>
        </w:tc>
      </w:tr>
      <w:tr w:rsidR="00EA53AA" w:rsidTr="000924EC">
        <w:trPr>
          <w:trHeight w:val="3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AA" w:rsidRDefault="00EA53AA" w:rsidP="00EA53AA">
            <w:pPr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AA" w:rsidRPr="00F22D24" w:rsidRDefault="00EA53AA" w:rsidP="000924EC">
            <w:pPr>
              <w:ind w:left="134" w:right="116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22D24">
              <w:rPr>
                <w:rFonts w:ascii="Times New Roman" w:eastAsia="Times New Roman" w:hAnsi="Times New Roman" w:cs="Times New Roman"/>
                <w:b/>
                <w:sz w:val="28"/>
              </w:rPr>
              <w:t>Актуальність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AA" w:rsidRDefault="00EA53AA" w:rsidP="00EA53A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EA53AA" w:rsidTr="000924EC">
        <w:trPr>
          <w:trHeight w:val="9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AA" w:rsidRDefault="00EA53AA" w:rsidP="00EA53A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2.1.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AA" w:rsidRPr="00F22D24" w:rsidRDefault="00EA53AA" w:rsidP="000924EC">
            <w:pPr>
              <w:ind w:left="106" w:right="116"/>
              <w:rPr>
                <w:rFonts w:ascii="Times New Roman" w:eastAsia="Times New Roman" w:hAnsi="Times New Roman" w:cs="Times New Roman"/>
                <w:sz w:val="28"/>
              </w:rPr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AA" w:rsidRDefault="00EA53AA" w:rsidP="00EA53A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Tr="000924EC">
        <w:trPr>
          <w:trHeight w:val="4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0924EC" w:rsidP="000924EC">
            <w:pPr>
              <w:ind w:left="106" w:right="11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Підсумкова оцінка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 </w:t>
            </w:r>
          </w:p>
        </w:tc>
      </w:tr>
      <w:tr w:rsidR="00A20972" w:rsidTr="000924EC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34" w:right="116"/>
            </w:pPr>
            <w:r w:rsidRPr="00F22D24">
              <w:rPr>
                <w:rFonts w:ascii="Times New Roman" w:eastAsia="Times New Roman" w:hAnsi="Times New Roman" w:cs="Times New Roman"/>
                <w:b/>
                <w:sz w:val="28"/>
              </w:rPr>
              <w:t xml:space="preserve">Точність та надійність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RPr="00D76184" w:rsidTr="000924EC"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3.1.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06" w:right="116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6B4B58">
            <w:pPr>
              <w:spacing w:line="240" w:lineRule="auto"/>
              <w:ind w:left="106" w:firstLine="2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6D0EE2">
              <w:rPr>
                <w:rFonts w:ascii="Times New Roman" w:eastAsia="Times New Roman" w:hAnsi="Times New Roman" w:cs="Times New Roman"/>
                <w:sz w:val="28"/>
              </w:rPr>
              <w:t>Так (1)</w:t>
            </w:r>
          </w:p>
          <w:p w:rsidR="006B4B58" w:rsidRPr="00BB3BC3" w:rsidRDefault="00EA53AA" w:rsidP="006B4B58">
            <w:pPr>
              <w:spacing w:line="240" w:lineRule="auto"/>
              <w:ind w:left="108" w:right="11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EA53AA">
              <w:rPr>
                <w:rFonts w:ascii="Times New Roman" w:eastAsia="Times New Roman" w:hAnsi="Times New Roman" w:cs="Times New Roman"/>
                <w:i/>
                <w:sz w:val="28"/>
              </w:rPr>
              <w:t>Д</w:t>
            </w:r>
            <w:r w:rsidR="001B5FD6" w:rsidRPr="00EA53AA">
              <w:rPr>
                <w:rFonts w:ascii="Times New Roman" w:eastAsia="Times New Roman" w:hAnsi="Times New Roman" w:cs="Times New Roman"/>
                <w:i/>
                <w:sz w:val="28"/>
              </w:rPr>
              <w:t xml:space="preserve">ля проведення аналізу та оцінювання адміністративних даних </w:t>
            </w:r>
            <w:r w:rsidR="0008514E" w:rsidRPr="00EA53AA">
              <w:rPr>
                <w:rFonts w:ascii="Times New Roman" w:eastAsia="Times New Roman" w:hAnsi="Times New Roman" w:cs="Times New Roman"/>
                <w:i/>
                <w:sz w:val="28"/>
              </w:rPr>
              <w:t xml:space="preserve">щодо </w:t>
            </w:r>
            <w:r w:rsidR="00E05238" w:rsidRPr="00EA53AA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видатків бю</w:t>
            </w:r>
            <w:r w:rsidR="004F4412" w:rsidRPr="00EA53AA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джету</w:t>
            </w:r>
            <w:r w:rsidR="006741F6" w:rsidRPr="00EA53AA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 на фінансування охорони навколишнього природного середовища</w:t>
            </w:r>
            <w:r w:rsidR="004F4412" w:rsidRPr="00EA53AA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 </w:t>
            </w:r>
            <w:r w:rsidR="001B5FD6" w:rsidRPr="00EA53AA">
              <w:rPr>
                <w:rFonts w:ascii="Times New Roman" w:eastAsia="Times New Roman" w:hAnsi="Times New Roman" w:cs="Times New Roman"/>
                <w:i/>
                <w:sz w:val="28"/>
              </w:rPr>
              <w:t xml:space="preserve">використовуються дані </w:t>
            </w:r>
            <w:r w:rsidR="006730B4" w:rsidRPr="00EA53AA">
              <w:rPr>
                <w:rFonts w:ascii="Times New Roman" w:eastAsia="Times New Roman" w:hAnsi="Times New Roman" w:cs="Times New Roman"/>
                <w:i/>
                <w:sz w:val="28"/>
              </w:rPr>
              <w:t>Звіту про виконання</w:t>
            </w:r>
            <w:r w:rsidR="00553A6B" w:rsidRPr="00EA53AA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Зведеного</w:t>
            </w:r>
            <w:r w:rsidR="006730B4" w:rsidRPr="00EA53AA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бюджету </w:t>
            </w:r>
            <w:r w:rsidR="00553A6B" w:rsidRPr="00EA53AA">
              <w:rPr>
                <w:rFonts w:ascii="Times New Roman" w:eastAsia="Times New Roman" w:hAnsi="Times New Roman" w:cs="Times New Roman"/>
                <w:i/>
                <w:sz w:val="28"/>
              </w:rPr>
              <w:t xml:space="preserve">України </w:t>
            </w:r>
            <w:r w:rsidR="00804734">
              <w:rPr>
                <w:rFonts w:ascii="Times New Roman" w:eastAsia="Times New Roman" w:hAnsi="Times New Roman" w:cs="Times New Roman"/>
                <w:i/>
                <w:sz w:val="28"/>
              </w:rPr>
              <w:t>К</w:t>
            </w:r>
            <w:r w:rsidR="00553A6B" w:rsidRPr="00EA53AA">
              <w:rPr>
                <w:rFonts w:ascii="Times New Roman" w:eastAsia="Times New Roman" w:hAnsi="Times New Roman" w:cs="Times New Roman"/>
                <w:i/>
                <w:sz w:val="28"/>
              </w:rPr>
              <w:t>азначейства</w:t>
            </w:r>
            <w:r w:rsidR="004F4412" w:rsidRPr="00EA53AA">
              <w:rPr>
                <w:rFonts w:ascii="Times New Roman" w:eastAsia="Times New Roman" w:hAnsi="Times New Roman" w:cs="Times New Roman"/>
                <w:i/>
                <w:sz w:val="28"/>
              </w:rPr>
              <w:t xml:space="preserve">. </w:t>
            </w:r>
            <w:r w:rsidR="00D76184" w:rsidRPr="00EA53AA">
              <w:rPr>
                <w:rFonts w:ascii="Times New Roman" w:eastAsia="Times New Roman" w:hAnsi="Times New Roman" w:cs="Times New Roman"/>
                <w:i/>
                <w:sz w:val="28"/>
              </w:rPr>
              <w:t>Дані</w:t>
            </w:r>
            <w:r w:rsidR="006B4B58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отримуються</w:t>
            </w:r>
            <w:r w:rsidR="00D76184" w:rsidRPr="00EA53AA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="006B4B58" w:rsidRPr="00BB3BC3">
              <w:rPr>
                <w:rFonts w:ascii="Times New Roman" w:eastAsia="Times New Roman" w:hAnsi="Times New Roman" w:cs="Times New Roman"/>
                <w:i/>
                <w:sz w:val="28"/>
              </w:rPr>
              <w:t>відповідно до угоди</w:t>
            </w:r>
            <w:r w:rsidR="00F252F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про інформаційне співробітництво між </w:t>
            </w:r>
            <w:proofErr w:type="spellStart"/>
            <w:r w:rsidR="00F252F1">
              <w:rPr>
                <w:rFonts w:ascii="Times New Roman" w:eastAsia="Times New Roman" w:hAnsi="Times New Roman" w:cs="Times New Roman"/>
                <w:i/>
                <w:sz w:val="28"/>
              </w:rPr>
              <w:t>Держстатом</w:t>
            </w:r>
            <w:proofErr w:type="spellEnd"/>
            <w:r w:rsidR="00F252F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та </w:t>
            </w:r>
            <w:r w:rsidR="00804734">
              <w:rPr>
                <w:rFonts w:ascii="Times New Roman" w:eastAsia="Times New Roman" w:hAnsi="Times New Roman" w:cs="Times New Roman"/>
                <w:i/>
                <w:sz w:val="28"/>
              </w:rPr>
              <w:t>К</w:t>
            </w:r>
            <w:r w:rsidR="00F252F1">
              <w:rPr>
                <w:rFonts w:ascii="Times New Roman" w:eastAsia="Times New Roman" w:hAnsi="Times New Roman" w:cs="Times New Roman"/>
                <w:i/>
                <w:sz w:val="28"/>
              </w:rPr>
              <w:t>азначейством</w:t>
            </w:r>
            <w:r w:rsidR="006B4B58" w:rsidRPr="00BB3BC3">
              <w:rPr>
                <w:rFonts w:ascii="Times New Roman" w:eastAsia="Times New Roman" w:hAnsi="Times New Roman" w:cs="Times New Roman"/>
                <w:i/>
                <w:sz w:val="28"/>
              </w:rPr>
              <w:t xml:space="preserve">. </w:t>
            </w:r>
          </w:p>
          <w:p w:rsidR="00890CA1" w:rsidRPr="00EA53AA" w:rsidRDefault="00E05238" w:rsidP="004041AC">
            <w:pPr>
              <w:spacing w:line="240" w:lineRule="auto"/>
              <w:ind w:left="10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EA53AA">
              <w:rPr>
                <w:rFonts w:ascii="Times New Roman" w:eastAsia="Times New Roman" w:hAnsi="Times New Roman" w:cs="Times New Roman"/>
                <w:i/>
                <w:sz w:val="28"/>
              </w:rPr>
              <w:t>Для порівняльного аналізу може бути використана інформація щодо</w:t>
            </w:r>
            <w:r w:rsidR="004F4412" w:rsidRPr="00EA53AA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загального обсягу видатків бюджету на охорону навколишнього природного середовища (без розподілу на капітальні та поточні видатки).</w:t>
            </w:r>
          </w:p>
        </w:tc>
      </w:tr>
      <w:tr w:rsidR="00A20972" w:rsidTr="000924EC">
        <w:trPr>
          <w:trHeight w:val="8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3.2.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06" w:right="116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>Чи проводився аналіз адміністративних даних з використанням інформації, зазначеної в пункті 3.1?</w:t>
            </w:r>
            <w:r w:rsidRPr="00F22D24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 w:rsidP="006B4B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:rsidR="00EA53AA" w:rsidRDefault="00EA53AA" w:rsidP="006B4B58">
            <w:pPr>
              <w:spacing w:line="240" w:lineRule="auto"/>
              <w:ind w:left="143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2B1A03">
              <w:rPr>
                <w:rFonts w:ascii="Times New Roman" w:eastAsia="Times New Roman" w:hAnsi="Times New Roman" w:cs="Times New Roman"/>
                <w:i/>
                <w:sz w:val="28"/>
              </w:rPr>
              <w:t>В межах ДСС проводився аналіз адміністративних даних, визначений методологією ДСС.</w:t>
            </w:r>
          </w:p>
          <w:p w:rsidR="00890CA1" w:rsidRDefault="00890CA1" w:rsidP="006B4B58">
            <w:pPr>
              <w:spacing w:line="240" w:lineRule="auto"/>
              <w:ind w:left="143"/>
            </w:pPr>
          </w:p>
        </w:tc>
      </w:tr>
      <w:tr w:rsidR="00A20972" w:rsidTr="000924EC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3.3.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06" w:right="116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412E66" w:rsidP="006B4B58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Ні (1</w:t>
            </w:r>
            <w:r w:rsidR="001B5FD6"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  <w:p w:rsidR="00A20972" w:rsidRDefault="00A20972" w:rsidP="006B4B58">
            <w:pPr>
              <w:spacing w:line="240" w:lineRule="auto"/>
              <w:jc w:val="center"/>
            </w:pPr>
          </w:p>
        </w:tc>
      </w:tr>
      <w:tr w:rsidR="00A20972" w:rsidTr="000924EC">
        <w:trPr>
          <w:trHeight w:val="8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3.4.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39" w:right="116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AA" w:rsidRDefault="00EA53AA" w:rsidP="00EA53AA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. Ні (1) </w:t>
            </w:r>
          </w:p>
          <w:p w:rsidR="00D8038C" w:rsidRDefault="00D8038C" w:rsidP="00D8038C"/>
        </w:tc>
      </w:tr>
      <w:tr w:rsidR="00A20972" w:rsidTr="000924EC">
        <w:trPr>
          <w:trHeight w:val="6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06" w:right="116"/>
            </w:pPr>
            <w:r w:rsidRPr="00F22D24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EA53AA" w:rsidRDefault="00EA53AA" w:rsidP="00EA53AA">
            <w:pPr>
              <w:spacing w:after="1" w:line="240" w:lineRule="auto"/>
              <w:jc w:val="center"/>
              <w:rPr>
                <w:b/>
              </w:rPr>
            </w:pPr>
            <w:r w:rsidRPr="00EA53AA"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</w:tr>
      <w:tr w:rsidR="00A20972" w:rsidTr="000924EC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4.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06" w:right="116"/>
            </w:pPr>
            <w:r w:rsidRPr="00F22D24"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Своєчасність і пунктуальність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0924EC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4.1.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37" w:right="116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>Чи отримані адміністративні дані своєчасно?</w:t>
            </w:r>
            <w:r w:rsidRPr="00F22D24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Tr="000924EC">
        <w:trPr>
          <w:trHeight w:val="9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4.2.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06" w:right="116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Чи інформує завчасно </w:t>
            </w:r>
            <w:r w:rsidR="00CE0B09" w:rsidRPr="00F22D24">
              <w:rPr>
                <w:rFonts w:ascii="Times New Roman" w:eastAsia="Times New Roman" w:hAnsi="Times New Roman" w:cs="Times New Roman"/>
                <w:sz w:val="28"/>
              </w:rPr>
              <w:t>розпорядник</w:t>
            </w: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 адміністративних даних щодо їх перегляду?</w:t>
            </w:r>
            <w:r w:rsidRPr="00F22D24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AA" w:rsidRPr="002878B0" w:rsidRDefault="00A50234" w:rsidP="00EA53AA">
            <w:pPr>
              <w:pStyle w:val="Default"/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Ні (0</w:t>
            </w:r>
            <w:r w:rsidR="00EA53AA" w:rsidRPr="002878B0">
              <w:rPr>
                <w:rFonts w:eastAsia="Times New Roman"/>
                <w:sz w:val="28"/>
              </w:rPr>
              <w:t>)</w:t>
            </w:r>
          </w:p>
          <w:p w:rsidR="00890CA1" w:rsidRDefault="00890CA1" w:rsidP="0062150F">
            <w:pPr>
              <w:spacing w:line="240" w:lineRule="auto"/>
              <w:ind w:left="147"/>
            </w:pPr>
          </w:p>
        </w:tc>
      </w:tr>
      <w:tr w:rsidR="00A20972" w:rsidTr="000924EC">
        <w:trPr>
          <w:trHeight w:val="5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06" w:right="116"/>
            </w:pPr>
            <w:r w:rsidRPr="00F22D24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A5023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</w:tr>
      <w:tr w:rsidR="00A20972" w:rsidTr="000924EC">
        <w:trPr>
          <w:trHeight w:val="5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5.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06" w:right="116"/>
            </w:pPr>
            <w:r w:rsidRPr="00F22D24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Послідовність та зіставність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0924EC">
        <w:trPr>
          <w:trHeight w:val="5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5.1.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37" w:right="116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Чи є наявні адміністративні  дані послідовними у часі?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</w:tc>
      </w:tr>
      <w:tr w:rsidR="00A20972" w:rsidTr="000924EC">
        <w:trPr>
          <w:trHeight w:val="12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5.2.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right="116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 xml:space="preserve">Чи зберігають адміністративні дані зіставність?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spacing w:after="5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:rsidR="00A20972" w:rsidRPr="006D0EE2" w:rsidRDefault="00EA53AA" w:rsidP="00F22D24">
            <w:pPr>
              <w:spacing w:line="240" w:lineRule="auto"/>
              <w:ind w:left="108" w:right="11"/>
            </w:pPr>
            <w:r w:rsidRPr="0062150F">
              <w:rPr>
                <w:rFonts w:ascii="Times New Roman" w:eastAsia="Times New Roman" w:hAnsi="Times New Roman" w:cs="Times New Roman"/>
                <w:i/>
                <w:sz w:val="28"/>
              </w:rPr>
              <w:t>Адміністративні дані</w:t>
            </w:r>
            <w:r w:rsidR="00D7019D" w:rsidRPr="0062150F">
              <w:rPr>
                <w:rFonts w:ascii="Times New Roman" w:eastAsia="Times New Roman" w:hAnsi="Times New Roman" w:cs="Times New Roman"/>
                <w:i/>
                <w:sz w:val="28"/>
              </w:rPr>
              <w:t xml:space="preserve">, які поширюються на офіційному </w:t>
            </w:r>
            <w:proofErr w:type="spellStart"/>
            <w:r w:rsidR="00D7019D" w:rsidRPr="0062150F">
              <w:rPr>
                <w:rFonts w:ascii="Times New Roman" w:eastAsia="Times New Roman" w:hAnsi="Times New Roman" w:cs="Times New Roman"/>
                <w:i/>
                <w:sz w:val="28"/>
              </w:rPr>
              <w:t>вебсайті</w:t>
            </w:r>
            <w:proofErr w:type="spellEnd"/>
            <w:r w:rsidR="00D7019D" w:rsidRPr="0062150F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Мінфіну, </w:t>
            </w:r>
            <w:r w:rsidRPr="0062150F">
              <w:rPr>
                <w:rFonts w:ascii="Times New Roman" w:eastAsia="Times New Roman" w:hAnsi="Times New Roman" w:cs="Times New Roman"/>
                <w:i/>
                <w:sz w:val="28"/>
              </w:rPr>
              <w:t>є повністю зіставними. Довжина динамічного ряду адміністративних даних становить 4 роки.</w:t>
            </w:r>
            <w:r w:rsidR="001B5FD6" w:rsidRPr="006D0EE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0924EC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34" w:right="116"/>
            </w:pPr>
            <w:r w:rsidRPr="00F22D24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 </w:t>
            </w:r>
          </w:p>
        </w:tc>
      </w:tr>
      <w:tr w:rsidR="00A20972" w:rsidTr="000924EC">
        <w:trPr>
          <w:trHeight w:val="4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6.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06" w:right="116"/>
            </w:pPr>
            <w:r w:rsidRPr="00F22D24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Доступність і зрозумілість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20972" w:rsidTr="000924EC">
        <w:trPr>
          <w:trHeight w:val="7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6.1.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37" w:right="116"/>
            </w:pPr>
            <w:r w:rsidRPr="00F22D24">
              <w:rPr>
                <w:rFonts w:ascii="Times New Roman" w:eastAsia="Times New Roman" w:hAnsi="Times New Roman" w:cs="Times New Roman"/>
                <w:sz w:val="28"/>
              </w:rPr>
              <w:t>Чи надаються метадані до адміністративних даних?</w:t>
            </w:r>
            <w:r w:rsidRPr="00F22D24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9D" w:rsidRDefault="00D7019D" w:rsidP="00D7019D">
            <w:pPr>
              <w:spacing w:after="5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Так (1) </w:t>
            </w:r>
          </w:p>
          <w:p w:rsidR="00A20972" w:rsidRDefault="00A20972">
            <w:pPr>
              <w:jc w:val="center"/>
            </w:pPr>
          </w:p>
        </w:tc>
      </w:tr>
      <w:tr w:rsidR="00A20972" w:rsidTr="000924EC">
        <w:trPr>
          <w:trHeight w:val="3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06" w:right="116"/>
            </w:pPr>
            <w:r w:rsidRPr="00F22D24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Підсумкова оцінка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D7019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</w:tr>
      <w:tr w:rsidR="00A20972" w:rsidTr="000924EC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1B5FD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F22D24" w:rsidRDefault="001B5FD6" w:rsidP="000924EC">
            <w:pPr>
              <w:ind w:left="106" w:right="116"/>
            </w:pPr>
            <w:r w:rsidRPr="00F22D24"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Загальна оцінка критеріїв якості адміністративних даних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Default="00FE4E19" w:rsidP="00FE4E19">
            <w:pPr>
              <w:ind w:left="106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4E19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1</w:t>
            </w:r>
            <w:r w:rsidR="00A50234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2</w:t>
            </w:r>
          </w:p>
          <w:p w:rsidR="00D7019D" w:rsidRPr="002878B0" w:rsidRDefault="00D7019D" w:rsidP="00D7019D">
            <w:pPr>
              <w:spacing w:line="240" w:lineRule="auto"/>
              <w:ind w:left="137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</w:pPr>
            <w:r w:rsidRPr="002878B0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 xml:space="preserve">Загальна оцінка якості адміністративних даних </w:t>
            </w:r>
            <w:r w:rsidRPr="00D7019D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>Мінфіну</w:t>
            </w:r>
            <w:r w:rsidRPr="002878B0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D7019D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щодо видатків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 </w:t>
            </w:r>
            <w:r w:rsidRPr="00D7019D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бюджетних коштів на фінансування охорони навколишнього природного середовища, які отримуються з відкритих джерел на офіційному </w:t>
            </w:r>
            <w:proofErr w:type="spellStart"/>
            <w:r w:rsidRPr="00D7019D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>вебсайті</w:t>
            </w:r>
            <w:proofErr w:type="spellEnd"/>
            <w:r w:rsidRPr="00D7019D">
              <w:rPr>
                <w:rFonts w:ascii="Times New Roman" w:eastAsia="Times New Roman" w:hAnsi="Times New Roman" w:cs="Times New Roman"/>
                <w:i/>
                <w:color w:val="auto"/>
                <w:sz w:val="28"/>
              </w:rPr>
              <w:t xml:space="preserve"> Мінфіну, для проведення ДСС 3.01.00.06 "Рахунок витрат на охорону навколишнього природного середовища" </w:t>
            </w:r>
            <w:r w:rsidRPr="002878B0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>− відмінна.</w:t>
            </w:r>
          </w:p>
          <w:p w:rsidR="00D7019D" w:rsidRPr="002878B0" w:rsidRDefault="00D7019D" w:rsidP="00D7019D">
            <w:pPr>
              <w:spacing w:line="240" w:lineRule="auto"/>
              <w:ind w:left="137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</w:pPr>
            <w:r w:rsidRPr="002878B0">
              <w:rPr>
                <w:rFonts w:ascii="Times New Roman" w:hAnsi="Times New Roman"/>
                <w:i/>
                <w:color w:val="auto"/>
                <w:spacing w:val="-5"/>
                <w:sz w:val="28"/>
                <w:lang w:eastAsia="en-US"/>
              </w:rPr>
              <w:t>Адміністративні дані можуть уважатися надійними  для використання їх для статистичних цілей.</w:t>
            </w:r>
          </w:p>
          <w:p w:rsidR="00A20972" w:rsidRPr="006D0EE2" w:rsidRDefault="00D7019D" w:rsidP="00D7019D">
            <w:pPr>
              <w:spacing w:line="240" w:lineRule="auto"/>
              <w:ind w:left="10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D7019D">
              <w:rPr>
                <w:rFonts w:ascii="Times New Roman" w:hAnsi="Times New Roman"/>
                <w:i/>
                <w:color w:val="auto"/>
                <w:sz w:val="28"/>
                <w:szCs w:val="28"/>
                <w:lang w:eastAsia="en-US"/>
              </w:rPr>
              <w:t>Результати цього оцінювання міститиме Стандартний звіт з якості ДСС, який використовує адміністративні дані, у частині позиції S.11 "Управління якістю" європейського стандарту – Єдиної інтегрованої структури статистичних метаданих (SIMS).</w:t>
            </w:r>
            <w:r w:rsidR="001B5FD6" w:rsidRPr="006D0EE2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</w:tbl>
    <w:p w:rsidR="00F252F1" w:rsidRDefault="00F252F1" w:rsidP="00F22D24">
      <w:pPr>
        <w:spacing w:line="240" w:lineRule="auto"/>
        <w:ind w:right="7387"/>
      </w:pPr>
    </w:p>
    <w:sectPr w:rsidR="00F252F1" w:rsidSect="000924EC">
      <w:headerReference w:type="default" r:id="rId6"/>
      <w:headerReference w:type="first" r:id="rId7"/>
      <w:pgSz w:w="11909" w:h="16838"/>
      <w:pgMar w:top="851" w:right="427" w:bottom="278" w:left="144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3D6" w:rsidRDefault="004063D6" w:rsidP="00132733">
      <w:pPr>
        <w:spacing w:line="240" w:lineRule="auto"/>
      </w:pPr>
      <w:r>
        <w:separator/>
      </w:r>
    </w:p>
  </w:endnote>
  <w:endnote w:type="continuationSeparator" w:id="0">
    <w:p w:rsidR="004063D6" w:rsidRDefault="004063D6" w:rsidP="00132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3D6" w:rsidRDefault="004063D6" w:rsidP="00132733">
      <w:pPr>
        <w:spacing w:line="240" w:lineRule="auto"/>
      </w:pPr>
      <w:r>
        <w:separator/>
      </w:r>
    </w:p>
  </w:footnote>
  <w:footnote w:type="continuationSeparator" w:id="0">
    <w:p w:rsidR="004063D6" w:rsidRDefault="004063D6" w:rsidP="00132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272093"/>
      <w:docPartObj>
        <w:docPartGallery w:val="Page Numbers (Top of Page)"/>
        <w:docPartUnique/>
      </w:docPartObj>
    </w:sdtPr>
    <w:sdtEndPr/>
    <w:sdtContent>
      <w:p w:rsidR="00132733" w:rsidRDefault="001327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06D">
          <w:rPr>
            <w:noProof/>
          </w:rPr>
          <w:t>2</w:t>
        </w:r>
        <w:r>
          <w:fldChar w:fldCharType="end"/>
        </w:r>
      </w:p>
    </w:sdtContent>
  </w:sdt>
  <w:p w:rsidR="00132733" w:rsidRDefault="001327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33" w:rsidRDefault="00132733">
    <w:pPr>
      <w:pStyle w:val="a3"/>
    </w:pPr>
  </w:p>
  <w:p w:rsidR="00132733" w:rsidRDefault="001327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72"/>
    <w:rsid w:val="0008514E"/>
    <w:rsid w:val="000924EC"/>
    <w:rsid w:val="00096F08"/>
    <w:rsid w:val="00132733"/>
    <w:rsid w:val="0014301E"/>
    <w:rsid w:val="001A068D"/>
    <w:rsid w:val="001B5FD6"/>
    <w:rsid w:val="001C7804"/>
    <w:rsid w:val="001E06AA"/>
    <w:rsid w:val="00207622"/>
    <w:rsid w:val="00270C27"/>
    <w:rsid w:val="002B1A03"/>
    <w:rsid w:val="002C70BA"/>
    <w:rsid w:val="003159C1"/>
    <w:rsid w:val="00356457"/>
    <w:rsid w:val="003763E4"/>
    <w:rsid w:val="00386998"/>
    <w:rsid w:val="004041AC"/>
    <w:rsid w:val="004063D6"/>
    <w:rsid w:val="00412E66"/>
    <w:rsid w:val="00424DB4"/>
    <w:rsid w:val="004F4412"/>
    <w:rsid w:val="00512F32"/>
    <w:rsid w:val="005220DE"/>
    <w:rsid w:val="00553A6B"/>
    <w:rsid w:val="00584D45"/>
    <w:rsid w:val="005D73DE"/>
    <w:rsid w:val="0062150F"/>
    <w:rsid w:val="006730B4"/>
    <w:rsid w:val="006741F6"/>
    <w:rsid w:val="0067723F"/>
    <w:rsid w:val="006B4B58"/>
    <w:rsid w:val="006C006D"/>
    <w:rsid w:val="006D0EE2"/>
    <w:rsid w:val="00710D18"/>
    <w:rsid w:val="007D5211"/>
    <w:rsid w:val="007F09BA"/>
    <w:rsid w:val="00804734"/>
    <w:rsid w:val="00806D43"/>
    <w:rsid w:val="00890CA1"/>
    <w:rsid w:val="008A4DF4"/>
    <w:rsid w:val="008B043E"/>
    <w:rsid w:val="00906071"/>
    <w:rsid w:val="009F3533"/>
    <w:rsid w:val="00A20972"/>
    <w:rsid w:val="00A50234"/>
    <w:rsid w:val="00A74755"/>
    <w:rsid w:val="00A85192"/>
    <w:rsid w:val="00AB05DC"/>
    <w:rsid w:val="00AC062E"/>
    <w:rsid w:val="00AC3042"/>
    <w:rsid w:val="00BE10AC"/>
    <w:rsid w:val="00C408BF"/>
    <w:rsid w:val="00C56D04"/>
    <w:rsid w:val="00C573EE"/>
    <w:rsid w:val="00C83888"/>
    <w:rsid w:val="00CE0B09"/>
    <w:rsid w:val="00CF73B5"/>
    <w:rsid w:val="00D20FB6"/>
    <w:rsid w:val="00D7019D"/>
    <w:rsid w:val="00D702A9"/>
    <w:rsid w:val="00D76184"/>
    <w:rsid w:val="00D8038C"/>
    <w:rsid w:val="00D85DFC"/>
    <w:rsid w:val="00DB6E88"/>
    <w:rsid w:val="00DE6708"/>
    <w:rsid w:val="00DF2E95"/>
    <w:rsid w:val="00E05238"/>
    <w:rsid w:val="00E27A7F"/>
    <w:rsid w:val="00E52468"/>
    <w:rsid w:val="00E81D71"/>
    <w:rsid w:val="00EA53AA"/>
    <w:rsid w:val="00EC1AE2"/>
    <w:rsid w:val="00F22D24"/>
    <w:rsid w:val="00F252F1"/>
    <w:rsid w:val="00F53959"/>
    <w:rsid w:val="00F646F0"/>
    <w:rsid w:val="00F922E1"/>
    <w:rsid w:val="00FE3A7A"/>
    <w:rsid w:val="00FE4E19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32733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32733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132733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32733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EA53A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rvts9">
    <w:name w:val="rvts9"/>
    <w:basedOn w:val="a0"/>
    <w:rsid w:val="006C0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2629</Words>
  <Characters>1500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new</cp:lastModifiedBy>
  <cp:revision>7</cp:revision>
  <dcterms:created xsi:type="dcterms:W3CDTF">2023-12-06T12:36:00Z</dcterms:created>
  <dcterms:modified xsi:type="dcterms:W3CDTF">2024-01-09T15:01:00Z</dcterms:modified>
</cp:coreProperties>
</file>