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4D9B" w:rsidRPr="00B84FF3" w:rsidRDefault="00314D9B" w:rsidP="00DB448C">
      <w:pPr>
        <w:spacing w:after="0" w:line="240" w:lineRule="auto"/>
        <w:jc w:val="center"/>
        <w:rPr>
          <w:sz w:val="28"/>
          <w:szCs w:val="28"/>
          <w:lang w:val="uk-UA"/>
        </w:rPr>
      </w:pPr>
      <w:r w:rsidRPr="00B84FF3">
        <w:rPr>
          <w:b/>
          <w:bCs/>
          <w:sz w:val="28"/>
          <w:szCs w:val="28"/>
          <w:lang w:val="uk-UA"/>
        </w:rPr>
        <w:t>З</w:t>
      </w:r>
      <w:bookmarkStart w:id="0" w:name="_GoBack"/>
      <w:bookmarkEnd w:id="0"/>
      <w:r w:rsidRPr="00B84FF3">
        <w:rPr>
          <w:b/>
          <w:bCs/>
          <w:sz w:val="28"/>
          <w:szCs w:val="28"/>
          <w:lang w:val="uk-UA"/>
        </w:rPr>
        <w:t>віт про якість адміністративних даних</w:t>
      </w:r>
    </w:p>
    <w:p w:rsidR="00E03DEA" w:rsidRPr="00B84FF3" w:rsidRDefault="00FE52F2" w:rsidP="00DB448C">
      <w:pPr>
        <w:spacing w:after="0" w:line="240" w:lineRule="auto"/>
        <w:jc w:val="center"/>
        <w:rPr>
          <w:b/>
          <w:sz w:val="28"/>
          <w:szCs w:val="28"/>
          <w:lang w:val="uk-UA"/>
        </w:rPr>
      </w:pPr>
      <w:r w:rsidRPr="00B84FF3">
        <w:rPr>
          <w:b/>
          <w:sz w:val="28"/>
          <w:szCs w:val="28"/>
          <w:lang w:val="uk-UA"/>
        </w:rPr>
        <w:t>Державно</w:t>
      </w:r>
      <w:r w:rsidR="00E03DEA" w:rsidRPr="00B84FF3">
        <w:rPr>
          <w:b/>
          <w:sz w:val="28"/>
          <w:szCs w:val="28"/>
          <w:lang w:val="uk-UA"/>
        </w:rPr>
        <w:t>ї</w:t>
      </w:r>
      <w:r w:rsidRPr="00B84FF3">
        <w:rPr>
          <w:b/>
          <w:sz w:val="28"/>
          <w:szCs w:val="28"/>
          <w:lang w:val="uk-UA"/>
        </w:rPr>
        <w:t xml:space="preserve"> </w:t>
      </w:r>
      <w:r w:rsidR="00F50E2B" w:rsidRPr="00B84FF3">
        <w:rPr>
          <w:b/>
          <w:sz w:val="28"/>
          <w:szCs w:val="28"/>
          <w:lang w:val="uk-UA"/>
        </w:rPr>
        <w:t xml:space="preserve">наукової </w:t>
      </w:r>
      <w:r w:rsidR="00E03DEA" w:rsidRPr="00B84FF3">
        <w:rPr>
          <w:b/>
          <w:sz w:val="28"/>
          <w:szCs w:val="28"/>
          <w:lang w:val="uk-UA"/>
        </w:rPr>
        <w:t>установи</w:t>
      </w:r>
      <w:r w:rsidRPr="00B84FF3">
        <w:rPr>
          <w:b/>
          <w:sz w:val="28"/>
          <w:szCs w:val="28"/>
          <w:lang w:val="uk-UA"/>
        </w:rPr>
        <w:t xml:space="preserve"> </w:t>
      </w:r>
      <w:r w:rsidRPr="00B84FF3">
        <w:rPr>
          <w:b/>
          <w:iCs/>
          <w:sz w:val="28"/>
          <w:szCs w:val="28"/>
          <w:lang w:val="uk-UA"/>
        </w:rPr>
        <w:t>"Інс</w:t>
      </w:r>
      <w:r w:rsidR="00E03DEA" w:rsidRPr="00B84FF3">
        <w:rPr>
          <w:b/>
          <w:iCs/>
          <w:sz w:val="28"/>
          <w:szCs w:val="28"/>
          <w:lang w:val="uk-UA"/>
        </w:rPr>
        <w:t>титут освітньої аналітики</w:t>
      </w:r>
      <w:r w:rsidRPr="00B84FF3">
        <w:rPr>
          <w:b/>
          <w:iCs/>
          <w:sz w:val="28"/>
          <w:szCs w:val="28"/>
          <w:lang w:val="uk-UA"/>
        </w:rPr>
        <w:t>"</w:t>
      </w:r>
      <w:r w:rsidR="00D62D1F" w:rsidRPr="00B84FF3">
        <w:rPr>
          <w:b/>
          <w:sz w:val="28"/>
          <w:szCs w:val="28"/>
          <w:lang w:val="uk-UA"/>
        </w:rPr>
        <w:t xml:space="preserve"> </w:t>
      </w:r>
      <w:r w:rsidRPr="00B84FF3">
        <w:rPr>
          <w:b/>
          <w:sz w:val="28"/>
          <w:szCs w:val="28"/>
          <w:lang w:val="uk-UA"/>
        </w:rPr>
        <w:t xml:space="preserve">щодо мережі та діяльності закладів </w:t>
      </w:r>
      <w:r w:rsidR="00E03DEA" w:rsidRPr="00B84FF3">
        <w:rPr>
          <w:b/>
          <w:sz w:val="28"/>
          <w:szCs w:val="28"/>
          <w:lang w:val="uk-UA"/>
        </w:rPr>
        <w:t>дошкільної</w:t>
      </w:r>
      <w:r w:rsidRPr="00B84FF3">
        <w:rPr>
          <w:b/>
          <w:sz w:val="28"/>
          <w:szCs w:val="28"/>
          <w:lang w:val="uk-UA"/>
        </w:rPr>
        <w:t xml:space="preserve"> освіти, закладів </w:t>
      </w:r>
      <w:r w:rsidR="00E03DEA" w:rsidRPr="00B84FF3">
        <w:rPr>
          <w:b/>
          <w:sz w:val="28"/>
          <w:szCs w:val="28"/>
          <w:lang w:val="uk-UA"/>
        </w:rPr>
        <w:t>загальної середньої</w:t>
      </w:r>
      <w:r w:rsidRPr="00B84FF3">
        <w:rPr>
          <w:b/>
          <w:sz w:val="28"/>
          <w:szCs w:val="28"/>
          <w:lang w:val="uk-UA"/>
        </w:rPr>
        <w:t xml:space="preserve"> освіти, закладів </w:t>
      </w:r>
      <w:r w:rsidR="00E03DEA" w:rsidRPr="00B84FF3">
        <w:rPr>
          <w:b/>
          <w:sz w:val="28"/>
          <w:szCs w:val="28"/>
          <w:lang w:val="uk-UA"/>
        </w:rPr>
        <w:t>професійної (професійно-технічної) освіти</w:t>
      </w:r>
      <w:r w:rsidRPr="00B84FF3">
        <w:rPr>
          <w:b/>
          <w:sz w:val="28"/>
          <w:szCs w:val="28"/>
          <w:lang w:val="uk-UA"/>
        </w:rPr>
        <w:t xml:space="preserve"> </w:t>
      </w:r>
    </w:p>
    <w:p w:rsidR="00314D9B" w:rsidRPr="00B84FF3" w:rsidRDefault="00E65757" w:rsidP="00DB448C">
      <w:pPr>
        <w:spacing w:after="0" w:line="240" w:lineRule="auto"/>
        <w:jc w:val="center"/>
        <w:rPr>
          <w:b/>
          <w:iCs/>
          <w:sz w:val="28"/>
          <w:szCs w:val="28"/>
          <w:lang w:val="uk-UA"/>
        </w:rPr>
      </w:pPr>
      <w:r w:rsidRPr="00B84FF3">
        <w:rPr>
          <w:b/>
          <w:iCs/>
          <w:sz w:val="28"/>
          <w:szCs w:val="28"/>
          <w:lang w:val="uk-UA"/>
        </w:rPr>
        <w:t>ДСС 1.0</w:t>
      </w:r>
      <w:r w:rsidR="00FE52F2" w:rsidRPr="00B84FF3">
        <w:rPr>
          <w:b/>
          <w:iCs/>
          <w:sz w:val="28"/>
          <w:szCs w:val="28"/>
          <w:lang w:val="uk-UA"/>
        </w:rPr>
        <w:t>3</w:t>
      </w:r>
      <w:r w:rsidRPr="00B84FF3">
        <w:rPr>
          <w:b/>
          <w:iCs/>
          <w:sz w:val="28"/>
          <w:szCs w:val="28"/>
          <w:lang w:val="uk-UA"/>
        </w:rPr>
        <w:t>.00.0</w:t>
      </w:r>
      <w:r w:rsidR="00FE52F2" w:rsidRPr="00B84FF3">
        <w:rPr>
          <w:b/>
          <w:iCs/>
          <w:sz w:val="28"/>
          <w:szCs w:val="28"/>
          <w:lang w:val="uk-UA"/>
        </w:rPr>
        <w:t>7</w:t>
      </w:r>
      <w:r w:rsidRPr="00B84FF3">
        <w:rPr>
          <w:b/>
          <w:iCs/>
          <w:sz w:val="28"/>
          <w:szCs w:val="28"/>
          <w:lang w:val="uk-UA"/>
        </w:rPr>
        <w:t xml:space="preserve"> "</w:t>
      </w:r>
      <w:r w:rsidR="00FE52F2" w:rsidRPr="00B84FF3">
        <w:rPr>
          <w:b/>
          <w:iCs/>
          <w:sz w:val="28"/>
          <w:szCs w:val="28"/>
          <w:lang w:val="uk-UA"/>
        </w:rPr>
        <w:t>Мережа та діяльність закладів освіти</w:t>
      </w:r>
      <w:r w:rsidR="003E2F87" w:rsidRPr="00B84FF3">
        <w:rPr>
          <w:b/>
          <w:iCs/>
          <w:sz w:val="28"/>
          <w:szCs w:val="28"/>
          <w:lang w:val="uk-UA"/>
        </w:rPr>
        <w:t>"</w:t>
      </w:r>
    </w:p>
    <w:p w:rsidR="00DB448C" w:rsidRPr="00B84FF3" w:rsidRDefault="00DB448C" w:rsidP="00DB448C">
      <w:pPr>
        <w:spacing w:after="0" w:line="240" w:lineRule="auto"/>
        <w:jc w:val="center"/>
        <w:rPr>
          <w:b/>
          <w:iCs/>
          <w:sz w:val="28"/>
          <w:szCs w:val="28"/>
          <w:lang w:val="uk-UA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36"/>
        <w:gridCol w:w="8148"/>
        <w:gridCol w:w="5953"/>
      </w:tblGrid>
      <w:tr w:rsidR="00B84FF3" w:rsidRPr="00B84FF3" w:rsidTr="007E5EFF">
        <w:trPr>
          <w:trHeight w:val="523"/>
        </w:trPr>
        <w:tc>
          <w:tcPr>
            <w:tcW w:w="636" w:type="dxa"/>
            <w:vAlign w:val="center"/>
          </w:tcPr>
          <w:p w:rsidR="00314D9B" w:rsidRPr="00B84FF3" w:rsidRDefault="00314D9B" w:rsidP="0049226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№</w:t>
            </w:r>
          </w:p>
        </w:tc>
        <w:tc>
          <w:tcPr>
            <w:tcW w:w="8148" w:type="dxa"/>
            <w:vAlign w:val="center"/>
          </w:tcPr>
          <w:p w:rsidR="00314D9B" w:rsidRPr="00B84FF3" w:rsidRDefault="00492267" w:rsidP="0049226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Критерії</w:t>
            </w:r>
            <w:r w:rsidR="00314D9B" w:rsidRPr="00B84FF3">
              <w:rPr>
                <w:color w:val="auto"/>
                <w:sz w:val="28"/>
                <w:szCs w:val="28"/>
              </w:rPr>
              <w:t xml:space="preserve"> (запитання)</w:t>
            </w:r>
          </w:p>
        </w:tc>
        <w:tc>
          <w:tcPr>
            <w:tcW w:w="5953" w:type="dxa"/>
            <w:vAlign w:val="center"/>
          </w:tcPr>
          <w:p w:rsidR="00314D9B" w:rsidRPr="00B84FF3" w:rsidRDefault="00314D9B" w:rsidP="0049226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 xml:space="preserve">Оцінка (вага </w:t>
            </w:r>
            <w:r w:rsidR="00CF21C4" w:rsidRPr="00B84FF3">
              <w:rPr>
                <w:color w:val="auto"/>
                <w:sz w:val="28"/>
                <w:szCs w:val="28"/>
              </w:rPr>
              <w:t>критерію</w:t>
            </w:r>
            <w:r w:rsidRPr="00B84FF3">
              <w:rPr>
                <w:color w:val="auto"/>
                <w:sz w:val="28"/>
                <w:szCs w:val="28"/>
              </w:rPr>
              <w:t>), обґрунтування відповіді</w:t>
            </w:r>
          </w:p>
        </w:tc>
      </w:tr>
      <w:tr w:rsidR="00B84FF3" w:rsidRPr="00B84FF3" w:rsidTr="007E5EFF">
        <w:tc>
          <w:tcPr>
            <w:tcW w:w="636" w:type="dxa"/>
          </w:tcPr>
          <w:p w:rsidR="00314D9B" w:rsidRPr="00B84FF3" w:rsidRDefault="00314D9B" w:rsidP="009D415D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148" w:type="dxa"/>
          </w:tcPr>
          <w:p w:rsidR="00314D9B" w:rsidRPr="00B84FF3" w:rsidRDefault="00314D9B" w:rsidP="009D415D">
            <w:pPr>
              <w:jc w:val="center"/>
              <w:rPr>
                <w:lang w:val="uk-UA"/>
              </w:rPr>
            </w:pPr>
            <w:r w:rsidRPr="00B84FF3">
              <w:rPr>
                <w:lang w:val="uk-UA"/>
              </w:rPr>
              <w:t>2</w:t>
            </w:r>
          </w:p>
        </w:tc>
        <w:tc>
          <w:tcPr>
            <w:tcW w:w="5953" w:type="dxa"/>
          </w:tcPr>
          <w:p w:rsidR="00314D9B" w:rsidRPr="00B84FF3" w:rsidRDefault="00314D9B" w:rsidP="007D2D98">
            <w:pPr>
              <w:jc w:val="center"/>
              <w:rPr>
                <w:lang w:val="uk-UA"/>
              </w:rPr>
            </w:pPr>
            <w:r w:rsidRPr="00B84FF3">
              <w:rPr>
                <w:lang w:val="uk-UA"/>
              </w:rPr>
              <w:t>3</w:t>
            </w:r>
          </w:p>
        </w:tc>
      </w:tr>
      <w:tr w:rsidR="00B84FF3" w:rsidRPr="00B84FF3" w:rsidTr="007E5EFF">
        <w:tc>
          <w:tcPr>
            <w:tcW w:w="636" w:type="dxa"/>
          </w:tcPr>
          <w:p w:rsidR="00492267" w:rsidRPr="00B84FF3" w:rsidRDefault="00492267" w:rsidP="009D415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8148" w:type="dxa"/>
          </w:tcPr>
          <w:p w:rsidR="00492267" w:rsidRPr="00B84FF3" w:rsidRDefault="00492267" w:rsidP="00700D67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>Організаційно-розпорядча інформація щодо розпорядника адміністративних даних:</w:t>
            </w:r>
          </w:p>
        </w:tc>
        <w:tc>
          <w:tcPr>
            <w:tcW w:w="5953" w:type="dxa"/>
          </w:tcPr>
          <w:p w:rsidR="00492267" w:rsidRPr="00B84FF3" w:rsidRDefault="00492267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c>
          <w:tcPr>
            <w:tcW w:w="636" w:type="dxa"/>
          </w:tcPr>
          <w:p w:rsidR="00314D9B" w:rsidRPr="00B84FF3" w:rsidRDefault="009D415D" w:rsidP="009D415D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8148" w:type="dxa"/>
          </w:tcPr>
          <w:p w:rsidR="00314D9B" w:rsidRPr="00B84FF3" w:rsidRDefault="00314D9B" w:rsidP="00CF21C4">
            <w:pPr>
              <w:pStyle w:val="Default"/>
              <w:ind w:firstLine="526"/>
              <w:jc w:val="both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Чи відомі власне ім’я, прізвище та посада відповідального за постачання адміністративних даних суб’єкта розпорядника адміністративних даних?</w:t>
            </w:r>
          </w:p>
        </w:tc>
        <w:tc>
          <w:tcPr>
            <w:tcW w:w="5953" w:type="dxa"/>
          </w:tcPr>
          <w:p w:rsidR="009D415D" w:rsidRPr="00B84FF3" w:rsidRDefault="009D415D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(1)</w:t>
            </w:r>
          </w:p>
          <w:p w:rsidR="00314D9B" w:rsidRPr="00B84FF3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rPr>
          <w:trHeight w:val="984"/>
        </w:trPr>
        <w:tc>
          <w:tcPr>
            <w:tcW w:w="636" w:type="dxa"/>
          </w:tcPr>
          <w:p w:rsidR="00314D9B" w:rsidRPr="00B84FF3" w:rsidRDefault="009D415D" w:rsidP="00314D9B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8148" w:type="dxa"/>
          </w:tcPr>
          <w:p w:rsidR="00314D9B" w:rsidRPr="00B84FF3" w:rsidRDefault="009D415D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B84FF3">
              <w:rPr>
                <w:color w:val="auto"/>
                <w:sz w:val="28"/>
                <w:szCs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розпорядника адміністративних даних? </w:t>
            </w:r>
          </w:p>
        </w:tc>
        <w:tc>
          <w:tcPr>
            <w:tcW w:w="5953" w:type="dxa"/>
          </w:tcPr>
          <w:p w:rsidR="009D415D" w:rsidRPr="00B84FF3" w:rsidRDefault="009D415D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(1)</w:t>
            </w:r>
          </w:p>
          <w:p w:rsidR="00314D9B" w:rsidRPr="00B84FF3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c>
          <w:tcPr>
            <w:tcW w:w="636" w:type="dxa"/>
          </w:tcPr>
          <w:p w:rsidR="00314D9B" w:rsidRPr="00B84FF3" w:rsidRDefault="009D415D" w:rsidP="00314D9B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8148" w:type="dxa"/>
          </w:tcPr>
          <w:p w:rsidR="00314D9B" w:rsidRPr="00B84FF3" w:rsidRDefault="009D415D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B84FF3">
              <w:rPr>
                <w:color w:val="auto"/>
                <w:sz w:val="28"/>
                <w:szCs w:val="28"/>
              </w:rPr>
              <w:t xml:space="preserve">Чи відомі нормативно-правові акти стосовно функціональних повноважень щодо збору адміністративних даних їх розпорядником? </w:t>
            </w:r>
          </w:p>
        </w:tc>
        <w:tc>
          <w:tcPr>
            <w:tcW w:w="5953" w:type="dxa"/>
          </w:tcPr>
          <w:p w:rsidR="009D415D" w:rsidRPr="00B84FF3" w:rsidRDefault="009D415D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(1)</w:t>
            </w:r>
          </w:p>
          <w:p w:rsidR="00314D9B" w:rsidRPr="00B84FF3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c>
          <w:tcPr>
            <w:tcW w:w="636" w:type="dxa"/>
          </w:tcPr>
          <w:p w:rsidR="00314D9B" w:rsidRPr="00B84FF3" w:rsidRDefault="009D415D" w:rsidP="00314D9B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1.4.</w:t>
            </w:r>
          </w:p>
        </w:tc>
        <w:tc>
          <w:tcPr>
            <w:tcW w:w="8148" w:type="dxa"/>
          </w:tcPr>
          <w:p w:rsidR="00314D9B" w:rsidRPr="00B84FF3" w:rsidRDefault="009D415D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B84FF3">
              <w:rPr>
                <w:color w:val="auto"/>
                <w:sz w:val="28"/>
                <w:szCs w:val="28"/>
              </w:rPr>
              <w:t xml:space="preserve">Чи існують правові обмеження в розпорядника адміністративних даних у частині необхідності запобігання їх розголошенню ОДС? </w:t>
            </w:r>
          </w:p>
        </w:tc>
        <w:tc>
          <w:tcPr>
            <w:tcW w:w="5953" w:type="dxa"/>
          </w:tcPr>
          <w:p w:rsidR="009D415D" w:rsidRPr="00B84FF3" w:rsidRDefault="009D415D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(0)</w:t>
            </w:r>
          </w:p>
          <w:p w:rsidR="00314D9B" w:rsidRPr="00B84FF3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c>
          <w:tcPr>
            <w:tcW w:w="636" w:type="dxa"/>
          </w:tcPr>
          <w:p w:rsidR="00314D9B" w:rsidRPr="00B84FF3" w:rsidRDefault="00314D9B" w:rsidP="00314D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48" w:type="dxa"/>
          </w:tcPr>
          <w:p w:rsidR="00314D9B" w:rsidRPr="00B84FF3" w:rsidRDefault="009D415D" w:rsidP="005E5152">
            <w:pPr>
              <w:pStyle w:val="Default"/>
              <w:rPr>
                <w:color w:val="auto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5953" w:type="dxa"/>
          </w:tcPr>
          <w:p w:rsidR="00314D9B" w:rsidRPr="00B84FF3" w:rsidRDefault="00255742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B84FF3" w:rsidRPr="00B84FF3" w:rsidTr="007E5EFF">
        <w:tc>
          <w:tcPr>
            <w:tcW w:w="636" w:type="dxa"/>
          </w:tcPr>
          <w:p w:rsidR="00314D9B" w:rsidRPr="00B84FF3" w:rsidRDefault="002A61C2" w:rsidP="00314D9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8148" w:type="dxa"/>
          </w:tcPr>
          <w:p w:rsidR="00314D9B" w:rsidRPr="00B84FF3" w:rsidRDefault="002A61C2" w:rsidP="00700D67">
            <w:pPr>
              <w:tabs>
                <w:tab w:val="left" w:pos="1185"/>
              </w:tabs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Актуальність</w:t>
            </w:r>
          </w:p>
        </w:tc>
        <w:tc>
          <w:tcPr>
            <w:tcW w:w="5953" w:type="dxa"/>
          </w:tcPr>
          <w:p w:rsidR="00314D9B" w:rsidRPr="00B84FF3" w:rsidRDefault="00314D9B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2.1.</w:t>
            </w:r>
          </w:p>
        </w:tc>
        <w:tc>
          <w:tcPr>
            <w:tcW w:w="8148" w:type="dxa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  <w:sz w:val="23"/>
                <w:szCs w:val="23"/>
              </w:rPr>
            </w:pPr>
            <w:r w:rsidRPr="00B84FF3">
              <w:rPr>
                <w:color w:val="auto"/>
                <w:sz w:val="28"/>
                <w:szCs w:val="28"/>
              </w:rPr>
              <w:t>Чи задоволені ОДС актуальністю (частотою оновлення) та повнотою отриманих від розпорядника адміністративних даних?</w:t>
            </w:r>
          </w:p>
        </w:tc>
        <w:tc>
          <w:tcPr>
            <w:tcW w:w="5953" w:type="dxa"/>
          </w:tcPr>
          <w:p w:rsidR="00474265" w:rsidRPr="00B84FF3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(1)</w:t>
            </w:r>
          </w:p>
          <w:p w:rsidR="00474265" w:rsidRPr="00B84FF3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84FF3" w:rsidRPr="00B84FF3" w:rsidTr="007E5EFF">
        <w:trPr>
          <w:trHeight w:val="398"/>
        </w:trPr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48" w:type="dxa"/>
          </w:tcPr>
          <w:p w:rsidR="00474265" w:rsidRPr="00B84FF3" w:rsidRDefault="00474265" w:rsidP="00700D67">
            <w:pPr>
              <w:pStyle w:val="Default"/>
              <w:rPr>
                <w:color w:val="auto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>Підсумкова оцінка</w:t>
            </w:r>
          </w:p>
        </w:tc>
        <w:tc>
          <w:tcPr>
            <w:tcW w:w="5953" w:type="dxa"/>
          </w:tcPr>
          <w:p w:rsidR="00474265" w:rsidRPr="00B84FF3" w:rsidRDefault="00255742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8148" w:type="dxa"/>
          </w:tcPr>
          <w:p w:rsidR="00474265" w:rsidRPr="00B84FF3" w:rsidRDefault="00474265" w:rsidP="005E5152">
            <w:pPr>
              <w:pStyle w:val="Default"/>
              <w:rPr>
                <w:color w:val="auto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 xml:space="preserve">Точність і надійність </w:t>
            </w:r>
          </w:p>
        </w:tc>
        <w:tc>
          <w:tcPr>
            <w:tcW w:w="5953" w:type="dxa"/>
          </w:tcPr>
          <w:p w:rsidR="00474265" w:rsidRPr="00B84FF3" w:rsidRDefault="00474265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lastRenderedPageBreak/>
              <w:t>3.1.</w:t>
            </w:r>
          </w:p>
        </w:tc>
        <w:tc>
          <w:tcPr>
            <w:tcW w:w="8148" w:type="dxa"/>
            <w:shd w:val="clear" w:color="auto" w:fill="auto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B84FF3">
              <w:rPr>
                <w:color w:val="auto"/>
                <w:sz w:val="28"/>
                <w:szCs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5953" w:type="dxa"/>
            <w:shd w:val="clear" w:color="auto" w:fill="auto"/>
          </w:tcPr>
          <w:p w:rsidR="00474265" w:rsidRPr="00B84FF3" w:rsidRDefault="00CF21C4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</w:t>
            </w:r>
            <w:r w:rsidR="00474265" w:rsidRPr="00B84FF3">
              <w:rPr>
                <w:color w:val="auto"/>
                <w:sz w:val="28"/>
                <w:szCs w:val="28"/>
              </w:rPr>
              <w:t xml:space="preserve"> (</w:t>
            </w:r>
            <w:r w:rsidRPr="00B84FF3">
              <w:rPr>
                <w:color w:val="auto"/>
                <w:sz w:val="28"/>
                <w:szCs w:val="28"/>
              </w:rPr>
              <w:t>1</w:t>
            </w:r>
            <w:r w:rsidR="00474265" w:rsidRPr="00B84FF3">
              <w:rPr>
                <w:color w:val="auto"/>
                <w:sz w:val="28"/>
                <w:szCs w:val="28"/>
              </w:rPr>
              <w:t>)</w:t>
            </w:r>
          </w:p>
          <w:p w:rsidR="00CF21C4" w:rsidRPr="00B84FF3" w:rsidRDefault="00CF21C4" w:rsidP="0004662E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B84FF3">
              <w:rPr>
                <w:rFonts w:eastAsia="Times New Roman" w:cs="Times New Roman"/>
                <w:i/>
                <w:sz w:val="28"/>
                <w:lang w:val="uk-UA"/>
              </w:rPr>
              <w:t xml:space="preserve">Для проведення аналізу </w:t>
            </w:r>
            <w:r w:rsidR="007D4776" w:rsidRPr="00B84FF3">
              <w:rPr>
                <w:rFonts w:eastAsia="Times New Roman" w:cs="Times New Roman"/>
                <w:i/>
                <w:sz w:val="28"/>
                <w:lang w:val="uk-UA"/>
              </w:rPr>
              <w:t>й</w:t>
            </w:r>
            <w:r w:rsidRPr="00B84FF3">
              <w:rPr>
                <w:rFonts w:eastAsia="Times New Roman" w:cs="Times New Roman"/>
                <w:i/>
                <w:sz w:val="28"/>
                <w:lang w:val="uk-UA"/>
              </w:rPr>
              <w:t xml:space="preserve"> оцінювання адміністративних даних використовуються дані попередніх звітних періодів</w:t>
            </w:r>
            <w:r w:rsidR="00FE52F2" w:rsidRPr="00B84FF3">
              <w:rPr>
                <w:rFonts w:eastAsia="Times New Roman" w:cs="Times New Roman"/>
                <w:i/>
                <w:sz w:val="28"/>
                <w:lang w:val="uk-UA"/>
              </w:rPr>
              <w:t>,</w:t>
            </w:r>
            <w:r w:rsidRPr="00B84FF3">
              <w:rPr>
                <w:rFonts w:eastAsia="Times New Roman" w:cs="Times New Roman"/>
                <w:i/>
                <w:sz w:val="28"/>
                <w:lang w:val="uk-UA"/>
              </w:rPr>
              <w:t xml:space="preserve"> </w:t>
            </w:r>
            <w:r w:rsidR="00FE52F2" w:rsidRPr="00B84FF3">
              <w:rPr>
                <w:rFonts w:eastAsia="Times New Roman" w:cs="Times New Roman"/>
                <w:i/>
                <w:sz w:val="28"/>
                <w:lang w:val="uk-UA"/>
              </w:rPr>
              <w:t>отримані</w:t>
            </w:r>
            <w:r w:rsidR="00F50E2B" w:rsidRPr="00B84FF3">
              <w:rPr>
                <w:rFonts w:eastAsia="Times New Roman" w:cs="Times New Roman"/>
                <w:i/>
                <w:sz w:val="28"/>
                <w:lang w:val="uk-UA"/>
              </w:rPr>
              <w:t xml:space="preserve"> від</w:t>
            </w:r>
            <w:r w:rsidR="0004662E" w:rsidRPr="00B84FF3">
              <w:rPr>
                <w:rFonts w:eastAsia="Times New Roman" w:cs="Times New Roman"/>
                <w:i/>
                <w:sz w:val="28"/>
                <w:lang w:val="uk-UA"/>
              </w:rPr>
              <w:t xml:space="preserve"> респондентів ДСС щодо діяльності закладів дошкільної освіти, та дані </w:t>
            </w:r>
            <w:r w:rsidR="00F50E2B" w:rsidRPr="00B84FF3">
              <w:rPr>
                <w:rFonts w:eastAsia="Times New Roman" w:cs="Times New Roman"/>
                <w:i/>
                <w:sz w:val="28"/>
                <w:lang w:val="uk-UA"/>
              </w:rPr>
              <w:t xml:space="preserve"> Державної наукової установи </w:t>
            </w:r>
            <w:r w:rsidR="00F50E2B" w:rsidRPr="00B84FF3">
              <w:rPr>
                <w:i/>
                <w:iCs/>
                <w:sz w:val="28"/>
                <w:szCs w:val="28"/>
                <w:lang w:val="uk-UA"/>
              </w:rPr>
              <w:t>"Інститут освітньої аналітики"</w:t>
            </w:r>
            <w:r w:rsidR="005B08A6" w:rsidRPr="00B84FF3">
              <w:rPr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04662E" w:rsidRPr="00B84FF3">
              <w:rPr>
                <w:i/>
                <w:iCs/>
                <w:sz w:val="28"/>
                <w:szCs w:val="28"/>
                <w:lang w:val="uk-UA"/>
              </w:rPr>
              <w:t>і</w:t>
            </w:r>
            <w:r w:rsidR="005B08A6" w:rsidRPr="00B84FF3">
              <w:rPr>
                <w:i/>
                <w:iCs/>
                <w:sz w:val="28"/>
                <w:szCs w:val="28"/>
                <w:lang w:val="uk-UA"/>
              </w:rPr>
              <w:t xml:space="preserve"> Міністерства освіти і науки України (МОН)</w:t>
            </w:r>
            <w:r w:rsidR="00F50E2B" w:rsidRPr="00B84FF3">
              <w:rPr>
                <w:i/>
                <w:iCs/>
                <w:sz w:val="28"/>
                <w:szCs w:val="28"/>
                <w:lang w:val="uk-UA"/>
              </w:rPr>
              <w:t>.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3.2.</w:t>
            </w:r>
          </w:p>
        </w:tc>
        <w:tc>
          <w:tcPr>
            <w:tcW w:w="8148" w:type="dxa"/>
            <w:shd w:val="clear" w:color="auto" w:fill="auto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B84FF3">
              <w:rPr>
                <w:color w:val="auto"/>
                <w:sz w:val="28"/>
                <w:szCs w:val="28"/>
              </w:rPr>
              <w:t xml:space="preserve">Чи проводився аналіз адміністративних даних з використанням інформації, зазначеної в пункті 3.1? </w:t>
            </w:r>
          </w:p>
        </w:tc>
        <w:tc>
          <w:tcPr>
            <w:tcW w:w="5953" w:type="dxa"/>
            <w:shd w:val="clear" w:color="auto" w:fill="auto"/>
          </w:tcPr>
          <w:p w:rsidR="00474265" w:rsidRPr="00B84FF3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(1)</w:t>
            </w:r>
          </w:p>
          <w:p w:rsidR="00474265" w:rsidRPr="00B84FF3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3.3.</w:t>
            </w:r>
          </w:p>
        </w:tc>
        <w:tc>
          <w:tcPr>
            <w:tcW w:w="8148" w:type="dxa"/>
            <w:shd w:val="clear" w:color="auto" w:fill="auto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 xml:space="preserve">Чи присутні похибки вимірювання та/або ідентифікації адміністративних даних? </w:t>
            </w:r>
          </w:p>
          <w:p w:rsidR="00474265" w:rsidRPr="00B84FF3" w:rsidRDefault="00474265" w:rsidP="00474265">
            <w:pPr>
              <w:jc w:val="center"/>
              <w:rPr>
                <w:lang w:val="uk-UA"/>
              </w:rPr>
            </w:pPr>
            <w:r w:rsidRPr="00B84FF3">
              <w:rPr>
                <w:i/>
                <w:iCs/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474265" w:rsidRPr="00B84FF3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(0)</w:t>
            </w:r>
          </w:p>
          <w:p w:rsidR="00474265" w:rsidRPr="00B84FF3" w:rsidRDefault="007D4776" w:rsidP="00663C47">
            <w:pPr>
              <w:pStyle w:val="Default"/>
              <w:jc w:val="both"/>
              <w:rPr>
                <w:i/>
                <w:color w:val="auto"/>
                <w:sz w:val="28"/>
                <w:szCs w:val="28"/>
              </w:rPr>
            </w:pPr>
            <w:r w:rsidRPr="00B84FF3">
              <w:rPr>
                <w:i/>
                <w:color w:val="auto"/>
                <w:sz w:val="28"/>
                <w:szCs w:val="28"/>
              </w:rPr>
              <w:t>Наяв</w:t>
            </w:r>
            <w:r w:rsidR="00F50E2B" w:rsidRPr="00B84FF3">
              <w:rPr>
                <w:i/>
                <w:color w:val="auto"/>
                <w:sz w:val="28"/>
                <w:szCs w:val="28"/>
              </w:rPr>
              <w:t>ні арифметичні помилки в показниках при проведенні табличних контролів</w:t>
            </w:r>
            <w:r w:rsidR="007E5EFF" w:rsidRPr="00B84FF3">
              <w:rPr>
                <w:i/>
                <w:color w:val="auto"/>
                <w:sz w:val="28"/>
                <w:szCs w:val="28"/>
              </w:rPr>
              <w:t>, які виправляються до оприлюднення результатів ДСС.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3.4.</w:t>
            </w:r>
          </w:p>
        </w:tc>
        <w:tc>
          <w:tcPr>
            <w:tcW w:w="8148" w:type="dxa"/>
            <w:shd w:val="clear" w:color="auto" w:fill="auto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</w:rPr>
            </w:pPr>
            <w:r w:rsidRPr="00B84FF3">
              <w:rPr>
                <w:color w:val="auto"/>
                <w:sz w:val="28"/>
                <w:szCs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  <w:r w:rsidRPr="00B84FF3">
              <w:rPr>
                <w:i/>
                <w:iCs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474265" w:rsidRPr="00B84FF3" w:rsidRDefault="005B08A6" w:rsidP="005B08A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Ні</w:t>
            </w:r>
            <w:r w:rsidR="00474265" w:rsidRPr="00B84FF3">
              <w:rPr>
                <w:color w:val="auto"/>
                <w:sz w:val="28"/>
                <w:szCs w:val="28"/>
              </w:rPr>
              <w:t xml:space="preserve"> (</w:t>
            </w:r>
            <w:r w:rsidRPr="00B84FF3">
              <w:rPr>
                <w:color w:val="auto"/>
                <w:sz w:val="28"/>
                <w:szCs w:val="28"/>
              </w:rPr>
              <w:t>1</w:t>
            </w:r>
            <w:r w:rsidR="00474265" w:rsidRPr="00B84FF3">
              <w:rPr>
                <w:color w:val="auto"/>
                <w:sz w:val="28"/>
                <w:szCs w:val="28"/>
              </w:rPr>
              <w:t>)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48" w:type="dxa"/>
          </w:tcPr>
          <w:p w:rsidR="00474265" w:rsidRPr="00B84FF3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5953" w:type="dxa"/>
          </w:tcPr>
          <w:p w:rsidR="00474265" w:rsidRPr="00B84FF3" w:rsidRDefault="005B08A6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8148" w:type="dxa"/>
          </w:tcPr>
          <w:p w:rsidR="00474265" w:rsidRPr="00B84FF3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 xml:space="preserve">Своєчасність і пунктуальність </w:t>
            </w:r>
          </w:p>
        </w:tc>
        <w:tc>
          <w:tcPr>
            <w:tcW w:w="5953" w:type="dxa"/>
          </w:tcPr>
          <w:p w:rsidR="00474265" w:rsidRPr="00B84FF3" w:rsidRDefault="00474265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rPr>
          <w:trHeight w:val="283"/>
        </w:trPr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4.1.</w:t>
            </w:r>
          </w:p>
        </w:tc>
        <w:tc>
          <w:tcPr>
            <w:tcW w:w="8148" w:type="dxa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  <w:sz w:val="23"/>
                <w:szCs w:val="23"/>
              </w:rPr>
            </w:pPr>
            <w:r w:rsidRPr="00B84FF3">
              <w:rPr>
                <w:color w:val="auto"/>
                <w:sz w:val="28"/>
                <w:szCs w:val="28"/>
              </w:rPr>
              <w:t>Чи отримані адміністративні дані своєчасно?</w:t>
            </w:r>
          </w:p>
        </w:tc>
        <w:tc>
          <w:tcPr>
            <w:tcW w:w="5953" w:type="dxa"/>
          </w:tcPr>
          <w:p w:rsidR="00474265" w:rsidRPr="00B84FF3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(1)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4.2.</w:t>
            </w:r>
          </w:p>
        </w:tc>
        <w:tc>
          <w:tcPr>
            <w:tcW w:w="8148" w:type="dxa"/>
            <w:shd w:val="clear" w:color="auto" w:fill="auto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Чи інформує завчасно розпорядник адміністративних даних щодо їх перегляду?</w:t>
            </w:r>
          </w:p>
          <w:p w:rsidR="00474265" w:rsidRPr="00B84FF3" w:rsidRDefault="00474265" w:rsidP="00E6104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5953" w:type="dxa"/>
            <w:shd w:val="clear" w:color="auto" w:fill="auto"/>
          </w:tcPr>
          <w:p w:rsidR="00CF21C4" w:rsidRPr="00B84FF3" w:rsidRDefault="00CF21C4" w:rsidP="00CF21C4">
            <w:pPr>
              <w:pStyle w:val="Default"/>
              <w:jc w:val="center"/>
              <w:rPr>
                <w:rFonts w:eastAsia="Times New Roman"/>
                <w:color w:val="auto"/>
                <w:sz w:val="28"/>
              </w:rPr>
            </w:pPr>
            <w:r w:rsidRPr="00B84FF3">
              <w:rPr>
                <w:rFonts w:eastAsia="Times New Roman"/>
                <w:color w:val="auto"/>
                <w:sz w:val="28"/>
              </w:rPr>
              <w:t>Так (1)</w:t>
            </w:r>
          </w:p>
          <w:p w:rsidR="004E4853" w:rsidRPr="00B84FF3" w:rsidRDefault="00CF21C4" w:rsidP="00F50E2B">
            <w:pPr>
              <w:pStyle w:val="Default"/>
              <w:jc w:val="both"/>
              <w:rPr>
                <w:i/>
                <w:color w:val="auto"/>
                <w:sz w:val="28"/>
                <w:szCs w:val="28"/>
              </w:rPr>
            </w:pPr>
            <w:r w:rsidRPr="00B84FF3">
              <w:rPr>
                <w:rFonts w:eastAsia="Times New Roman"/>
                <w:i/>
                <w:color w:val="auto"/>
                <w:sz w:val="28"/>
              </w:rPr>
              <w:t xml:space="preserve">Перегляд </w:t>
            </w:r>
            <w:r w:rsidR="00663C47" w:rsidRPr="00B84FF3">
              <w:rPr>
                <w:rFonts w:eastAsia="Times New Roman"/>
                <w:i/>
                <w:color w:val="auto"/>
                <w:sz w:val="28"/>
              </w:rPr>
              <w:t xml:space="preserve">адміністративних </w:t>
            </w:r>
            <w:r w:rsidRPr="00B84FF3">
              <w:rPr>
                <w:rFonts w:eastAsia="Times New Roman"/>
                <w:i/>
                <w:color w:val="auto"/>
                <w:sz w:val="28"/>
              </w:rPr>
              <w:t>даних здійснюється</w:t>
            </w:r>
            <w:r w:rsidR="00F50E2B" w:rsidRPr="00B84FF3">
              <w:rPr>
                <w:rFonts w:eastAsia="Times New Roman"/>
                <w:i/>
                <w:color w:val="auto"/>
                <w:sz w:val="28"/>
              </w:rPr>
              <w:t xml:space="preserve"> по показниках, </w:t>
            </w:r>
            <w:r w:rsidR="007D4776" w:rsidRPr="00B84FF3">
              <w:rPr>
                <w:rFonts w:eastAsia="Times New Roman"/>
                <w:i/>
                <w:color w:val="auto"/>
                <w:sz w:val="28"/>
              </w:rPr>
              <w:t>у</w:t>
            </w:r>
            <w:r w:rsidRPr="00B84FF3">
              <w:rPr>
                <w:rFonts w:eastAsia="Times New Roman"/>
                <w:i/>
                <w:color w:val="auto"/>
                <w:sz w:val="28"/>
              </w:rPr>
              <w:t xml:space="preserve"> яких були допущені помилки</w:t>
            </w:r>
            <w:r w:rsidR="00663C47" w:rsidRPr="00B84FF3">
              <w:rPr>
                <w:rFonts w:eastAsia="Times New Roman"/>
                <w:i/>
                <w:color w:val="auto"/>
                <w:sz w:val="28"/>
              </w:rPr>
              <w:t>,</w:t>
            </w:r>
            <w:r w:rsidR="00F50E2B" w:rsidRPr="00B84FF3">
              <w:rPr>
                <w:rFonts w:eastAsia="Times New Roman"/>
                <w:i/>
                <w:color w:val="auto"/>
                <w:sz w:val="28"/>
              </w:rPr>
              <w:t xml:space="preserve"> </w:t>
            </w:r>
            <w:r w:rsidR="00663C47" w:rsidRPr="00B84FF3">
              <w:rPr>
                <w:rFonts w:eastAsia="Times New Roman"/>
                <w:i/>
                <w:color w:val="auto"/>
                <w:sz w:val="28"/>
              </w:rPr>
              <w:t xml:space="preserve">якщо сталися непередбачувані події, які відобразилися на значеннях </w:t>
            </w:r>
            <w:r w:rsidR="00F50E2B" w:rsidRPr="00B84FF3">
              <w:rPr>
                <w:rFonts w:eastAsia="Times New Roman"/>
                <w:i/>
                <w:color w:val="auto"/>
                <w:sz w:val="28"/>
              </w:rPr>
              <w:t>показників</w:t>
            </w:r>
            <w:r w:rsidR="00663C47" w:rsidRPr="00B84FF3">
              <w:rPr>
                <w:rFonts w:eastAsia="Times New Roman"/>
                <w:i/>
                <w:color w:val="auto"/>
                <w:sz w:val="28"/>
              </w:rPr>
              <w:t xml:space="preserve">. </w:t>
            </w:r>
          </w:p>
        </w:tc>
      </w:tr>
      <w:tr w:rsidR="00B84FF3" w:rsidRPr="00B84FF3" w:rsidTr="007E5EFF">
        <w:tc>
          <w:tcPr>
            <w:tcW w:w="636" w:type="dxa"/>
          </w:tcPr>
          <w:p w:rsidR="00700D67" w:rsidRPr="00B84FF3" w:rsidRDefault="00700D67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48" w:type="dxa"/>
          </w:tcPr>
          <w:p w:rsidR="00700D67" w:rsidRPr="00B84FF3" w:rsidRDefault="00700D67" w:rsidP="00474265">
            <w:pPr>
              <w:pStyle w:val="Default"/>
              <w:rPr>
                <w:b/>
                <w:color w:val="auto"/>
                <w:sz w:val="28"/>
                <w:szCs w:val="28"/>
              </w:rPr>
            </w:pPr>
            <w:r w:rsidRPr="00B84FF3">
              <w:rPr>
                <w:b/>
                <w:color w:val="auto"/>
                <w:sz w:val="28"/>
                <w:szCs w:val="28"/>
              </w:rPr>
              <w:t>Підсумкова оцінка</w:t>
            </w:r>
          </w:p>
        </w:tc>
        <w:tc>
          <w:tcPr>
            <w:tcW w:w="5953" w:type="dxa"/>
          </w:tcPr>
          <w:p w:rsidR="00700D67" w:rsidRPr="00B84FF3" w:rsidRDefault="00CF21C4" w:rsidP="007D2D98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B84FF3">
              <w:rPr>
                <w:b/>
                <w:color w:val="auto"/>
                <w:sz w:val="28"/>
                <w:szCs w:val="28"/>
              </w:rPr>
              <w:t>2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8148" w:type="dxa"/>
          </w:tcPr>
          <w:p w:rsidR="00474265" w:rsidRPr="00B84FF3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 xml:space="preserve">Узгодженість і порівнянність </w:t>
            </w:r>
          </w:p>
        </w:tc>
        <w:tc>
          <w:tcPr>
            <w:tcW w:w="5953" w:type="dxa"/>
          </w:tcPr>
          <w:p w:rsidR="00474265" w:rsidRPr="00B84FF3" w:rsidRDefault="00474265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lastRenderedPageBreak/>
              <w:t>5.1.</w:t>
            </w:r>
          </w:p>
        </w:tc>
        <w:tc>
          <w:tcPr>
            <w:tcW w:w="8148" w:type="dxa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  <w:sz w:val="23"/>
                <w:szCs w:val="23"/>
              </w:rPr>
            </w:pPr>
            <w:r w:rsidRPr="00B84FF3">
              <w:rPr>
                <w:color w:val="auto"/>
                <w:sz w:val="28"/>
                <w:szCs w:val="28"/>
              </w:rPr>
              <w:t>Чи є наявні адміністративні дані узгодженими у часі?</w:t>
            </w:r>
          </w:p>
        </w:tc>
        <w:tc>
          <w:tcPr>
            <w:tcW w:w="5953" w:type="dxa"/>
          </w:tcPr>
          <w:p w:rsidR="00474265" w:rsidRPr="00B84FF3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(1)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5.2.</w:t>
            </w:r>
          </w:p>
        </w:tc>
        <w:tc>
          <w:tcPr>
            <w:tcW w:w="8148" w:type="dxa"/>
            <w:shd w:val="clear" w:color="auto" w:fill="auto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Чи зберігають адміністративні дані порівнянність?</w:t>
            </w:r>
          </w:p>
          <w:p w:rsidR="00474265" w:rsidRPr="00B84FF3" w:rsidRDefault="00474265" w:rsidP="00CF21C4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5953" w:type="dxa"/>
            <w:shd w:val="clear" w:color="auto" w:fill="auto"/>
          </w:tcPr>
          <w:p w:rsidR="00474265" w:rsidRPr="00B84FF3" w:rsidRDefault="00474265" w:rsidP="007D2D9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color w:val="auto"/>
                <w:sz w:val="28"/>
                <w:szCs w:val="28"/>
              </w:rPr>
              <w:t>Так (1)</w:t>
            </w:r>
          </w:p>
          <w:p w:rsidR="00474265" w:rsidRPr="00B84FF3" w:rsidRDefault="00610513" w:rsidP="0004662E">
            <w:pPr>
              <w:pStyle w:val="Default"/>
              <w:jc w:val="both"/>
              <w:rPr>
                <w:i/>
                <w:color w:val="auto"/>
                <w:sz w:val="28"/>
                <w:szCs w:val="28"/>
              </w:rPr>
            </w:pPr>
            <w:r w:rsidRPr="00B84FF3">
              <w:rPr>
                <w:i/>
                <w:color w:val="auto"/>
                <w:sz w:val="28"/>
                <w:szCs w:val="28"/>
              </w:rPr>
              <w:t>Адміністративні дані</w:t>
            </w:r>
            <w:r w:rsidR="007D4776" w:rsidRPr="00B84FF3">
              <w:rPr>
                <w:i/>
                <w:color w:val="auto"/>
                <w:sz w:val="28"/>
                <w:szCs w:val="28"/>
              </w:rPr>
              <w:t>,</w:t>
            </w:r>
            <w:r w:rsidRPr="00B84FF3">
              <w:rPr>
                <w:i/>
                <w:color w:val="auto"/>
                <w:sz w:val="28"/>
                <w:szCs w:val="28"/>
              </w:rPr>
              <w:t xml:space="preserve"> о</w:t>
            </w:r>
            <w:r w:rsidR="00CF21C4" w:rsidRPr="00B84FF3">
              <w:rPr>
                <w:i/>
                <w:color w:val="auto"/>
                <w:sz w:val="28"/>
                <w:szCs w:val="28"/>
              </w:rPr>
              <w:t>т</w:t>
            </w:r>
            <w:r w:rsidRPr="00B84FF3">
              <w:rPr>
                <w:i/>
                <w:color w:val="auto"/>
                <w:sz w:val="28"/>
                <w:szCs w:val="28"/>
              </w:rPr>
              <w:t>римані за угод</w:t>
            </w:r>
            <w:r w:rsidR="00CF21C4" w:rsidRPr="00B84FF3">
              <w:rPr>
                <w:i/>
                <w:color w:val="auto"/>
                <w:sz w:val="28"/>
                <w:szCs w:val="28"/>
              </w:rPr>
              <w:t>ою</w:t>
            </w:r>
            <w:r w:rsidRPr="00B84FF3">
              <w:rPr>
                <w:i/>
                <w:color w:val="auto"/>
                <w:sz w:val="28"/>
                <w:szCs w:val="28"/>
              </w:rPr>
              <w:t>, укладен</w:t>
            </w:r>
            <w:r w:rsidR="00CF21C4" w:rsidRPr="00B84FF3">
              <w:rPr>
                <w:i/>
                <w:color w:val="auto"/>
                <w:sz w:val="28"/>
                <w:szCs w:val="28"/>
              </w:rPr>
              <w:t>ою</w:t>
            </w:r>
            <w:r w:rsidRPr="00B84FF3">
              <w:rPr>
                <w:i/>
                <w:color w:val="auto"/>
                <w:sz w:val="28"/>
                <w:szCs w:val="28"/>
              </w:rPr>
              <w:t xml:space="preserve"> у 20</w:t>
            </w:r>
            <w:r w:rsidR="00663C47" w:rsidRPr="00B84FF3">
              <w:rPr>
                <w:i/>
                <w:color w:val="auto"/>
                <w:sz w:val="28"/>
                <w:szCs w:val="28"/>
              </w:rPr>
              <w:t>2</w:t>
            </w:r>
            <w:r w:rsidR="00F50E2B" w:rsidRPr="00B84FF3">
              <w:rPr>
                <w:i/>
                <w:color w:val="auto"/>
                <w:sz w:val="28"/>
                <w:szCs w:val="28"/>
              </w:rPr>
              <w:t>1</w:t>
            </w:r>
            <w:r w:rsidR="00CF21C4" w:rsidRPr="00B84FF3">
              <w:rPr>
                <w:i/>
                <w:color w:val="auto"/>
                <w:sz w:val="28"/>
                <w:szCs w:val="28"/>
              </w:rPr>
              <w:t xml:space="preserve"> роц</w:t>
            </w:r>
            <w:r w:rsidR="005B08A6" w:rsidRPr="00B84FF3">
              <w:rPr>
                <w:i/>
                <w:color w:val="auto"/>
                <w:sz w:val="28"/>
                <w:szCs w:val="28"/>
              </w:rPr>
              <w:t>і</w:t>
            </w:r>
            <w:r w:rsidR="00F50E2B" w:rsidRPr="00B84FF3">
              <w:rPr>
                <w:i/>
                <w:color w:val="auto"/>
                <w:sz w:val="28"/>
                <w:szCs w:val="28"/>
              </w:rPr>
              <w:t xml:space="preserve"> (до 2020 року актуальною була угода з МОН),</w:t>
            </w:r>
            <w:r w:rsidRPr="00B84FF3">
              <w:rPr>
                <w:i/>
                <w:color w:val="auto"/>
                <w:sz w:val="28"/>
                <w:szCs w:val="28"/>
              </w:rPr>
              <w:t xml:space="preserve"> є повністю зіставними</w:t>
            </w:r>
            <w:r w:rsidR="007633BF" w:rsidRPr="00B84FF3">
              <w:rPr>
                <w:i/>
                <w:color w:val="auto"/>
                <w:sz w:val="28"/>
                <w:szCs w:val="28"/>
              </w:rPr>
              <w:t xml:space="preserve"> з даними</w:t>
            </w:r>
            <w:r w:rsidR="00CF21C4" w:rsidRPr="00B84FF3">
              <w:rPr>
                <w:i/>
                <w:color w:val="auto"/>
                <w:sz w:val="28"/>
                <w:szCs w:val="28"/>
              </w:rPr>
              <w:t>,</w:t>
            </w:r>
            <w:r w:rsidR="007633BF" w:rsidRPr="00B84FF3">
              <w:rPr>
                <w:i/>
                <w:color w:val="auto"/>
                <w:sz w:val="28"/>
                <w:szCs w:val="28"/>
              </w:rPr>
              <w:t xml:space="preserve"> які отримувалися безпосередньо від </w:t>
            </w:r>
            <w:r w:rsidR="0004662E" w:rsidRPr="00B84FF3">
              <w:rPr>
                <w:i/>
                <w:color w:val="auto"/>
                <w:sz w:val="28"/>
                <w:szCs w:val="28"/>
              </w:rPr>
              <w:t xml:space="preserve">респондентів за відповідною формою ДСС, та з даними </w:t>
            </w:r>
            <w:r w:rsidR="00F50E2B" w:rsidRPr="00B84FF3">
              <w:rPr>
                <w:i/>
                <w:color w:val="auto"/>
                <w:sz w:val="28"/>
                <w:szCs w:val="28"/>
              </w:rPr>
              <w:t xml:space="preserve">МОН </w:t>
            </w:r>
            <w:r w:rsidR="007633BF" w:rsidRPr="00B84FF3">
              <w:rPr>
                <w:i/>
                <w:color w:val="auto"/>
                <w:sz w:val="28"/>
                <w:szCs w:val="28"/>
              </w:rPr>
              <w:t>за відповід</w:t>
            </w:r>
            <w:r w:rsidR="006D1666" w:rsidRPr="00B84FF3">
              <w:rPr>
                <w:i/>
                <w:color w:val="auto"/>
                <w:sz w:val="28"/>
                <w:szCs w:val="28"/>
              </w:rPr>
              <w:t>ними</w:t>
            </w:r>
            <w:r w:rsidR="007633BF" w:rsidRPr="00B84FF3">
              <w:rPr>
                <w:i/>
                <w:color w:val="auto"/>
                <w:sz w:val="28"/>
                <w:szCs w:val="28"/>
              </w:rPr>
              <w:t xml:space="preserve"> форм</w:t>
            </w:r>
            <w:r w:rsidR="006D1666" w:rsidRPr="00B84FF3">
              <w:rPr>
                <w:i/>
                <w:color w:val="auto"/>
                <w:sz w:val="28"/>
                <w:szCs w:val="28"/>
              </w:rPr>
              <w:t>ами</w:t>
            </w:r>
            <w:r w:rsidR="007633BF" w:rsidRPr="00B84FF3">
              <w:rPr>
                <w:i/>
                <w:color w:val="auto"/>
                <w:sz w:val="28"/>
                <w:szCs w:val="28"/>
              </w:rPr>
              <w:t xml:space="preserve"> </w:t>
            </w:r>
            <w:r w:rsidR="00F50E2B" w:rsidRPr="00B84FF3">
              <w:rPr>
                <w:i/>
                <w:color w:val="auto"/>
                <w:sz w:val="28"/>
                <w:szCs w:val="28"/>
              </w:rPr>
              <w:t>звітності</w:t>
            </w:r>
            <w:r w:rsidR="007633BF" w:rsidRPr="00B84FF3">
              <w:rPr>
                <w:i/>
                <w:color w:val="auto"/>
                <w:sz w:val="28"/>
                <w:szCs w:val="28"/>
              </w:rPr>
              <w:t>.</w:t>
            </w:r>
            <w:r w:rsidR="00CF21C4" w:rsidRPr="00B84FF3">
              <w:rPr>
                <w:i/>
                <w:color w:val="auto"/>
                <w:sz w:val="28"/>
                <w:szCs w:val="28"/>
              </w:rPr>
              <w:t xml:space="preserve"> </w:t>
            </w:r>
            <w:r w:rsidR="007633BF" w:rsidRPr="00B84FF3">
              <w:rPr>
                <w:i/>
                <w:color w:val="auto"/>
                <w:sz w:val="28"/>
                <w:szCs w:val="28"/>
              </w:rPr>
              <w:t>Д</w:t>
            </w:r>
            <w:r w:rsidR="00CF21C4" w:rsidRPr="00B84FF3">
              <w:rPr>
                <w:rFonts w:eastAsia="Times New Roman"/>
                <w:i/>
                <w:color w:val="auto"/>
                <w:sz w:val="28"/>
              </w:rPr>
              <w:t>овжина динамічного ряду становить більше 10 років.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48" w:type="dxa"/>
          </w:tcPr>
          <w:p w:rsidR="00474265" w:rsidRPr="00B84FF3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5953" w:type="dxa"/>
          </w:tcPr>
          <w:p w:rsidR="00474265" w:rsidRPr="00B84FF3" w:rsidRDefault="00FF0433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8148" w:type="dxa"/>
          </w:tcPr>
          <w:p w:rsidR="00474265" w:rsidRPr="00B84FF3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 xml:space="preserve">Доступність і ясність </w:t>
            </w:r>
          </w:p>
        </w:tc>
        <w:tc>
          <w:tcPr>
            <w:tcW w:w="5953" w:type="dxa"/>
          </w:tcPr>
          <w:p w:rsidR="00474265" w:rsidRPr="00B84FF3" w:rsidRDefault="00474265" w:rsidP="007D2D98">
            <w:pPr>
              <w:jc w:val="center"/>
              <w:rPr>
                <w:lang w:val="uk-UA"/>
              </w:rPr>
            </w:pP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  <w:r w:rsidRPr="00B84FF3"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8148" w:type="dxa"/>
          </w:tcPr>
          <w:p w:rsidR="00474265" w:rsidRPr="00B84FF3" w:rsidRDefault="00474265" w:rsidP="00CF21C4">
            <w:pPr>
              <w:pStyle w:val="Default"/>
              <w:ind w:firstLine="526"/>
              <w:jc w:val="both"/>
              <w:rPr>
                <w:color w:val="auto"/>
                <w:sz w:val="23"/>
                <w:szCs w:val="23"/>
              </w:rPr>
            </w:pPr>
            <w:r w:rsidRPr="00B84FF3">
              <w:rPr>
                <w:color w:val="auto"/>
                <w:sz w:val="28"/>
                <w:szCs w:val="28"/>
              </w:rPr>
              <w:t>Чи надаються метадані до адміністративних даних?</w:t>
            </w:r>
          </w:p>
        </w:tc>
        <w:tc>
          <w:tcPr>
            <w:tcW w:w="5953" w:type="dxa"/>
          </w:tcPr>
          <w:p w:rsidR="00474265" w:rsidRPr="00B84FF3" w:rsidRDefault="007633BF" w:rsidP="007633BF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B84FF3">
              <w:rPr>
                <w:rFonts w:eastAsia="Times New Roman"/>
                <w:color w:val="auto"/>
                <w:sz w:val="28"/>
              </w:rPr>
              <w:t>Так</w:t>
            </w:r>
            <w:r w:rsidR="00CF21C4" w:rsidRPr="00B84FF3">
              <w:rPr>
                <w:rFonts w:eastAsia="Times New Roman"/>
                <w:color w:val="auto"/>
                <w:sz w:val="28"/>
              </w:rPr>
              <w:t xml:space="preserve"> (</w:t>
            </w:r>
            <w:r w:rsidRPr="00B84FF3">
              <w:rPr>
                <w:rFonts w:eastAsia="Times New Roman"/>
                <w:color w:val="auto"/>
                <w:sz w:val="28"/>
              </w:rPr>
              <w:t>1</w:t>
            </w:r>
            <w:r w:rsidR="00CF21C4" w:rsidRPr="00B84FF3">
              <w:rPr>
                <w:rFonts w:eastAsia="Times New Roman"/>
                <w:color w:val="auto"/>
                <w:sz w:val="28"/>
              </w:rPr>
              <w:t>)</w:t>
            </w:r>
          </w:p>
        </w:tc>
      </w:tr>
      <w:tr w:rsidR="00B84FF3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48" w:type="dxa"/>
          </w:tcPr>
          <w:p w:rsidR="00474265" w:rsidRPr="00B84FF3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 xml:space="preserve">Підсумкова оцінка </w:t>
            </w:r>
          </w:p>
        </w:tc>
        <w:tc>
          <w:tcPr>
            <w:tcW w:w="5953" w:type="dxa"/>
          </w:tcPr>
          <w:p w:rsidR="00474265" w:rsidRPr="00B84FF3" w:rsidRDefault="007633BF" w:rsidP="007D2D9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474265" w:rsidRPr="00B84FF3" w:rsidTr="007E5EFF">
        <w:tc>
          <w:tcPr>
            <w:tcW w:w="636" w:type="dxa"/>
          </w:tcPr>
          <w:p w:rsidR="00474265" w:rsidRPr="00B84FF3" w:rsidRDefault="00474265" w:rsidP="00474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48" w:type="dxa"/>
            <w:shd w:val="clear" w:color="auto" w:fill="auto"/>
          </w:tcPr>
          <w:p w:rsidR="00474265" w:rsidRPr="00B84FF3" w:rsidRDefault="00474265" w:rsidP="00474265">
            <w:pPr>
              <w:pStyle w:val="Default"/>
              <w:rPr>
                <w:color w:val="auto"/>
                <w:sz w:val="28"/>
                <w:szCs w:val="28"/>
              </w:rPr>
            </w:pPr>
            <w:r w:rsidRPr="00B84FF3">
              <w:rPr>
                <w:b/>
                <w:bCs/>
                <w:color w:val="auto"/>
                <w:sz w:val="28"/>
                <w:szCs w:val="28"/>
              </w:rPr>
              <w:t xml:space="preserve">Загальна оцінка якості адміністративних даних </w:t>
            </w:r>
          </w:p>
        </w:tc>
        <w:tc>
          <w:tcPr>
            <w:tcW w:w="5953" w:type="dxa"/>
            <w:shd w:val="clear" w:color="auto" w:fill="auto"/>
          </w:tcPr>
          <w:p w:rsidR="00CF21C4" w:rsidRPr="00B84FF3" w:rsidRDefault="005B08A6" w:rsidP="00CF21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84FF3">
              <w:rPr>
                <w:b/>
                <w:sz w:val="28"/>
                <w:szCs w:val="28"/>
                <w:lang w:val="uk-UA"/>
              </w:rPr>
              <w:t>12</w:t>
            </w:r>
          </w:p>
          <w:p w:rsidR="00CF21C4" w:rsidRPr="00B84FF3" w:rsidRDefault="0089677B" w:rsidP="00CF21C4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B84FF3">
              <w:rPr>
                <w:i/>
                <w:sz w:val="28"/>
                <w:szCs w:val="28"/>
                <w:lang w:val="uk-UA"/>
              </w:rPr>
              <w:t xml:space="preserve">Загальна оцінка якості адміністративних даних щодо </w:t>
            </w:r>
            <w:r w:rsidR="00663C47" w:rsidRPr="00B84FF3">
              <w:rPr>
                <w:i/>
                <w:sz w:val="28"/>
                <w:szCs w:val="28"/>
                <w:lang w:val="uk-UA"/>
              </w:rPr>
              <w:t xml:space="preserve">мережі та діяльності закладів </w:t>
            </w:r>
            <w:r w:rsidR="005B08A6" w:rsidRPr="00B84FF3">
              <w:rPr>
                <w:i/>
                <w:sz w:val="28"/>
                <w:szCs w:val="28"/>
                <w:lang w:val="uk-UA"/>
              </w:rPr>
              <w:t xml:space="preserve">дошкільної </w:t>
            </w:r>
            <w:r w:rsidR="00663C47" w:rsidRPr="00B84FF3">
              <w:rPr>
                <w:i/>
                <w:sz w:val="28"/>
                <w:szCs w:val="28"/>
                <w:lang w:val="uk-UA"/>
              </w:rPr>
              <w:t xml:space="preserve">освіти, закладів </w:t>
            </w:r>
            <w:r w:rsidR="005B08A6" w:rsidRPr="00B84FF3">
              <w:rPr>
                <w:i/>
                <w:sz w:val="28"/>
                <w:szCs w:val="28"/>
                <w:lang w:val="uk-UA"/>
              </w:rPr>
              <w:t>загальної середньої</w:t>
            </w:r>
            <w:r w:rsidR="00663C47" w:rsidRPr="00B84FF3">
              <w:rPr>
                <w:i/>
                <w:sz w:val="28"/>
                <w:szCs w:val="28"/>
                <w:lang w:val="uk-UA"/>
              </w:rPr>
              <w:t xml:space="preserve"> освіти, закладів </w:t>
            </w:r>
            <w:r w:rsidR="005B08A6" w:rsidRPr="00B84FF3">
              <w:rPr>
                <w:i/>
                <w:sz w:val="28"/>
                <w:szCs w:val="28"/>
                <w:lang w:val="uk-UA"/>
              </w:rPr>
              <w:t>професійної (професійно-технічної)</w:t>
            </w:r>
            <w:r w:rsidR="00663C47" w:rsidRPr="00B84FF3">
              <w:rPr>
                <w:i/>
                <w:sz w:val="28"/>
                <w:szCs w:val="28"/>
                <w:lang w:val="uk-UA"/>
              </w:rPr>
              <w:t xml:space="preserve"> освіти</w:t>
            </w:r>
            <w:r w:rsidRPr="00B84FF3">
              <w:rPr>
                <w:i/>
                <w:sz w:val="28"/>
                <w:szCs w:val="28"/>
                <w:lang w:val="uk-UA"/>
              </w:rPr>
              <w:t xml:space="preserve">, які отримуються відповідно до угоди про </w:t>
            </w:r>
            <w:proofErr w:type="spellStart"/>
            <w:r w:rsidRPr="00B84FF3">
              <w:rPr>
                <w:i/>
                <w:sz w:val="28"/>
                <w:szCs w:val="28"/>
                <w:lang w:val="uk-UA"/>
              </w:rPr>
              <w:t>взаємообмін</w:t>
            </w:r>
            <w:proofErr w:type="spellEnd"/>
            <w:r w:rsidRPr="00B84FF3">
              <w:rPr>
                <w:i/>
                <w:sz w:val="28"/>
                <w:szCs w:val="28"/>
                <w:lang w:val="uk-UA"/>
              </w:rPr>
              <w:t xml:space="preserve"> інформаційними ресурсами між </w:t>
            </w:r>
            <w:proofErr w:type="spellStart"/>
            <w:r w:rsidRPr="00B84FF3">
              <w:rPr>
                <w:i/>
                <w:sz w:val="28"/>
                <w:szCs w:val="28"/>
                <w:lang w:val="uk-UA"/>
              </w:rPr>
              <w:t>Держстатом</w:t>
            </w:r>
            <w:proofErr w:type="spellEnd"/>
            <w:r w:rsidRPr="00B84FF3">
              <w:rPr>
                <w:i/>
                <w:sz w:val="28"/>
                <w:szCs w:val="28"/>
                <w:lang w:val="uk-UA"/>
              </w:rPr>
              <w:t xml:space="preserve"> </w:t>
            </w:r>
            <w:r w:rsidR="007D4776" w:rsidRPr="00B84FF3">
              <w:rPr>
                <w:i/>
                <w:sz w:val="28"/>
                <w:szCs w:val="28"/>
                <w:lang w:val="uk-UA"/>
              </w:rPr>
              <w:t>і</w:t>
            </w:r>
            <w:r w:rsidR="001070D5" w:rsidRPr="00B84FF3">
              <w:rPr>
                <w:i/>
                <w:sz w:val="28"/>
                <w:szCs w:val="28"/>
                <w:lang w:val="uk-UA"/>
              </w:rPr>
              <w:t xml:space="preserve"> </w:t>
            </w:r>
            <w:r w:rsidR="006D1666" w:rsidRPr="00B84FF3">
              <w:rPr>
                <w:i/>
                <w:sz w:val="28"/>
                <w:szCs w:val="28"/>
                <w:lang w:val="uk-UA"/>
              </w:rPr>
              <w:t>Державн</w:t>
            </w:r>
            <w:r w:rsidR="005B08A6" w:rsidRPr="00B84FF3">
              <w:rPr>
                <w:i/>
                <w:sz w:val="28"/>
                <w:szCs w:val="28"/>
                <w:lang w:val="uk-UA"/>
              </w:rPr>
              <w:t>ою</w:t>
            </w:r>
            <w:r w:rsidR="006D1666" w:rsidRPr="00B84FF3">
              <w:rPr>
                <w:i/>
                <w:sz w:val="28"/>
                <w:szCs w:val="28"/>
                <w:lang w:val="uk-UA"/>
              </w:rPr>
              <w:t xml:space="preserve"> </w:t>
            </w:r>
            <w:r w:rsidR="005B08A6" w:rsidRPr="00B84FF3">
              <w:rPr>
                <w:i/>
                <w:sz w:val="28"/>
                <w:szCs w:val="28"/>
                <w:lang w:val="uk-UA"/>
              </w:rPr>
              <w:t>науковою установою</w:t>
            </w:r>
            <w:r w:rsidR="006D1666" w:rsidRPr="00B84FF3">
              <w:rPr>
                <w:i/>
                <w:sz w:val="28"/>
                <w:szCs w:val="28"/>
                <w:lang w:val="uk-UA"/>
              </w:rPr>
              <w:t xml:space="preserve"> "Ін</w:t>
            </w:r>
            <w:r w:rsidR="005B08A6" w:rsidRPr="00B84FF3">
              <w:rPr>
                <w:i/>
                <w:sz w:val="28"/>
                <w:szCs w:val="28"/>
                <w:lang w:val="uk-UA"/>
              </w:rPr>
              <w:t>ститут освітньої аналітики</w:t>
            </w:r>
            <w:r w:rsidR="006D1666" w:rsidRPr="00B84FF3">
              <w:rPr>
                <w:i/>
                <w:sz w:val="28"/>
                <w:szCs w:val="28"/>
                <w:lang w:val="uk-UA"/>
              </w:rPr>
              <w:t>"</w:t>
            </w:r>
            <w:r w:rsidR="001070D5" w:rsidRPr="00B84FF3">
              <w:rPr>
                <w:i/>
                <w:sz w:val="28"/>
                <w:szCs w:val="28"/>
                <w:lang w:val="uk-UA"/>
              </w:rPr>
              <w:t xml:space="preserve"> для проведення ДСС 1.0</w:t>
            </w:r>
            <w:r w:rsidR="006D1666" w:rsidRPr="00B84FF3">
              <w:rPr>
                <w:i/>
                <w:sz w:val="28"/>
                <w:szCs w:val="28"/>
                <w:lang w:val="uk-UA"/>
              </w:rPr>
              <w:t>3</w:t>
            </w:r>
            <w:r w:rsidR="001070D5" w:rsidRPr="00B84FF3">
              <w:rPr>
                <w:i/>
                <w:sz w:val="28"/>
                <w:szCs w:val="28"/>
                <w:lang w:val="uk-UA"/>
              </w:rPr>
              <w:t>.00.0</w:t>
            </w:r>
            <w:r w:rsidR="006D1666" w:rsidRPr="00B84FF3">
              <w:rPr>
                <w:i/>
                <w:sz w:val="28"/>
                <w:szCs w:val="28"/>
                <w:lang w:val="uk-UA"/>
              </w:rPr>
              <w:t>7</w:t>
            </w:r>
            <w:r w:rsidR="001070D5" w:rsidRPr="00B84FF3">
              <w:rPr>
                <w:i/>
                <w:sz w:val="28"/>
                <w:szCs w:val="28"/>
                <w:lang w:val="uk-UA"/>
              </w:rPr>
              <w:t xml:space="preserve"> "</w:t>
            </w:r>
            <w:r w:rsidR="006D1666" w:rsidRPr="00B84FF3">
              <w:rPr>
                <w:i/>
                <w:sz w:val="28"/>
                <w:szCs w:val="28"/>
                <w:lang w:val="uk-UA"/>
              </w:rPr>
              <w:t>Мережа та діяльність закладів освіти</w:t>
            </w:r>
            <w:r w:rsidR="001070D5" w:rsidRPr="00B84FF3">
              <w:rPr>
                <w:i/>
                <w:sz w:val="28"/>
                <w:szCs w:val="28"/>
                <w:lang w:val="uk-UA"/>
              </w:rPr>
              <w:t>"</w:t>
            </w:r>
            <w:r w:rsidR="00E469DE" w:rsidRPr="00B84FF3">
              <w:rPr>
                <w:i/>
                <w:sz w:val="28"/>
                <w:szCs w:val="28"/>
                <w:lang w:val="uk-UA"/>
              </w:rPr>
              <w:t xml:space="preserve"> </w:t>
            </w:r>
            <w:r w:rsidR="00E469DE" w:rsidRPr="00B84FF3">
              <w:rPr>
                <w:i/>
                <w:lang w:val="uk-UA"/>
              </w:rPr>
              <w:t xml:space="preserve"> </w:t>
            </w:r>
            <w:r w:rsidR="00E469DE" w:rsidRPr="00B84FF3">
              <w:rPr>
                <w:i/>
                <w:sz w:val="28"/>
                <w:szCs w:val="28"/>
                <w:lang w:val="uk-UA"/>
              </w:rPr>
              <w:t xml:space="preserve">− </w:t>
            </w:r>
            <w:r w:rsidR="005B08A6" w:rsidRPr="00B84FF3">
              <w:rPr>
                <w:i/>
                <w:sz w:val="28"/>
                <w:szCs w:val="28"/>
                <w:lang w:val="uk-UA"/>
              </w:rPr>
              <w:t>відмінна</w:t>
            </w:r>
            <w:r w:rsidR="007633BF" w:rsidRPr="00B84FF3">
              <w:rPr>
                <w:i/>
                <w:sz w:val="28"/>
                <w:szCs w:val="28"/>
                <w:lang w:val="uk-UA"/>
              </w:rPr>
              <w:t>.</w:t>
            </w:r>
          </w:p>
          <w:p w:rsidR="00CD4A9B" w:rsidRPr="00B84FF3" w:rsidRDefault="00CD4A9B" w:rsidP="00CF21C4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B84FF3">
              <w:rPr>
                <w:i/>
                <w:spacing w:val="-5"/>
                <w:sz w:val="28"/>
                <w:lang w:val="uk-UA"/>
              </w:rPr>
              <w:t>Адміністративні дані можуть уважатися релевантними для використання їх для статистичних цілей.</w:t>
            </w:r>
          </w:p>
          <w:p w:rsidR="00474265" w:rsidRPr="00B84FF3" w:rsidRDefault="00FB09F1" w:rsidP="007D2D98">
            <w:pPr>
              <w:jc w:val="both"/>
              <w:rPr>
                <w:i/>
                <w:sz w:val="28"/>
                <w:szCs w:val="28"/>
                <w:lang w:val="uk-UA"/>
              </w:rPr>
            </w:pPr>
            <w:r w:rsidRPr="00B84FF3">
              <w:rPr>
                <w:i/>
                <w:sz w:val="28"/>
                <w:szCs w:val="28"/>
                <w:lang w:val="uk-UA"/>
              </w:rPr>
              <w:lastRenderedPageBreak/>
              <w:t xml:space="preserve">Результати цього оцінювання міститиме Стандартний звіт з якості ДСС, який використовує адміністративні дані, </w:t>
            </w:r>
            <w:r w:rsidR="007D4776" w:rsidRPr="00B84FF3">
              <w:rPr>
                <w:i/>
                <w:sz w:val="28"/>
                <w:szCs w:val="28"/>
                <w:lang w:val="uk-UA"/>
              </w:rPr>
              <w:t>у</w:t>
            </w:r>
            <w:r w:rsidRPr="00B84FF3">
              <w:rPr>
                <w:i/>
                <w:sz w:val="28"/>
                <w:szCs w:val="28"/>
                <w:lang w:val="uk-UA"/>
              </w:rPr>
              <w:t xml:space="preserve"> частині позиції S.11 "Управління якістю</w:t>
            </w:r>
            <w:r w:rsidR="00485BEC" w:rsidRPr="00B84FF3">
              <w:rPr>
                <w:i/>
                <w:sz w:val="28"/>
                <w:szCs w:val="28"/>
                <w:lang w:val="uk-UA"/>
              </w:rPr>
              <w:t>" європейського</w:t>
            </w:r>
            <w:r w:rsidRPr="00B84FF3">
              <w:rPr>
                <w:i/>
                <w:sz w:val="28"/>
                <w:szCs w:val="28"/>
                <w:lang w:val="uk-UA"/>
              </w:rPr>
              <w:t xml:space="preserve"> стандарту</w:t>
            </w:r>
            <w:r w:rsidR="002A7FBA" w:rsidRPr="00B84FF3">
              <w:rPr>
                <w:i/>
                <w:sz w:val="28"/>
                <w:szCs w:val="28"/>
                <w:lang w:val="uk-UA"/>
              </w:rPr>
              <w:t xml:space="preserve"> </w:t>
            </w:r>
            <w:r w:rsidR="00485BEC" w:rsidRPr="00B84FF3">
              <w:rPr>
                <w:i/>
                <w:sz w:val="28"/>
                <w:szCs w:val="28"/>
                <w:lang w:val="uk-UA"/>
              </w:rPr>
              <w:t>– Єдиної інтегрованої структури статистичних метаданих (SIMS)</w:t>
            </w:r>
            <w:r w:rsidR="002A7FBA" w:rsidRPr="00B84FF3">
              <w:rPr>
                <w:i/>
                <w:sz w:val="28"/>
                <w:szCs w:val="28"/>
                <w:lang w:val="uk-UA"/>
              </w:rPr>
              <w:t>.</w:t>
            </w:r>
          </w:p>
        </w:tc>
      </w:tr>
    </w:tbl>
    <w:p w:rsidR="00314D9B" w:rsidRPr="00B84FF3" w:rsidRDefault="00314D9B" w:rsidP="00CD4A9B">
      <w:pPr>
        <w:jc w:val="center"/>
        <w:rPr>
          <w:lang w:val="uk-UA"/>
        </w:rPr>
      </w:pPr>
    </w:p>
    <w:sectPr w:rsidR="00314D9B" w:rsidRPr="00B84FF3" w:rsidSect="00CF21C4">
      <w:head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C54" w:rsidRDefault="00CA5C54" w:rsidP="005E5152">
      <w:pPr>
        <w:spacing w:after="0" w:line="240" w:lineRule="auto"/>
      </w:pPr>
      <w:r>
        <w:separator/>
      </w:r>
    </w:p>
  </w:endnote>
  <w:endnote w:type="continuationSeparator" w:id="0">
    <w:p w:rsidR="00CA5C54" w:rsidRDefault="00CA5C54" w:rsidP="005E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C54" w:rsidRDefault="00CA5C54" w:rsidP="005E5152">
      <w:pPr>
        <w:spacing w:after="0" w:line="240" w:lineRule="auto"/>
      </w:pPr>
      <w:r>
        <w:separator/>
      </w:r>
    </w:p>
  </w:footnote>
  <w:footnote w:type="continuationSeparator" w:id="0">
    <w:p w:rsidR="00CA5C54" w:rsidRDefault="00CA5C54" w:rsidP="005E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2052329"/>
      <w:docPartObj>
        <w:docPartGallery w:val="Page Numbers (Top of Page)"/>
        <w:docPartUnique/>
      </w:docPartObj>
    </w:sdtPr>
    <w:sdtEndPr/>
    <w:sdtContent>
      <w:p w:rsidR="00C1170C" w:rsidRDefault="00C1170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268" w:rsidRPr="009A7268">
          <w:rPr>
            <w:noProof/>
            <w:lang w:val="uk-UA"/>
          </w:rPr>
          <w:t>2</w:t>
        </w:r>
        <w:r>
          <w:fldChar w:fldCharType="end"/>
        </w:r>
      </w:p>
    </w:sdtContent>
  </w:sdt>
  <w:p w:rsidR="003F4BEB" w:rsidRDefault="003F4B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D9B"/>
    <w:rsid w:val="0004662E"/>
    <w:rsid w:val="001070D5"/>
    <w:rsid w:val="00135F51"/>
    <w:rsid w:val="001D6BA9"/>
    <w:rsid w:val="002028A5"/>
    <w:rsid w:val="00255742"/>
    <w:rsid w:val="002748DF"/>
    <w:rsid w:val="002A61C2"/>
    <w:rsid w:val="002A7FBA"/>
    <w:rsid w:val="00314D9B"/>
    <w:rsid w:val="003E2F87"/>
    <w:rsid w:val="003E40A4"/>
    <w:rsid w:val="003F4BEB"/>
    <w:rsid w:val="00432130"/>
    <w:rsid w:val="0045687C"/>
    <w:rsid w:val="00474265"/>
    <w:rsid w:val="00485BEC"/>
    <w:rsid w:val="00492267"/>
    <w:rsid w:val="004E4853"/>
    <w:rsid w:val="00547130"/>
    <w:rsid w:val="00571ADE"/>
    <w:rsid w:val="005B08A6"/>
    <w:rsid w:val="005E5152"/>
    <w:rsid w:val="005E55CC"/>
    <w:rsid w:val="005F368D"/>
    <w:rsid w:val="00610513"/>
    <w:rsid w:val="00623003"/>
    <w:rsid w:val="00663C47"/>
    <w:rsid w:val="006D1666"/>
    <w:rsid w:val="00700D67"/>
    <w:rsid w:val="007633BF"/>
    <w:rsid w:val="007B7744"/>
    <w:rsid w:val="007D2D98"/>
    <w:rsid w:val="007D4776"/>
    <w:rsid w:val="007E5EFF"/>
    <w:rsid w:val="00800801"/>
    <w:rsid w:val="00853EDF"/>
    <w:rsid w:val="0089677B"/>
    <w:rsid w:val="008B57AE"/>
    <w:rsid w:val="008B7FC8"/>
    <w:rsid w:val="008F1FBE"/>
    <w:rsid w:val="009544A7"/>
    <w:rsid w:val="0095719B"/>
    <w:rsid w:val="009A7268"/>
    <w:rsid w:val="009D415D"/>
    <w:rsid w:val="00B534C9"/>
    <w:rsid w:val="00B84FF3"/>
    <w:rsid w:val="00C1170C"/>
    <w:rsid w:val="00C64B98"/>
    <w:rsid w:val="00CA5C54"/>
    <w:rsid w:val="00CC7638"/>
    <w:rsid w:val="00CD4A9B"/>
    <w:rsid w:val="00CF21C4"/>
    <w:rsid w:val="00D62D1F"/>
    <w:rsid w:val="00D854BE"/>
    <w:rsid w:val="00DB448C"/>
    <w:rsid w:val="00E03DEA"/>
    <w:rsid w:val="00E04EDF"/>
    <w:rsid w:val="00E469DE"/>
    <w:rsid w:val="00E503BE"/>
    <w:rsid w:val="00E6104C"/>
    <w:rsid w:val="00E65757"/>
    <w:rsid w:val="00E80D2F"/>
    <w:rsid w:val="00F00AC9"/>
    <w:rsid w:val="00F40655"/>
    <w:rsid w:val="00F50E2B"/>
    <w:rsid w:val="00FB09F1"/>
    <w:rsid w:val="00FC67F8"/>
    <w:rsid w:val="00FE52F2"/>
    <w:rsid w:val="00FF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C7E9C-A4E6-4761-9B84-7E4E3A82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4D9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  <w:lang w:val="uk-UA"/>
    </w:rPr>
  </w:style>
  <w:style w:type="paragraph" w:styleId="a4">
    <w:name w:val="header"/>
    <w:basedOn w:val="a"/>
    <w:link w:val="a5"/>
    <w:uiPriority w:val="99"/>
    <w:unhideWhenUsed/>
    <w:rsid w:val="005E5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E5152"/>
  </w:style>
  <w:style w:type="paragraph" w:styleId="a6">
    <w:name w:val="footer"/>
    <w:basedOn w:val="a"/>
    <w:link w:val="a7"/>
    <w:uiPriority w:val="99"/>
    <w:unhideWhenUsed/>
    <w:rsid w:val="005E5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E5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cacc9b-ee5e-4b42-a311-186ad90dfd3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D18565953F726478232097564982B13" ma:contentTypeVersion="8" ma:contentTypeDescription="Создание документа." ma:contentTypeScope="" ma:versionID="a3377a2044b59c7152727f22c63f23a9">
  <xsd:schema xmlns:xsd="http://www.w3.org/2001/XMLSchema" xmlns:xs="http://www.w3.org/2001/XMLSchema" xmlns:p="http://schemas.microsoft.com/office/2006/metadata/properties" xmlns:ns2="7acacc9b-ee5e-4b42-a311-186ad90dfd35" targetNamespace="http://schemas.microsoft.com/office/2006/metadata/properties" ma:root="true" ma:fieldsID="1efd1a3c4d2115c9161571a6b13dcaa7" ns2:_="">
    <xsd:import namespace="7acacc9b-ee5e-4b42-a311-186ad90dfd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acc9b-ee5e-4b42-a311-186ad90dfd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0E302-C6E2-4F22-99E2-C26DDB24F86E}">
  <ds:schemaRefs>
    <ds:schemaRef ds:uri="http://schemas.microsoft.com/office/2006/metadata/properties"/>
    <ds:schemaRef ds:uri="http://schemas.microsoft.com/office/infopath/2007/PartnerControls"/>
    <ds:schemaRef ds:uri="7acacc9b-ee5e-4b42-a311-186ad90dfd35"/>
  </ds:schemaRefs>
</ds:datastoreItem>
</file>

<file path=customXml/itemProps2.xml><?xml version="1.0" encoding="utf-8"?>
<ds:datastoreItem xmlns:ds="http://schemas.openxmlformats.org/officeDocument/2006/customXml" ds:itemID="{B81A6621-D8AF-4C66-8C10-FD54B914A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cacc9b-ee5e-4b42-a311-186ad90dfd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DF3DD-C525-46CF-B766-BB14176E1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4</Pages>
  <Words>2573</Words>
  <Characters>1467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НІКІТІНА Наталія Миколаївна</dc:creator>
  <cp:keywords/>
  <dc:description/>
  <cp:lastModifiedBy>МИХАЙЛЮК Надія Олександрівна</cp:lastModifiedBy>
  <cp:revision>41</cp:revision>
  <dcterms:created xsi:type="dcterms:W3CDTF">2023-03-15T14:54:00Z</dcterms:created>
  <dcterms:modified xsi:type="dcterms:W3CDTF">2023-09-21T13:26:00Z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0x010100AD18565953F726478232097564982B13</vt:lpwstr>
  </property>
</Properties>
</file>