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D3" w:rsidRPr="000F0A9E" w:rsidRDefault="008E4FD3" w:rsidP="008E4FD3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F0A9E">
        <w:rPr>
          <w:rFonts w:ascii="Times New Roman" w:hAnsi="Times New Roman" w:cs="Times New Roman"/>
          <w:b/>
          <w:iCs/>
          <w:sz w:val="28"/>
          <w:szCs w:val="28"/>
        </w:rPr>
        <w:t>Державна служба статистики України</w:t>
      </w:r>
    </w:p>
    <w:p w:rsidR="00C42A99" w:rsidRPr="0097262C" w:rsidRDefault="00C42A99" w:rsidP="008E4FD3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4E6FA6" w:rsidRPr="0097262C" w:rsidRDefault="004E6FA6" w:rsidP="008E4FD3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E4FD3" w:rsidRPr="008E4FD3" w:rsidRDefault="008E4FD3" w:rsidP="004232CF">
      <w:pPr>
        <w:spacing w:after="0" w:line="36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8E4FD3" w:rsidRPr="008E4FD3" w:rsidRDefault="008E4FD3" w:rsidP="00BF68B7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8E4FD3">
        <w:rPr>
          <w:rFonts w:ascii="Times New Roman" w:hAnsi="Times New Roman" w:cs="Times New Roman"/>
          <w:sz w:val="28"/>
          <w:szCs w:val="28"/>
        </w:rPr>
        <w:t xml:space="preserve">Наказ Державної служби </w:t>
      </w:r>
    </w:p>
    <w:p w:rsidR="008E4FD3" w:rsidRDefault="008E4FD3" w:rsidP="00BF68B7">
      <w:pPr>
        <w:tabs>
          <w:tab w:val="left" w:pos="8505"/>
          <w:tab w:val="left" w:pos="8789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8E4FD3">
        <w:rPr>
          <w:rFonts w:ascii="Times New Roman" w:hAnsi="Times New Roman" w:cs="Times New Roman"/>
          <w:sz w:val="28"/>
          <w:szCs w:val="28"/>
        </w:rPr>
        <w:t>статистики України</w:t>
      </w:r>
    </w:p>
    <w:p w:rsidR="000F0A9E" w:rsidRPr="00596087" w:rsidRDefault="000F0A9E" w:rsidP="000F0A9E">
      <w:pPr>
        <w:tabs>
          <w:tab w:val="left" w:pos="8505"/>
          <w:tab w:val="left" w:pos="8789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D69CB" w:rsidRDefault="000D69CB" w:rsidP="000D69CB">
      <w:pPr>
        <w:tabs>
          <w:tab w:val="left" w:pos="8647"/>
          <w:tab w:val="left" w:pos="8789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19.10.2015 </w:t>
      </w:r>
      <w:r w:rsidR="007E564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B786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298</w:t>
      </w:r>
    </w:p>
    <w:p w:rsidR="000F0A9E" w:rsidRPr="00596087" w:rsidRDefault="00CF3C9E" w:rsidP="000D69CB">
      <w:pPr>
        <w:tabs>
          <w:tab w:val="left" w:pos="8647"/>
          <w:tab w:val="left" w:pos="8789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D45E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E6FA6" w:rsidRPr="0097262C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9D45E0" w:rsidRPr="009D45E0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                </w:t>
      </w:r>
    </w:p>
    <w:p w:rsidR="004E6FA6" w:rsidRPr="0097262C" w:rsidRDefault="004E6FA6" w:rsidP="004E6F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E6FA6" w:rsidRPr="0097262C" w:rsidRDefault="004E6FA6" w:rsidP="004E6FA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E6FA6" w:rsidRDefault="004E6FA6" w:rsidP="004C7DA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B9C" w:rsidRPr="00BE5F2F" w:rsidRDefault="00566B9C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3801" w:rsidRPr="002C4520" w:rsidRDefault="00913801">
      <w:pPr>
        <w:rPr>
          <w:rFonts w:ascii="Times New Roman" w:hAnsi="Times New Roman" w:cs="Times New Roman"/>
          <w:b/>
          <w:sz w:val="28"/>
          <w:szCs w:val="28"/>
        </w:rPr>
      </w:pPr>
    </w:p>
    <w:p w:rsidR="00E47EF2" w:rsidRDefault="00E47EF2" w:rsidP="009138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EF2">
        <w:rPr>
          <w:rFonts w:ascii="Times New Roman" w:hAnsi="Times New Roman" w:cs="Times New Roman"/>
          <w:b/>
          <w:sz w:val="28"/>
          <w:szCs w:val="28"/>
        </w:rPr>
        <w:t xml:space="preserve">МЕТОДОЛОГІЧНІ ПОЛОЖЕННЯ </w:t>
      </w:r>
    </w:p>
    <w:p w:rsidR="00F218A6" w:rsidRPr="00E47EF2" w:rsidRDefault="00E47EF2" w:rsidP="009138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EF2">
        <w:rPr>
          <w:rFonts w:ascii="Times New Roman" w:hAnsi="Times New Roman" w:cs="Times New Roman"/>
          <w:b/>
          <w:sz w:val="28"/>
          <w:szCs w:val="28"/>
        </w:rPr>
        <w:t xml:space="preserve">ЗІ СКЛАДАННЯ ЕКОЛОГІЧНОГО РАХУНКУ З ОХОРОНИ АТМОСФЕРНОГО ПОВІТРЯ </w:t>
      </w:r>
    </w:p>
    <w:p w:rsidR="004F1A63" w:rsidRDefault="004F1A63" w:rsidP="004F1A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A63" w:rsidRDefault="004F1A63">
      <w:pPr>
        <w:rPr>
          <w:rFonts w:ascii="Times New Roman" w:hAnsi="Times New Roman" w:cs="Times New Roman"/>
          <w:b/>
          <w:sz w:val="28"/>
          <w:szCs w:val="28"/>
        </w:rPr>
      </w:pPr>
    </w:p>
    <w:p w:rsidR="004F1A63" w:rsidRDefault="004F1A63">
      <w:pPr>
        <w:rPr>
          <w:rFonts w:ascii="Times New Roman" w:hAnsi="Times New Roman" w:cs="Times New Roman"/>
          <w:b/>
          <w:sz w:val="28"/>
          <w:szCs w:val="28"/>
        </w:rPr>
      </w:pPr>
    </w:p>
    <w:p w:rsidR="004F1A63" w:rsidRDefault="004F1A63">
      <w:pPr>
        <w:rPr>
          <w:rFonts w:ascii="Times New Roman" w:hAnsi="Times New Roman" w:cs="Times New Roman"/>
          <w:b/>
          <w:sz w:val="28"/>
          <w:szCs w:val="28"/>
        </w:rPr>
      </w:pPr>
    </w:p>
    <w:p w:rsidR="004F1A63" w:rsidRPr="001C7F20" w:rsidRDefault="004F1A63">
      <w:pPr>
        <w:rPr>
          <w:rFonts w:ascii="Times New Roman" w:hAnsi="Times New Roman" w:cs="Times New Roman"/>
          <w:b/>
          <w:sz w:val="28"/>
          <w:szCs w:val="28"/>
        </w:rPr>
      </w:pPr>
    </w:p>
    <w:p w:rsidR="009715BE" w:rsidRPr="001C7F20" w:rsidRDefault="009715BE">
      <w:pPr>
        <w:rPr>
          <w:rFonts w:ascii="Times New Roman" w:hAnsi="Times New Roman" w:cs="Times New Roman"/>
          <w:b/>
          <w:sz w:val="28"/>
          <w:szCs w:val="28"/>
        </w:rPr>
      </w:pPr>
    </w:p>
    <w:p w:rsidR="009715BE" w:rsidRPr="001C7F20" w:rsidRDefault="009715BE">
      <w:pPr>
        <w:rPr>
          <w:rFonts w:ascii="Times New Roman" w:hAnsi="Times New Roman" w:cs="Times New Roman"/>
          <w:b/>
          <w:sz w:val="28"/>
          <w:szCs w:val="28"/>
        </w:rPr>
      </w:pPr>
    </w:p>
    <w:p w:rsidR="004F1A63" w:rsidRDefault="004F1A63">
      <w:pPr>
        <w:rPr>
          <w:rFonts w:ascii="Times New Roman" w:hAnsi="Times New Roman" w:cs="Times New Roman"/>
          <w:b/>
          <w:sz w:val="28"/>
          <w:szCs w:val="28"/>
        </w:rPr>
      </w:pPr>
    </w:p>
    <w:p w:rsidR="006C5187" w:rsidRPr="0097262C" w:rsidRDefault="006C5187" w:rsidP="00575C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45E0" w:rsidRPr="00CD1930" w:rsidRDefault="009D45E0" w:rsidP="00310FE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10FED" w:rsidRDefault="00310FED" w:rsidP="00310FED">
      <w:pPr>
        <w:rPr>
          <w:rFonts w:ascii="Times New Roman" w:hAnsi="Times New Roman" w:cs="Times New Roman"/>
          <w:sz w:val="28"/>
          <w:szCs w:val="28"/>
        </w:rPr>
      </w:pPr>
    </w:p>
    <w:p w:rsidR="00BA4C45" w:rsidRPr="00BA4C45" w:rsidRDefault="00BA4C45" w:rsidP="00310FED">
      <w:pPr>
        <w:rPr>
          <w:rFonts w:ascii="Times New Roman" w:hAnsi="Times New Roman" w:cs="Times New Roman"/>
          <w:sz w:val="28"/>
          <w:szCs w:val="28"/>
        </w:rPr>
      </w:pPr>
    </w:p>
    <w:p w:rsidR="00B942BB" w:rsidRPr="000B7861" w:rsidRDefault="00575C22" w:rsidP="00913801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B7861">
        <w:rPr>
          <w:rFonts w:ascii="Times New Roman" w:hAnsi="Times New Roman" w:cs="Times New Roman"/>
          <w:iCs/>
          <w:sz w:val="28"/>
          <w:szCs w:val="28"/>
        </w:rPr>
        <w:t>Київ – 2015</w:t>
      </w:r>
    </w:p>
    <w:p w:rsidR="00575C22" w:rsidRPr="00E70D28" w:rsidRDefault="00575C22" w:rsidP="00575C22">
      <w:pPr>
        <w:rPr>
          <w:rFonts w:ascii="Times New Roman" w:hAnsi="Times New Roman" w:cs="Times New Roman"/>
          <w:b/>
          <w:sz w:val="28"/>
          <w:szCs w:val="28"/>
        </w:rPr>
      </w:pPr>
      <w:r w:rsidRPr="00E70D28">
        <w:rPr>
          <w:rFonts w:ascii="Times New Roman" w:hAnsi="Times New Roman" w:cs="Times New Roman"/>
          <w:b/>
          <w:sz w:val="28"/>
          <w:szCs w:val="28"/>
        </w:rPr>
        <w:lastRenderedPageBreak/>
        <w:t>Державна служба статистики України</w:t>
      </w:r>
    </w:p>
    <w:p w:rsidR="009D45E0" w:rsidRDefault="00575C22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935912">
        <w:rPr>
          <w:rFonts w:ascii="Times New Roman" w:hAnsi="Times New Roman" w:cs="Times New Roman"/>
          <w:iCs/>
          <w:sz w:val="28"/>
          <w:szCs w:val="28"/>
        </w:rPr>
        <w:t>Відповідальний за випуск – директор департаменту статистики сільського господарства та навколишнього середовища Прокопенко О. М.</w:t>
      </w:r>
    </w:p>
    <w:p w:rsidR="0064221D" w:rsidRPr="00310FED" w:rsidRDefault="004F1A63" w:rsidP="00310FED">
      <w:pPr>
        <w:spacing w:after="0" w:line="240" w:lineRule="auto"/>
        <w:ind w:firstLine="709"/>
        <w:jc w:val="both"/>
      </w:pPr>
      <w:r w:rsidRPr="004F1A63">
        <w:rPr>
          <w:rFonts w:ascii="Times New Roman" w:hAnsi="Times New Roman" w:cs="Times New Roman"/>
          <w:sz w:val="28"/>
          <w:szCs w:val="28"/>
        </w:rPr>
        <w:t xml:space="preserve">Методологічні </w:t>
      </w:r>
      <w:r w:rsidR="008F214F">
        <w:rPr>
          <w:rFonts w:ascii="Times New Roman" w:hAnsi="Times New Roman" w:cs="Times New Roman"/>
          <w:sz w:val="28"/>
          <w:szCs w:val="28"/>
        </w:rPr>
        <w:t>полож</w:t>
      </w:r>
      <w:r w:rsidR="00BA15E1" w:rsidRPr="00BA15E1">
        <w:rPr>
          <w:rFonts w:ascii="Times New Roman" w:hAnsi="Times New Roman" w:cs="Times New Roman"/>
          <w:sz w:val="28"/>
          <w:szCs w:val="28"/>
        </w:rPr>
        <w:t xml:space="preserve">ення </w:t>
      </w:r>
      <w:r w:rsidRPr="004F1A63">
        <w:rPr>
          <w:rFonts w:ascii="Times New Roman" w:hAnsi="Times New Roman" w:cs="Times New Roman"/>
          <w:sz w:val="28"/>
          <w:szCs w:val="28"/>
        </w:rPr>
        <w:t xml:space="preserve">підготовлені </w:t>
      </w:r>
      <w:r>
        <w:rPr>
          <w:rFonts w:ascii="Times New Roman" w:hAnsi="Times New Roman" w:cs="Times New Roman"/>
          <w:sz w:val="28"/>
          <w:szCs w:val="28"/>
        </w:rPr>
        <w:t>на виконання заходів Стратегії розвитку державної статистики на період до 2017 року, затвердженої розпорядження</w:t>
      </w:r>
      <w:r w:rsidR="001E70D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20.03.2013 №</w:t>
      </w:r>
      <w:r w:rsidR="00310FED" w:rsidRPr="00310FED"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145-р.</w:t>
      </w:r>
      <w:r w:rsidR="0064221D" w:rsidRPr="00642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1047" w:rsidRPr="00F51EDF" w:rsidRDefault="0064221D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21D">
        <w:rPr>
          <w:rFonts w:ascii="Times New Roman" w:hAnsi="Times New Roman" w:cs="Times New Roman"/>
          <w:sz w:val="28"/>
          <w:szCs w:val="28"/>
        </w:rPr>
        <w:t xml:space="preserve">Методологічні </w:t>
      </w:r>
      <w:r w:rsidR="008F214F" w:rsidRPr="008F214F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Pr="0064221D">
        <w:rPr>
          <w:rFonts w:ascii="Times New Roman" w:hAnsi="Times New Roman" w:cs="Times New Roman"/>
          <w:sz w:val="28"/>
          <w:szCs w:val="28"/>
        </w:rPr>
        <w:t>призначені для вик</w:t>
      </w:r>
      <w:r w:rsidR="00440BCD">
        <w:rPr>
          <w:rFonts w:ascii="Times New Roman" w:hAnsi="Times New Roman" w:cs="Times New Roman"/>
          <w:sz w:val="28"/>
          <w:szCs w:val="28"/>
        </w:rPr>
        <w:t>ористання фахівцями Держ</w:t>
      </w:r>
      <w:r w:rsidR="009055BE">
        <w:rPr>
          <w:rFonts w:ascii="Times New Roman" w:hAnsi="Times New Roman" w:cs="Times New Roman"/>
          <w:sz w:val="28"/>
          <w:szCs w:val="28"/>
        </w:rPr>
        <w:t xml:space="preserve">авної служби </w:t>
      </w:r>
      <w:r w:rsidR="00440BCD">
        <w:rPr>
          <w:rFonts w:ascii="Times New Roman" w:hAnsi="Times New Roman" w:cs="Times New Roman"/>
          <w:sz w:val="28"/>
          <w:szCs w:val="28"/>
        </w:rPr>
        <w:t>стат</w:t>
      </w:r>
      <w:r w:rsidR="004D26D0">
        <w:rPr>
          <w:rFonts w:ascii="Times New Roman" w:hAnsi="Times New Roman" w:cs="Times New Roman"/>
          <w:sz w:val="28"/>
          <w:szCs w:val="28"/>
        </w:rPr>
        <w:t>истики Укра</w:t>
      </w:r>
      <w:r w:rsidR="004D26D0" w:rsidRPr="00B72D47">
        <w:rPr>
          <w:rFonts w:ascii="Times New Roman" w:hAnsi="Times New Roman" w:cs="Times New Roman"/>
          <w:sz w:val="28"/>
          <w:szCs w:val="28"/>
        </w:rPr>
        <w:t>ї</w:t>
      </w:r>
      <w:r w:rsidR="009055BE">
        <w:rPr>
          <w:rFonts w:ascii="Times New Roman" w:hAnsi="Times New Roman" w:cs="Times New Roman"/>
          <w:sz w:val="28"/>
          <w:szCs w:val="28"/>
        </w:rPr>
        <w:t>ни</w:t>
      </w:r>
      <w:r w:rsidR="007878C3">
        <w:rPr>
          <w:rFonts w:ascii="Times New Roman" w:hAnsi="Times New Roman" w:cs="Times New Roman"/>
          <w:sz w:val="28"/>
          <w:szCs w:val="28"/>
        </w:rPr>
        <w:t xml:space="preserve"> і</w:t>
      </w:r>
      <w:r w:rsidR="007F6178">
        <w:rPr>
          <w:rFonts w:ascii="Times New Roman" w:hAnsi="Times New Roman" w:cs="Times New Roman"/>
          <w:sz w:val="28"/>
          <w:szCs w:val="28"/>
        </w:rPr>
        <w:t xml:space="preserve"> можуть бути корисними для інших </w:t>
      </w:r>
      <w:r w:rsidRPr="0064221D">
        <w:rPr>
          <w:rFonts w:ascii="Times New Roman" w:hAnsi="Times New Roman" w:cs="Times New Roman"/>
          <w:sz w:val="28"/>
          <w:szCs w:val="28"/>
        </w:rPr>
        <w:t>органів виконавчої влади</w:t>
      </w:r>
      <w:r w:rsidR="00B72D47">
        <w:rPr>
          <w:rFonts w:ascii="Times New Roman" w:hAnsi="Times New Roman" w:cs="Times New Roman"/>
          <w:sz w:val="28"/>
          <w:szCs w:val="28"/>
        </w:rPr>
        <w:t>, фахівців наукових організацій та установ, що проводять дослідження у сфері навколишнього природного середовища.</w:t>
      </w:r>
      <w:r w:rsidRPr="00642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21D" w:rsidRDefault="0064221D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Методологічні </w:t>
      </w:r>
      <w:r w:rsidR="008F214F" w:rsidRPr="008F214F">
        <w:rPr>
          <w:rFonts w:ascii="Times New Roman" w:hAnsi="Times New Roman" w:cs="Times New Roman"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sz w:val="28"/>
          <w:szCs w:val="28"/>
        </w:rPr>
        <w:t>підгот</w:t>
      </w:r>
      <w:r w:rsidR="00830CB6">
        <w:rPr>
          <w:rFonts w:ascii="Times New Roman" w:hAnsi="Times New Roman" w:cs="Times New Roman"/>
          <w:sz w:val="28"/>
          <w:szCs w:val="28"/>
        </w:rPr>
        <w:t>ували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912">
        <w:rPr>
          <w:rFonts w:ascii="Times New Roman" w:hAnsi="Times New Roman" w:cs="Times New Roman"/>
          <w:sz w:val="28"/>
          <w:szCs w:val="28"/>
        </w:rPr>
        <w:t xml:space="preserve">фахівці </w:t>
      </w:r>
      <w:r w:rsidR="00935912" w:rsidRPr="00935912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935912">
        <w:rPr>
          <w:rFonts w:ascii="Times New Roman" w:hAnsi="Times New Roman" w:cs="Times New Roman"/>
          <w:sz w:val="28"/>
          <w:szCs w:val="28"/>
        </w:rPr>
        <w:t xml:space="preserve">екологічної статистики </w:t>
      </w:r>
      <w:r>
        <w:rPr>
          <w:rFonts w:ascii="Times New Roman" w:hAnsi="Times New Roman" w:cs="Times New Roman"/>
          <w:sz w:val="28"/>
          <w:szCs w:val="28"/>
        </w:rPr>
        <w:t>департаменту статистики сільського господарства та навколишнього середовища Держ</w:t>
      </w:r>
      <w:r w:rsidR="00440BCD">
        <w:rPr>
          <w:rFonts w:ascii="Times New Roman" w:hAnsi="Times New Roman" w:cs="Times New Roman"/>
          <w:sz w:val="28"/>
          <w:szCs w:val="28"/>
        </w:rPr>
        <w:t xml:space="preserve">авної служби </w:t>
      </w:r>
      <w:r>
        <w:rPr>
          <w:rFonts w:ascii="Times New Roman" w:hAnsi="Times New Roman" w:cs="Times New Roman"/>
          <w:sz w:val="28"/>
          <w:szCs w:val="28"/>
        </w:rPr>
        <w:t>стат</w:t>
      </w:r>
      <w:r w:rsidR="00440BCD">
        <w:rPr>
          <w:rFonts w:ascii="Times New Roman" w:hAnsi="Times New Roman" w:cs="Times New Roman"/>
          <w:sz w:val="28"/>
          <w:szCs w:val="28"/>
        </w:rPr>
        <w:t>истики</w:t>
      </w:r>
      <w:r>
        <w:rPr>
          <w:rFonts w:ascii="Times New Roman" w:hAnsi="Times New Roman" w:cs="Times New Roman"/>
          <w:sz w:val="28"/>
          <w:szCs w:val="28"/>
        </w:rPr>
        <w:t xml:space="preserve"> України:</w:t>
      </w:r>
    </w:p>
    <w:p w:rsidR="00935912" w:rsidRPr="002D54D7" w:rsidRDefault="00935912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5912">
        <w:rPr>
          <w:rFonts w:ascii="Times New Roman" w:hAnsi="Times New Roman" w:cs="Times New Roman"/>
          <w:iCs/>
          <w:sz w:val="28"/>
          <w:szCs w:val="28"/>
        </w:rPr>
        <w:t>Гусєва Н.</w:t>
      </w:r>
      <w:r w:rsidR="001E70D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35912">
        <w:rPr>
          <w:rFonts w:ascii="Times New Roman" w:hAnsi="Times New Roman" w:cs="Times New Roman"/>
          <w:iCs/>
          <w:sz w:val="28"/>
          <w:szCs w:val="28"/>
        </w:rPr>
        <w:t>Ю.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35912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>н</w:t>
      </w:r>
      <w:r w:rsidRPr="00935912">
        <w:rPr>
          <w:rFonts w:ascii="Times New Roman" w:hAnsi="Times New Roman" w:cs="Times New Roman"/>
          <w:iCs/>
          <w:sz w:val="28"/>
          <w:szCs w:val="28"/>
        </w:rPr>
        <w:t>ачальник</w:t>
      </w:r>
      <w:r w:rsidR="002D54D7">
        <w:rPr>
          <w:rFonts w:ascii="Times New Roman" w:hAnsi="Times New Roman" w:cs="Times New Roman"/>
          <w:iCs/>
          <w:sz w:val="28"/>
          <w:szCs w:val="28"/>
        </w:rPr>
        <w:t xml:space="preserve"> відділу,</w:t>
      </w:r>
    </w:p>
    <w:p w:rsidR="00935912" w:rsidRPr="00935912" w:rsidRDefault="00935912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5912">
        <w:rPr>
          <w:rFonts w:ascii="Times New Roman" w:hAnsi="Times New Roman" w:cs="Times New Roman"/>
          <w:iCs/>
          <w:sz w:val="28"/>
          <w:szCs w:val="28"/>
        </w:rPr>
        <w:t>Борецька О.</w:t>
      </w:r>
      <w:r w:rsidR="001E70D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35912">
        <w:rPr>
          <w:rFonts w:ascii="Times New Roman" w:hAnsi="Times New Roman" w:cs="Times New Roman"/>
          <w:iCs/>
          <w:sz w:val="28"/>
          <w:szCs w:val="28"/>
        </w:rPr>
        <w:t>Ю.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D54D7">
        <w:rPr>
          <w:rFonts w:ascii="Times New Roman" w:hAnsi="Times New Roman" w:cs="Times New Roman"/>
          <w:iCs/>
          <w:sz w:val="28"/>
          <w:szCs w:val="28"/>
        </w:rPr>
        <w:t>– головний спеціаліст-економіст,</w:t>
      </w:r>
    </w:p>
    <w:p w:rsidR="00935912" w:rsidRPr="00935912" w:rsidRDefault="007F6178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935912">
        <w:rPr>
          <w:rFonts w:ascii="Times New Roman" w:hAnsi="Times New Roman" w:cs="Times New Roman"/>
          <w:iCs/>
          <w:sz w:val="28"/>
          <w:szCs w:val="28"/>
        </w:rPr>
        <w:t>а участю а</w:t>
      </w:r>
      <w:r w:rsidR="00935912" w:rsidRPr="00935912">
        <w:rPr>
          <w:rFonts w:ascii="Times New Roman" w:hAnsi="Times New Roman" w:cs="Times New Roman"/>
          <w:iCs/>
          <w:sz w:val="28"/>
          <w:szCs w:val="28"/>
        </w:rPr>
        <w:t>спірантк</w:t>
      </w:r>
      <w:r w:rsidR="00935912">
        <w:rPr>
          <w:rFonts w:ascii="Times New Roman" w:hAnsi="Times New Roman" w:cs="Times New Roman"/>
          <w:iCs/>
          <w:sz w:val="28"/>
          <w:szCs w:val="28"/>
        </w:rPr>
        <w:t>и</w:t>
      </w:r>
      <w:r w:rsidR="00935912" w:rsidRPr="00935912">
        <w:rPr>
          <w:rFonts w:ascii="Times New Roman" w:hAnsi="Times New Roman" w:cs="Times New Roman"/>
          <w:iCs/>
          <w:sz w:val="28"/>
          <w:szCs w:val="28"/>
        </w:rPr>
        <w:t xml:space="preserve"> економічного факультету Київського національного університету імені Тараса Шевченка</w:t>
      </w:r>
      <w:r w:rsidR="007E2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EDF">
        <w:rPr>
          <w:rFonts w:ascii="Times New Roman" w:hAnsi="Times New Roman" w:cs="Times New Roman"/>
          <w:sz w:val="28"/>
          <w:szCs w:val="28"/>
        </w:rPr>
        <w:t>Затуливітер</w:t>
      </w:r>
      <w:proofErr w:type="spellEnd"/>
      <w:r w:rsidR="00F51EDF">
        <w:rPr>
          <w:rFonts w:ascii="Times New Roman" w:hAnsi="Times New Roman" w:cs="Times New Roman"/>
          <w:sz w:val="28"/>
          <w:szCs w:val="28"/>
        </w:rPr>
        <w:t xml:space="preserve"> Ю.</w:t>
      </w:r>
      <w:r w:rsidR="001E70D9">
        <w:rPr>
          <w:rFonts w:ascii="Times New Roman" w:hAnsi="Times New Roman" w:cs="Times New Roman"/>
          <w:sz w:val="28"/>
          <w:szCs w:val="28"/>
        </w:rPr>
        <w:t xml:space="preserve"> </w:t>
      </w:r>
      <w:r w:rsidR="00F51EDF">
        <w:rPr>
          <w:rFonts w:ascii="Times New Roman" w:hAnsi="Times New Roman" w:cs="Times New Roman"/>
          <w:sz w:val="28"/>
          <w:szCs w:val="28"/>
        </w:rPr>
        <w:t>С.</w:t>
      </w:r>
    </w:p>
    <w:p w:rsidR="00CE0912" w:rsidRDefault="00FD6B0E" w:rsidP="009D45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B0E">
        <w:rPr>
          <w:rFonts w:ascii="Times New Roman" w:hAnsi="Times New Roman" w:cs="Times New Roman"/>
          <w:i/>
          <w:sz w:val="28"/>
          <w:szCs w:val="28"/>
        </w:rPr>
        <w:t>Методологічні положення</w:t>
      </w:r>
      <w:r w:rsidRPr="008F214F">
        <w:rPr>
          <w:rFonts w:ascii="Times New Roman" w:hAnsi="Times New Roman" w:cs="Times New Roman"/>
          <w:sz w:val="28"/>
          <w:szCs w:val="28"/>
        </w:rPr>
        <w:t xml:space="preserve"> </w:t>
      </w:r>
      <w:r w:rsidR="00935912" w:rsidRPr="00935912">
        <w:rPr>
          <w:rFonts w:ascii="Times New Roman" w:hAnsi="Times New Roman" w:cs="Times New Roman"/>
          <w:i/>
          <w:sz w:val="28"/>
          <w:szCs w:val="28"/>
        </w:rPr>
        <w:t>схвален</w:t>
      </w:r>
      <w:r>
        <w:rPr>
          <w:rFonts w:ascii="Times New Roman" w:hAnsi="Times New Roman" w:cs="Times New Roman"/>
          <w:i/>
          <w:sz w:val="28"/>
          <w:szCs w:val="28"/>
        </w:rPr>
        <w:t>і</w:t>
      </w:r>
      <w:r w:rsidR="00935912" w:rsidRPr="00935912">
        <w:rPr>
          <w:rFonts w:ascii="Times New Roman" w:hAnsi="Times New Roman" w:cs="Times New Roman"/>
          <w:i/>
          <w:sz w:val="28"/>
          <w:szCs w:val="28"/>
        </w:rPr>
        <w:t xml:space="preserve"> Комісією з питань удосконалення методології та звітної документації </w:t>
      </w:r>
      <w:r w:rsidR="007E2AC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4663E">
        <w:rPr>
          <w:rFonts w:ascii="Times New Roman" w:hAnsi="Times New Roman" w:cs="Times New Roman"/>
          <w:i/>
          <w:sz w:val="28"/>
          <w:szCs w:val="28"/>
        </w:rPr>
        <w:t>Держстату</w:t>
      </w:r>
      <w:proofErr w:type="spellEnd"/>
      <w:r w:rsidR="0034663E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942BB">
        <w:rPr>
          <w:rFonts w:ascii="Times New Roman" w:hAnsi="Times New Roman" w:cs="Times New Roman"/>
          <w:i/>
          <w:sz w:val="28"/>
          <w:szCs w:val="28"/>
        </w:rPr>
        <w:t xml:space="preserve">протокол від </w:t>
      </w:r>
      <w:r w:rsidR="007A0DDA" w:rsidRPr="007A0DDA">
        <w:rPr>
          <w:rFonts w:ascii="Times New Roman" w:hAnsi="Times New Roman" w:cs="Times New Roman"/>
          <w:i/>
          <w:sz w:val="28"/>
          <w:szCs w:val="28"/>
        </w:rPr>
        <w:br/>
      </w:r>
      <w:r w:rsidR="00B942BB">
        <w:rPr>
          <w:rFonts w:ascii="Times New Roman" w:hAnsi="Times New Roman" w:cs="Times New Roman"/>
          <w:i/>
          <w:sz w:val="28"/>
          <w:szCs w:val="28"/>
        </w:rPr>
        <w:t>26.06.2015</w:t>
      </w:r>
      <w:r w:rsidR="001E70D9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35912" w:rsidRPr="00935912">
        <w:rPr>
          <w:rFonts w:ascii="Times New Roman" w:hAnsi="Times New Roman" w:cs="Times New Roman"/>
          <w:i/>
          <w:sz w:val="28"/>
          <w:szCs w:val="28"/>
        </w:rPr>
        <w:t>№</w:t>
      </w:r>
      <w:r w:rsidR="00CE091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942BB">
        <w:rPr>
          <w:rFonts w:ascii="Times New Roman" w:hAnsi="Times New Roman" w:cs="Times New Roman"/>
          <w:i/>
          <w:sz w:val="28"/>
          <w:szCs w:val="28"/>
        </w:rPr>
        <w:t>7</w:t>
      </w:r>
      <w:r w:rsidR="00CE0912">
        <w:rPr>
          <w:rFonts w:ascii="Times New Roman" w:hAnsi="Times New Roman" w:cs="Times New Roman"/>
          <w:i/>
          <w:sz w:val="28"/>
          <w:szCs w:val="28"/>
        </w:rPr>
        <w:t>)</w:t>
      </w:r>
      <w:r w:rsidR="00B942BB">
        <w:rPr>
          <w:rFonts w:ascii="Times New Roman" w:hAnsi="Times New Roman" w:cs="Times New Roman"/>
          <w:i/>
          <w:sz w:val="28"/>
          <w:szCs w:val="28"/>
        </w:rPr>
        <w:t>.</w:t>
      </w:r>
    </w:p>
    <w:p w:rsidR="00CE0912" w:rsidRDefault="00CE0912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E0912" w:rsidRPr="00CD1930" w:rsidRDefault="00CE0912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930" w:rsidRPr="00E8299F" w:rsidRDefault="00CD1930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930" w:rsidRPr="00E8299F" w:rsidRDefault="00CD1930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930" w:rsidRPr="00E8299F" w:rsidRDefault="00CD1930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930" w:rsidRPr="00E8299F" w:rsidRDefault="00CD1930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1930" w:rsidRPr="00E8299F" w:rsidRDefault="00CD1930" w:rsidP="00CE0912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75C22" w:rsidRPr="00E70D28" w:rsidRDefault="00575C22" w:rsidP="009D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0D28">
        <w:rPr>
          <w:rFonts w:ascii="Times New Roman" w:hAnsi="Times New Roman" w:cs="Times New Roman"/>
          <w:b/>
          <w:sz w:val="24"/>
          <w:szCs w:val="24"/>
        </w:rPr>
        <w:t>Державна служба статистики України</w:t>
      </w:r>
    </w:p>
    <w:p w:rsidR="00575C22" w:rsidRPr="006547DD" w:rsidRDefault="006547DD" w:rsidP="009D45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575C22" w:rsidRPr="00575C22">
        <w:rPr>
          <w:rFonts w:ascii="Times New Roman" w:hAnsi="Times New Roman" w:cs="Times New Roman"/>
          <w:sz w:val="24"/>
          <w:szCs w:val="24"/>
        </w:rPr>
        <w:t>адреса: вул. Шота Руста</w:t>
      </w:r>
      <w:r w:rsidR="00310FED">
        <w:rPr>
          <w:rFonts w:ascii="Times New Roman" w:hAnsi="Times New Roman" w:cs="Times New Roman"/>
          <w:sz w:val="24"/>
          <w:szCs w:val="24"/>
        </w:rPr>
        <w:t>велі, 3, м. Київ, 01601</w:t>
      </w:r>
    </w:p>
    <w:p w:rsidR="00575C22" w:rsidRPr="006547DD" w:rsidRDefault="006547DD" w:rsidP="009D45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47DD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C22">
        <w:rPr>
          <w:rFonts w:ascii="Times New Roman" w:hAnsi="Times New Roman" w:cs="Times New Roman"/>
          <w:sz w:val="24"/>
          <w:szCs w:val="24"/>
        </w:rPr>
        <w:t>телефон</w:t>
      </w:r>
      <w:r w:rsidR="00B72D47">
        <w:rPr>
          <w:rFonts w:ascii="Times New Roman" w:hAnsi="Times New Roman" w:cs="Times New Roman"/>
          <w:sz w:val="24"/>
          <w:szCs w:val="24"/>
        </w:rPr>
        <w:t>: (044) 287-12</w:t>
      </w:r>
      <w:r w:rsidR="00575C22" w:rsidRPr="00575C22">
        <w:rPr>
          <w:rFonts w:ascii="Times New Roman" w:hAnsi="Times New Roman" w:cs="Times New Roman"/>
          <w:sz w:val="24"/>
          <w:szCs w:val="24"/>
        </w:rPr>
        <w:t>-22</w:t>
      </w:r>
    </w:p>
    <w:p w:rsidR="00310FED" w:rsidRPr="00310FED" w:rsidRDefault="006547DD" w:rsidP="009D45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47DD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FED">
        <w:rPr>
          <w:rFonts w:ascii="Times New Roman" w:hAnsi="Times New Roman" w:cs="Times New Roman"/>
          <w:sz w:val="24"/>
          <w:szCs w:val="24"/>
        </w:rPr>
        <w:t>факс:</w:t>
      </w:r>
      <w:r w:rsidR="00310FED" w:rsidRPr="00310FED">
        <w:rPr>
          <w:rFonts w:ascii="Times New Roman" w:hAnsi="Times New Roman" w:cs="Times New Roman"/>
          <w:sz w:val="24"/>
          <w:szCs w:val="24"/>
        </w:rPr>
        <w:t xml:space="preserve"> </w:t>
      </w:r>
      <w:r w:rsidR="00310FED">
        <w:rPr>
          <w:rFonts w:ascii="Times New Roman" w:hAnsi="Times New Roman" w:cs="Times New Roman"/>
          <w:sz w:val="24"/>
          <w:szCs w:val="24"/>
        </w:rPr>
        <w:t>(044) 235</w:t>
      </w:r>
      <w:r w:rsidR="00310FED" w:rsidRPr="00310FED">
        <w:rPr>
          <w:rFonts w:ascii="Times New Roman" w:hAnsi="Times New Roman" w:cs="Times New Roman"/>
          <w:sz w:val="24"/>
          <w:szCs w:val="24"/>
        </w:rPr>
        <w:t>-</w:t>
      </w:r>
      <w:r w:rsidR="00310FED">
        <w:rPr>
          <w:rFonts w:ascii="Times New Roman" w:hAnsi="Times New Roman" w:cs="Times New Roman"/>
          <w:sz w:val="24"/>
          <w:szCs w:val="24"/>
        </w:rPr>
        <w:t>37</w:t>
      </w:r>
      <w:r w:rsidR="00310FED" w:rsidRPr="00310FED">
        <w:rPr>
          <w:rFonts w:ascii="Times New Roman" w:hAnsi="Times New Roman" w:cs="Times New Roman"/>
          <w:sz w:val="24"/>
          <w:szCs w:val="24"/>
        </w:rPr>
        <w:t>-</w:t>
      </w:r>
      <w:r w:rsidR="00310FED">
        <w:rPr>
          <w:rFonts w:ascii="Times New Roman" w:hAnsi="Times New Roman" w:cs="Times New Roman"/>
          <w:sz w:val="24"/>
          <w:szCs w:val="24"/>
        </w:rPr>
        <w:t>39</w:t>
      </w:r>
    </w:p>
    <w:p w:rsidR="00575C22" w:rsidRPr="00575C22" w:rsidRDefault="006547DD" w:rsidP="009D45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47DD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C22" w:rsidRPr="00575C22">
        <w:rPr>
          <w:rFonts w:ascii="Times New Roman" w:hAnsi="Times New Roman" w:cs="Times New Roman"/>
          <w:sz w:val="24"/>
          <w:szCs w:val="24"/>
        </w:rPr>
        <w:t>електронна пошта: office@ukrstat.gov.ua</w:t>
      </w:r>
    </w:p>
    <w:p w:rsidR="00F51EDF" w:rsidRPr="00F51EDF" w:rsidRDefault="006547DD" w:rsidP="009D45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47DD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FED">
        <w:rPr>
          <w:rFonts w:ascii="Times New Roman" w:hAnsi="Times New Roman" w:cs="Times New Roman"/>
          <w:sz w:val="24"/>
          <w:szCs w:val="24"/>
        </w:rPr>
        <w:t xml:space="preserve">веб-сайт: </w:t>
      </w:r>
      <w:proofErr w:type="spellStart"/>
      <w:r w:rsidR="00575C22" w:rsidRPr="00575C22">
        <w:rPr>
          <w:rFonts w:ascii="Times New Roman" w:hAnsi="Times New Roman" w:cs="Times New Roman"/>
          <w:sz w:val="24"/>
          <w:szCs w:val="24"/>
        </w:rPr>
        <w:t>www.ukrstat.gov.ua</w:t>
      </w:r>
      <w:proofErr w:type="spellEnd"/>
    </w:p>
    <w:p w:rsidR="0064221D" w:rsidRDefault="0064221D" w:rsidP="0064221D">
      <w:pPr>
        <w:rPr>
          <w:rFonts w:ascii="Times New Roman" w:hAnsi="Times New Roman" w:cs="Times New Roman"/>
          <w:b/>
          <w:sz w:val="28"/>
          <w:szCs w:val="28"/>
        </w:rPr>
      </w:pPr>
    </w:p>
    <w:p w:rsidR="0064221D" w:rsidRDefault="0064221D" w:rsidP="00EA1D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DDA" w:rsidRPr="00E8299F" w:rsidRDefault="007A0DDA" w:rsidP="00EB2E7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A0DDA" w:rsidRPr="00310FED" w:rsidRDefault="007A0DDA" w:rsidP="00EB2E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45E0" w:rsidRPr="006547DD" w:rsidRDefault="00EB2E73" w:rsidP="006547D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547DD">
        <w:rPr>
          <w:rFonts w:ascii="Times New Roman" w:hAnsi="Times New Roman" w:cs="Times New Roman"/>
          <w:sz w:val="24"/>
          <w:szCs w:val="24"/>
        </w:rPr>
        <w:t>© Державна служба статистики України, 2015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844"/>
      </w:tblGrid>
      <w:tr w:rsidR="00F85592" w:rsidTr="00AB0A89">
        <w:tc>
          <w:tcPr>
            <w:tcW w:w="8784" w:type="dxa"/>
          </w:tcPr>
          <w:p w:rsidR="00F85592" w:rsidRPr="009D45E0" w:rsidRDefault="00F85592" w:rsidP="00F855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45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Зміст</w:t>
            </w:r>
          </w:p>
          <w:p w:rsidR="000E6DCB" w:rsidRDefault="000E6DCB" w:rsidP="00F85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F85592" w:rsidRDefault="00F85592" w:rsidP="0042138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5E0" w:rsidTr="00AB0A89">
        <w:tc>
          <w:tcPr>
            <w:tcW w:w="8784" w:type="dxa"/>
          </w:tcPr>
          <w:p w:rsidR="009D45E0" w:rsidRPr="00F85592" w:rsidRDefault="009D45E0" w:rsidP="00F85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9D45E0" w:rsidRPr="009D45E0" w:rsidRDefault="00645F56" w:rsidP="00F63924">
            <w:pPr>
              <w:ind w:left="-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5E0">
              <w:rPr>
                <w:rFonts w:ascii="Times New Roman" w:hAnsi="Times New Roman" w:cs="Times New Roman"/>
                <w:sz w:val="28"/>
                <w:szCs w:val="28"/>
              </w:rPr>
              <w:t>Стор.</w:t>
            </w:r>
          </w:p>
        </w:tc>
      </w:tr>
      <w:tr w:rsidR="00F85592" w:rsidTr="00AB0A89">
        <w:tc>
          <w:tcPr>
            <w:tcW w:w="8784" w:type="dxa"/>
          </w:tcPr>
          <w:p w:rsidR="00F85592" w:rsidRDefault="00F85592" w:rsidP="00F85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592">
              <w:rPr>
                <w:rFonts w:ascii="Times New Roman" w:hAnsi="Times New Roman" w:cs="Times New Roman"/>
                <w:sz w:val="28"/>
                <w:szCs w:val="28"/>
              </w:rPr>
              <w:t>Передмова</w:t>
            </w:r>
            <w:r w:rsidR="000E6DCB">
              <w:rPr>
                <w:rFonts w:ascii="Times New Roman" w:hAnsi="Times New Roman" w:cs="Times New Roman"/>
                <w:webHidden/>
                <w:sz w:val="28"/>
                <w:szCs w:val="28"/>
              </w:rPr>
              <w:t>…………………………………………………………………..</w:t>
            </w:r>
            <w:r w:rsidR="00554139">
              <w:rPr>
                <w:rFonts w:ascii="Times New Roman" w:hAnsi="Times New Roman" w:cs="Times New Roman"/>
                <w:webHidden/>
                <w:sz w:val="28"/>
                <w:szCs w:val="28"/>
              </w:rPr>
              <w:t>.</w:t>
            </w:r>
          </w:p>
        </w:tc>
        <w:tc>
          <w:tcPr>
            <w:tcW w:w="844" w:type="dxa"/>
          </w:tcPr>
          <w:p w:rsidR="00F85592" w:rsidRDefault="00EF11AB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EF1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 </w:t>
            </w:r>
            <w:r w:rsidR="00EF11AB" w:rsidRPr="00EF11AB">
              <w:rPr>
                <w:rFonts w:ascii="Times New Roman" w:hAnsi="Times New Roman" w:cs="Times New Roman"/>
                <w:sz w:val="28"/>
                <w:szCs w:val="28"/>
              </w:rPr>
              <w:t>Загальні положення</w:t>
            </w:r>
            <w:r w:rsidR="000E6DCB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</w:t>
            </w:r>
          </w:p>
        </w:tc>
        <w:tc>
          <w:tcPr>
            <w:tcW w:w="844" w:type="dxa"/>
          </w:tcPr>
          <w:p w:rsidR="00F85592" w:rsidRDefault="00EF11AB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85592" w:rsidTr="00AB0A89">
        <w:tc>
          <w:tcPr>
            <w:tcW w:w="8784" w:type="dxa"/>
          </w:tcPr>
          <w:p w:rsidR="00F85592" w:rsidRPr="001162F5" w:rsidRDefault="001162F5" w:rsidP="00DC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62F5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Pr="001162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2D54D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hyperlink w:anchor="_Toc406062484" w:history="1">
              <w:r w:rsidRPr="001162F5">
                <w:rPr>
                  <w:rStyle w:val="a8"/>
                  <w:rFonts w:ascii="Times New Roman" w:hAnsi="Times New Roman" w:cs="Times New Roman"/>
                  <w:noProof/>
                  <w:color w:val="auto"/>
                  <w:sz w:val="28"/>
                  <w:szCs w:val="28"/>
                  <w:u w:val="none"/>
                  <w:lang w:val="ru-RU"/>
                </w:rPr>
                <w:t>Визначення термінів</w:t>
              </w:r>
              <w:r w:rsidRPr="001162F5">
                <w:rPr>
                  <w:rFonts w:ascii="Times New Roman" w:hAnsi="Times New Roman" w:cs="Times New Roman"/>
                  <w:noProof/>
                  <w:webHidden/>
                  <w:sz w:val="28"/>
                  <w:szCs w:val="28"/>
                  <w:lang w:val="ru-RU"/>
                </w:rPr>
                <w:tab/>
              </w:r>
            </w:hyperlink>
            <w:r w:rsidR="00DC502A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 xml:space="preserve"> та умовні скорочення</w:t>
            </w:r>
            <w:r w:rsidR="000E6DCB">
              <w:rPr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………………………….</w:t>
            </w:r>
          </w:p>
        </w:tc>
        <w:tc>
          <w:tcPr>
            <w:tcW w:w="844" w:type="dxa"/>
          </w:tcPr>
          <w:p w:rsidR="00F85592" w:rsidRDefault="0089115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91150" w:rsidTr="00AB0A89">
        <w:tc>
          <w:tcPr>
            <w:tcW w:w="8784" w:type="dxa"/>
          </w:tcPr>
          <w:p w:rsidR="00891150" w:rsidRPr="00891150" w:rsidRDefault="00891150" w:rsidP="00891150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Визначення термінів……………………………………………………..</w:t>
            </w:r>
          </w:p>
        </w:tc>
        <w:tc>
          <w:tcPr>
            <w:tcW w:w="844" w:type="dxa"/>
          </w:tcPr>
          <w:p w:rsidR="00891150" w:rsidRDefault="0089115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91150" w:rsidTr="00AB0A89">
        <w:tc>
          <w:tcPr>
            <w:tcW w:w="8784" w:type="dxa"/>
          </w:tcPr>
          <w:p w:rsidR="00891150" w:rsidRPr="00891150" w:rsidRDefault="00891150" w:rsidP="0089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91150">
              <w:rPr>
                <w:rFonts w:ascii="Times New Roman" w:hAnsi="Times New Roman" w:cs="Times New Roman"/>
                <w:sz w:val="28"/>
                <w:szCs w:val="28"/>
              </w:rPr>
              <w:t>Умовні скорочення…………………………………………………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844" w:type="dxa"/>
          </w:tcPr>
          <w:p w:rsidR="00891150" w:rsidRDefault="0089115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DF3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III.</w:t>
            </w:r>
            <w:r>
              <w:t xml:space="preserve"> </w:t>
            </w:r>
            <w:r w:rsidR="00DF309F" w:rsidRPr="00DF309F">
              <w:rPr>
                <w:rFonts w:ascii="Times New Roman" w:hAnsi="Times New Roman" w:cs="Times New Roman"/>
                <w:sz w:val="28"/>
                <w:szCs w:val="28"/>
              </w:rPr>
              <w:t>Зв’язок між навколишнім природним  середовищем та економікою  країни</w:t>
            </w:r>
            <w:r w:rsidR="00A81545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………………………………………………………………………..</w:t>
            </w:r>
            <w:r w:rsidR="00DF309F" w:rsidRPr="00DF309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44" w:type="dxa"/>
          </w:tcPr>
          <w:p w:rsidR="00A81545" w:rsidRDefault="00A81545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25C7" w:rsidTr="00AB0A89">
        <w:tc>
          <w:tcPr>
            <w:tcW w:w="8784" w:type="dxa"/>
          </w:tcPr>
          <w:p w:rsidR="001525C7" w:rsidRDefault="001525C7" w:rsidP="00B6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Функції навколишнього природного середовища……………………..</w:t>
            </w:r>
          </w:p>
        </w:tc>
        <w:tc>
          <w:tcPr>
            <w:tcW w:w="844" w:type="dxa"/>
          </w:tcPr>
          <w:p w:rsidR="001525C7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25C7" w:rsidTr="00AB0A89">
        <w:tc>
          <w:tcPr>
            <w:tcW w:w="8784" w:type="dxa"/>
          </w:tcPr>
          <w:p w:rsidR="001525C7" w:rsidRDefault="001525C7" w:rsidP="00B6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 Фізичні потоки системи </w:t>
            </w:r>
            <w:r w:rsidRPr="0015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NAMEA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</w:tc>
        <w:tc>
          <w:tcPr>
            <w:tcW w:w="844" w:type="dxa"/>
          </w:tcPr>
          <w:p w:rsidR="001525C7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7D5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IV. </w:t>
            </w:r>
            <w:r w:rsidR="007D567F">
              <w:rPr>
                <w:rFonts w:ascii="Times New Roman" w:hAnsi="Times New Roman" w:cs="Times New Roman"/>
                <w:sz w:val="28"/>
                <w:szCs w:val="28"/>
              </w:rPr>
              <w:t xml:space="preserve">Порядок складання </w:t>
            </w:r>
            <w:r w:rsidR="00A35561" w:rsidRPr="00A35561">
              <w:rPr>
                <w:rFonts w:ascii="Times New Roman" w:hAnsi="Times New Roman" w:cs="Times New Roman"/>
                <w:sz w:val="28"/>
                <w:szCs w:val="28"/>
              </w:rPr>
              <w:t>еко</w:t>
            </w:r>
            <w:r w:rsidR="00F622AA">
              <w:rPr>
                <w:rFonts w:ascii="Times New Roman" w:hAnsi="Times New Roman" w:cs="Times New Roman"/>
                <w:sz w:val="28"/>
                <w:szCs w:val="28"/>
              </w:rPr>
              <w:t>логічного рахунку з охорони атмо</w:t>
            </w:r>
            <w:r w:rsidR="00A35561" w:rsidRPr="00A35561">
              <w:rPr>
                <w:rFonts w:ascii="Times New Roman" w:hAnsi="Times New Roman" w:cs="Times New Roman"/>
                <w:sz w:val="28"/>
                <w:szCs w:val="28"/>
              </w:rPr>
              <w:t xml:space="preserve">сферного повітря </w:t>
            </w:r>
            <w:r w:rsidR="00691618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………………………………………………...</w:t>
            </w:r>
            <w:r w:rsidR="00B66BA0">
              <w:rPr>
                <w:rFonts w:ascii="Times New Roman" w:hAnsi="Times New Roman" w:cs="Times New Roman"/>
                <w:sz w:val="28"/>
                <w:szCs w:val="28"/>
              </w:rPr>
              <w:t>................................</w:t>
            </w:r>
          </w:p>
        </w:tc>
        <w:tc>
          <w:tcPr>
            <w:tcW w:w="844" w:type="dxa"/>
          </w:tcPr>
          <w:p w:rsidR="00691618" w:rsidRDefault="00691618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85592" w:rsidTr="00AB0A89">
        <w:tc>
          <w:tcPr>
            <w:tcW w:w="8784" w:type="dxa"/>
          </w:tcPr>
          <w:p w:rsidR="00F85592" w:rsidRPr="00E227DB" w:rsidRDefault="002D54D7" w:rsidP="00E22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655E20" w:rsidRPr="00E227DB">
              <w:rPr>
                <w:rFonts w:ascii="Times New Roman" w:hAnsi="Times New Roman" w:cs="Times New Roman"/>
                <w:sz w:val="28"/>
                <w:szCs w:val="28"/>
              </w:rPr>
              <w:t>Основні методи складання екологічного рахунку з охорони атмосферного</w:t>
            </w:r>
            <w:r w:rsidR="00EA21CC" w:rsidRPr="00E227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E20" w:rsidRPr="00E227DB">
              <w:rPr>
                <w:rFonts w:ascii="Times New Roman" w:hAnsi="Times New Roman" w:cs="Times New Roman"/>
                <w:sz w:val="28"/>
                <w:szCs w:val="28"/>
              </w:rPr>
              <w:t xml:space="preserve">повітря </w:t>
            </w:r>
            <w:r w:rsidR="00E227DB" w:rsidRPr="00E227DB">
              <w:rPr>
                <w:rFonts w:ascii="Times New Roman" w:hAnsi="Times New Roman" w:cs="Times New Roman"/>
                <w:sz w:val="28"/>
                <w:szCs w:val="28"/>
              </w:rPr>
              <w:t>………………….……………………………..….</w:t>
            </w:r>
          </w:p>
        </w:tc>
        <w:tc>
          <w:tcPr>
            <w:tcW w:w="844" w:type="dxa"/>
          </w:tcPr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85592" w:rsidTr="00AB0A89">
        <w:tc>
          <w:tcPr>
            <w:tcW w:w="8784" w:type="dxa"/>
          </w:tcPr>
          <w:p w:rsidR="00F85592" w:rsidRDefault="00FE7CD2" w:rsidP="00FE7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CD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D54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E7CD2">
              <w:rPr>
                <w:rFonts w:ascii="Times New Roman" w:hAnsi="Times New Roman" w:cs="Times New Roman"/>
                <w:sz w:val="28"/>
                <w:szCs w:val="28"/>
              </w:rPr>
              <w:t>Принципи складання екологічного рахунку з охорони атмосферного повітр</w:t>
            </w:r>
            <w:r w:rsidR="00636BDE">
              <w:rPr>
                <w:rFonts w:ascii="Times New Roman" w:hAnsi="Times New Roman" w:cs="Times New Roman"/>
                <w:sz w:val="28"/>
                <w:szCs w:val="28"/>
              </w:rPr>
              <w:t>я………………………………………………………………………</w:t>
            </w:r>
          </w:p>
        </w:tc>
        <w:tc>
          <w:tcPr>
            <w:tcW w:w="844" w:type="dxa"/>
          </w:tcPr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AB1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4E69F2" w:rsidRPr="004E69F2">
              <w:rPr>
                <w:rFonts w:ascii="Times New Roman" w:hAnsi="Times New Roman" w:cs="Times New Roman"/>
                <w:sz w:val="28"/>
                <w:szCs w:val="28"/>
              </w:rPr>
              <w:t>Визначення споживання домашніх господарств в екологічному рахунку з охорони атмосферног</w:t>
            </w:r>
            <w:r w:rsidR="00A36E7D">
              <w:rPr>
                <w:rFonts w:ascii="Times New Roman" w:hAnsi="Times New Roman" w:cs="Times New Roman"/>
                <w:sz w:val="28"/>
                <w:szCs w:val="28"/>
              </w:rPr>
              <w:t>о повітря………………………….……..</w:t>
            </w:r>
          </w:p>
        </w:tc>
        <w:tc>
          <w:tcPr>
            <w:tcW w:w="844" w:type="dxa"/>
          </w:tcPr>
          <w:p w:rsidR="00A36E7D" w:rsidRDefault="00A36E7D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1430" w:rsidRDefault="00AB1430" w:rsidP="00AB1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AB1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B66BA0">
              <w:rPr>
                <w:rFonts w:ascii="Times New Roman" w:hAnsi="Times New Roman" w:cs="Times New Roman"/>
                <w:sz w:val="28"/>
                <w:szCs w:val="28"/>
              </w:rPr>
              <w:t xml:space="preserve">Урегулювання розбіжностей між національними та європейськими показниками </w:t>
            </w:r>
            <w:r w:rsidR="00731251" w:rsidRPr="00731251">
              <w:rPr>
                <w:rFonts w:ascii="Times New Roman" w:hAnsi="Times New Roman" w:cs="Times New Roman"/>
                <w:sz w:val="28"/>
                <w:szCs w:val="28"/>
              </w:rPr>
              <w:t>з охорони атмосферного п</w:t>
            </w:r>
            <w:r w:rsidR="006216C8">
              <w:rPr>
                <w:rFonts w:ascii="Times New Roman" w:hAnsi="Times New Roman" w:cs="Times New Roman"/>
                <w:sz w:val="28"/>
                <w:szCs w:val="28"/>
              </w:rPr>
              <w:t>овітря………</w:t>
            </w:r>
            <w:r w:rsidR="00B66BA0">
              <w:rPr>
                <w:rFonts w:ascii="Times New Roman" w:hAnsi="Times New Roman" w:cs="Times New Roman"/>
                <w:sz w:val="28"/>
                <w:szCs w:val="28"/>
              </w:rPr>
              <w:t>…………………...</w:t>
            </w:r>
          </w:p>
        </w:tc>
        <w:tc>
          <w:tcPr>
            <w:tcW w:w="844" w:type="dxa"/>
          </w:tcPr>
          <w:p w:rsidR="006216C8" w:rsidRDefault="006216C8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E62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E62F03" w:rsidRPr="00E62F03">
              <w:rPr>
                <w:rFonts w:ascii="Times New Roman" w:hAnsi="Times New Roman" w:cs="Times New Roman"/>
                <w:sz w:val="28"/>
                <w:szCs w:val="28"/>
              </w:rPr>
              <w:t>Джерела даних для складання екологічного рахунку з охорони атмосферного повітря…</w:t>
            </w:r>
            <w:r w:rsidR="008D599A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…………………………………………...……</w:t>
            </w:r>
            <w:r w:rsidR="00E62F0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844" w:type="dxa"/>
          </w:tcPr>
          <w:p w:rsidR="008D599A" w:rsidRDefault="008D599A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F63924" w:rsidTr="00AB0A89">
        <w:tc>
          <w:tcPr>
            <w:tcW w:w="8784" w:type="dxa"/>
          </w:tcPr>
          <w:p w:rsidR="00F63924" w:rsidRDefault="00F63924" w:rsidP="00C278C5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Додатки:………………………………………………………………….</w:t>
            </w:r>
          </w:p>
        </w:tc>
        <w:tc>
          <w:tcPr>
            <w:tcW w:w="844" w:type="dxa"/>
          </w:tcPr>
          <w:p w:rsidR="00F63924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85592" w:rsidTr="00AB0A89">
        <w:tc>
          <w:tcPr>
            <w:tcW w:w="8784" w:type="dxa"/>
          </w:tcPr>
          <w:p w:rsidR="00F85592" w:rsidRPr="00881BE6" w:rsidRDefault="002D54D7" w:rsidP="00E2503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 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4F4B99" w:rsidRPr="004F4B99">
              <w:rPr>
                <w:rFonts w:ascii="Times New Roman" w:hAnsi="Times New Roman" w:cs="Times New Roman"/>
                <w:sz w:val="28"/>
                <w:szCs w:val="28"/>
              </w:rPr>
              <w:t xml:space="preserve">Перелік забруднюючих речовин </w:t>
            </w:r>
            <w:r w:rsidR="00E25032">
              <w:rPr>
                <w:rFonts w:ascii="Times New Roman" w:hAnsi="Times New Roman" w:cs="Times New Roman"/>
                <w:sz w:val="28"/>
                <w:szCs w:val="28"/>
              </w:rPr>
              <w:t xml:space="preserve">для складання екологічного рахунку з охорони атмосферного повітря </w:t>
            </w:r>
            <w:r w:rsidR="00EE55CD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  <w:r w:rsidR="00881BE6"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844" w:type="dxa"/>
          </w:tcPr>
          <w:p w:rsidR="00C34EFF" w:rsidRDefault="00C34EFF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85592" w:rsidTr="00AB0A89">
        <w:tc>
          <w:tcPr>
            <w:tcW w:w="8784" w:type="dxa"/>
          </w:tcPr>
          <w:p w:rsidR="00F85592" w:rsidRDefault="002D54D7" w:rsidP="00E241A6">
            <w:p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4F4B99" w:rsidRPr="004F4B99">
              <w:rPr>
                <w:rFonts w:ascii="Times New Roman" w:hAnsi="Times New Roman" w:cs="Times New Roman"/>
                <w:sz w:val="28"/>
                <w:szCs w:val="28"/>
              </w:rPr>
              <w:t>Викиди забруднюючих речовин та парников</w:t>
            </w:r>
            <w:r w:rsidR="00EE55CD">
              <w:rPr>
                <w:rFonts w:ascii="Times New Roman" w:hAnsi="Times New Roman" w:cs="Times New Roman"/>
                <w:sz w:val="28"/>
                <w:szCs w:val="28"/>
              </w:rPr>
              <w:t>их газів  за видами економічної д</w:t>
            </w:r>
            <w:r w:rsidR="004F4B99" w:rsidRPr="004F4B99">
              <w:rPr>
                <w:rFonts w:ascii="Times New Roman" w:hAnsi="Times New Roman" w:cs="Times New Roman"/>
                <w:sz w:val="28"/>
                <w:szCs w:val="28"/>
              </w:rPr>
              <w:t>іял</w:t>
            </w:r>
            <w:r w:rsidR="00EE55CD">
              <w:rPr>
                <w:rFonts w:ascii="Times New Roman" w:hAnsi="Times New Roman" w:cs="Times New Roman"/>
                <w:sz w:val="28"/>
                <w:szCs w:val="28"/>
              </w:rPr>
              <w:t>ьності…………………………………...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>..........</w:t>
            </w:r>
          </w:p>
        </w:tc>
        <w:tc>
          <w:tcPr>
            <w:tcW w:w="844" w:type="dxa"/>
          </w:tcPr>
          <w:p w:rsidR="008A31E2" w:rsidRDefault="008A31E2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85592" w:rsidTr="00AB0A89">
        <w:tc>
          <w:tcPr>
            <w:tcW w:w="8784" w:type="dxa"/>
          </w:tcPr>
          <w:p w:rsidR="00F85592" w:rsidRDefault="00DD6378" w:rsidP="00EE55CD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D6378">
              <w:rPr>
                <w:rFonts w:ascii="Times New Roman" w:hAnsi="Times New Roman" w:cs="Times New Roman"/>
                <w:sz w:val="28"/>
                <w:szCs w:val="28"/>
              </w:rPr>
              <w:t>Додаток 3. Кінцеві споживчі витрати дом</w:t>
            </w:r>
            <w:r w:rsidR="00EE55CD">
              <w:rPr>
                <w:rFonts w:ascii="Times New Roman" w:hAnsi="Times New Roman" w:cs="Times New Roman"/>
                <w:sz w:val="28"/>
                <w:szCs w:val="28"/>
              </w:rPr>
              <w:t>ашніх господарств……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>…...</w:t>
            </w:r>
          </w:p>
        </w:tc>
        <w:tc>
          <w:tcPr>
            <w:tcW w:w="844" w:type="dxa"/>
          </w:tcPr>
          <w:p w:rsidR="00F85592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85592" w:rsidTr="00AB0A89">
        <w:tc>
          <w:tcPr>
            <w:tcW w:w="8784" w:type="dxa"/>
          </w:tcPr>
          <w:p w:rsidR="00F85592" w:rsidRDefault="00DD6378" w:rsidP="005A1BA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D6378">
              <w:rPr>
                <w:rFonts w:ascii="Times New Roman" w:hAnsi="Times New Roman" w:cs="Times New Roman"/>
                <w:sz w:val="28"/>
                <w:szCs w:val="28"/>
              </w:rPr>
              <w:t>Додаток 4. Екологіч</w:t>
            </w:r>
            <w:r w:rsidR="00A41C3E">
              <w:rPr>
                <w:rFonts w:ascii="Times New Roman" w:hAnsi="Times New Roman" w:cs="Times New Roman"/>
                <w:sz w:val="28"/>
                <w:szCs w:val="28"/>
              </w:rPr>
              <w:t>ний рахун</w:t>
            </w:r>
            <w:r w:rsidR="0055413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1C3E">
              <w:rPr>
                <w:rFonts w:ascii="Times New Roman" w:hAnsi="Times New Roman" w:cs="Times New Roman"/>
                <w:sz w:val="28"/>
                <w:szCs w:val="28"/>
              </w:rPr>
              <w:t>к з охорони атмосферного повітря</w:t>
            </w:r>
            <w:r w:rsidR="00EE55CD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>20_році</w:t>
            </w:r>
            <w:r w:rsidR="006947D6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844" w:type="dxa"/>
          </w:tcPr>
          <w:p w:rsidR="006947D6" w:rsidRDefault="006947D6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1A6" w:rsidRDefault="00AB1430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241A6" w:rsidTr="00AB0A89">
        <w:tc>
          <w:tcPr>
            <w:tcW w:w="8784" w:type="dxa"/>
          </w:tcPr>
          <w:p w:rsidR="00E241A6" w:rsidRPr="00E241A6" w:rsidRDefault="002D54D7" w:rsidP="00EF2E53">
            <w:p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 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 xml:space="preserve">Сполучні </w:t>
            </w:r>
            <w:r w:rsidR="007D567F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 xml:space="preserve"> між викидами забруднюючих речовин та загальним обсягом викидів у </w:t>
            </w:r>
            <w:r w:rsidR="00EF2E5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241A6">
              <w:rPr>
                <w:rFonts w:ascii="Times New Roman" w:hAnsi="Times New Roman" w:cs="Times New Roman"/>
                <w:sz w:val="28"/>
                <w:szCs w:val="28"/>
              </w:rPr>
              <w:t xml:space="preserve">ахунку </w:t>
            </w:r>
            <w:r w:rsidR="00AB1430">
              <w:rPr>
                <w:rFonts w:ascii="Times New Roman" w:hAnsi="Times New Roman" w:cs="Times New Roman"/>
                <w:sz w:val="28"/>
                <w:szCs w:val="28"/>
              </w:rPr>
              <w:t>…………………….</w:t>
            </w:r>
          </w:p>
        </w:tc>
        <w:tc>
          <w:tcPr>
            <w:tcW w:w="844" w:type="dxa"/>
          </w:tcPr>
          <w:p w:rsidR="00E241A6" w:rsidRDefault="00E241A6" w:rsidP="00EC0D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95" w:rsidRDefault="00AB1430" w:rsidP="00AB1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85592" w:rsidTr="00AB0A89">
        <w:tc>
          <w:tcPr>
            <w:tcW w:w="8784" w:type="dxa"/>
          </w:tcPr>
          <w:p w:rsidR="00F85592" w:rsidRDefault="008D0F2D" w:rsidP="008D0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F2D">
              <w:rPr>
                <w:rFonts w:ascii="Times New Roman" w:hAnsi="Times New Roman" w:cs="Times New Roman"/>
                <w:sz w:val="28"/>
                <w:szCs w:val="28"/>
              </w:rPr>
              <w:t>Список використани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 джерел……………………………………………</w:t>
            </w:r>
            <w:r w:rsidR="00554139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844" w:type="dxa"/>
          </w:tcPr>
          <w:p w:rsidR="00F85592" w:rsidRDefault="007E5CEB" w:rsidP="007E5CEB">
            <w:pPr>
              <w:ind w:left="-13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B143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F85592" w:rsidRPr="00212094" w:rsidRDefault="00F85592" w:rsidP="0042138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A5D47" w:rsidRDefault="003A5D47" w:rsidP="00BD21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D47" w:rsidRDefault="003A5D47" w:rsidP="00BD215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E73" w:rsidRDefault="00EB2E73" w:rsidP="006931F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D0320" w:rsidRPr="00B66BA0" w:rsidRDefault="00CD0320" w:rsidP="006931F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72D47" w:rsidRPr="006E5839" w:rsidRDefault="00B72D47" w:rsidP="00B03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D2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B0391F">
        <w:rPr>
          <w:rFonts w:ascii="Times New Roman" w:hAnsi="Times New Roman" w:cs="Times New Roman"/>
          <w:b/>
          <w:sz w:val="28"/>
          <w:szCs w:val="28"/>
        </w:rPr>
        <w:t>ередмова</w:t>
      </w:r>
    </w:p>
    <w:p w:rsidR="00BF1DF4" w:rsidRDefault="00257783" w:rsidP="00280A0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D2F">
        <w:rPr>
          <w:rFonts w:ascii="Times New Roman" w:hAnsi="Times New Roman" w:cs="Times New Roman"/>
          <w:sz w:val="28"/>
          <w:szCs w:val="28"/>
        </w:rPr>
        <w:t xml:space="preserve">Методологічні </w:t>
      </w:r>
      <w:r w:rsidR="00E70D28">
        <w:rPr>
          <w:rFonts w:ascii="Times New Roman" w:hAnsi="Times New Roman" w:cs="Times New Roman"/>
          <w:sz w:val="28"/>
          <w:szCs w:val="28"/>
        </w:rPr>
        <w:t>положе</w:t>
      </w:r>
      <w:r w:rsidR="00BA15E1" w:rsidRPr="00BA15E1">
        <w:rPr>
          <w:rFonts w:ascii="Times New Roman" w:hAnsi="Times New Roman" w:cs="Times New Roman"/>
          <w:sz w:val="28"/>
          <w:szCs w:val="28"/>
        </w:rPr>
        <w:t xml:space="preserve">ння </w:t>
      </w:r>
      <w:r w:rsidR="00421382">
        <w:rPr>
          <w:rFonts w:ascii="Times New Roman" w:hAnsi="Times New Roman" w:cs="Times New Roman"/>
          <w:sz w:val="28"/>
          <w:szCs w:val="28"/>
        </w:rPr>
        <w:t xml:space="preserve">зі </w:t>
      </w:r>
      <w:r w:rsidRPr="00032D2F">
        <w:rPr>
          <w:rFonts w:ascii="Times New Roman" w:hAnsi="Times New Roman" w:cs="Times New Roman"/>
          <w:sz w:val="28"/>
          <w:szCs w:val="28"/>
        </w:rPr>
        <w:t xml:space="preserve">складання 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екологічного </w:t>
      </w:r>
      <w:r w:rsidRPr="00032D2F">
        <w:rPr>
          <w:rFonts w:ascii="Times New Roman" w:hAnsi="Times New Roman" w:cs="Times New Roman"/>
          <w:sz w:val="28"/>
          <w:szCs w:val="28"/>
        </w:rPr>
        <w:t>рахунк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у з охорони атмосферного повітря </w:t>
      </w:r>
      <w:r w:rsidR="00032D2F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BF1DF4" w:rsidRPr="00BF1DF4">
        <w:rPr>
          <w:rFonts w:ascii="Times New Roman" w:hAnsi="Times New Roman" w:cs="Times New Roman"/>
          <w:sz w:val="28"/>
          <w:szCs w:val="28"/>
        </w:rPr>
        <w:t xml:space="preserve">Методологічні </w:t>
      </w:r>
      <w:r w:rsidR="00E70D28">
        <w:rPr>
          <w:rFonts w:ascii="Times New Roman" w:hAnsi="Times New Roman" w:cs="Times New Roman"/>
          <w:sz w:val="28"/>
          <w:szCs w:val="28"/>
        </w:rPr>
        <w:t>полож</w:t>
      </w:r>
      <w:r w:rsidR="00CE0912">
        <w:rPr>
          <w:rFonts w:ascii="Times New Roman" w:hAnsi="Times New Roman" w:cs="Times New Roman"/>
          <w:sz w:val="28"/>
          <w:szCs w:val="28"/>
        </w:rPr>
        <w:t>ення</w:t>
      </w:r>
      <w:r w:rsidR="00265C35" w:rsidRPr="00032D2F">
        <w:rPr>
          <w:rFonts w:ascii="Times New Roman" w:hAnsi="Times New Roman" w:cs="Times New Roman"/>
          <w:sz w:val="28"/>
          <w:szCs w:val="28"/>
        </w:rPr>
        <w:t>)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 </w:t>
      </w:r>
      <w:r w:rsidRPr="00032D2F">
        <w:rPr>
          <w:rFonts w:ascii="Times New Roman" w:hAnsi="Times New Roman" w:cs="Times New Roman"/>
          <w:sz w:val="28"/>
          <w:szCs w:val="28"/>
        </w:rPr>
        <w:t xml:space="preserve"> розроблені </w:t>
      </w:r>
      <w:r w:rsidR="009D49D9">
        <w:rPr>
          <w:rFonts w:ascii="Times New Roman" w:hAnsi="Times New Roman" w:cs="Times New Roman"/>
          <w:sz w:val="28"/>
          <w:szCs w:val="28"/>
        </w:rPr>
        <w:t>за</w:t>
      </w:r>
      <w:r w:rsidR="00D74478">
        <w:rPr>
          <w:rFonts w:ascii="Times New Roman" w:hAnsi="Times New Roman" w:cs="Times New Roman"/>
          <w:sz w:val="28"/>
          <w:szCs w:val="28"/>
        </w:rPr>
        <w:t>для</w:t>
      </w:r>
      <w:r w:rsidRPr="00032D2F">
        <w:rPr>
          <w:rFonts w:ascii="Times New Roman" w:hAnsi="Times New Roman" w:cs="Times New Roman"/>
          <w:sz w:val="28"/>
          <w:szCs w:val="28"/>
        </w:rPr>
        <w:t xml:space="preserve"> гармонізації 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національної системи екологічних показників </w:t>
      </w:r>
      <w:r w:rsidRPr="00032D2F">
        <w:rPr>
          <w:rFonts w:ascii="Times New Roman" w:hAnsi="Times New Roman" w:cs="Times New Roman"/>
          <w:sz w:val="28"/>
          <w:szCs w:val="28"/>
        </w:rPr>
        <w:t xml:space="preserve">із програмою </w:t>
      </w:r>
      <w:proofErr w:type="spellStart"/>
      <w:r w:rsidRPr="00032D2F">
        <w:rPr>
          <w:rFonts w:ascii="Times New Roman" w:hAnsi="Times New Roman" w:cs="Times New Roman"/>
          <w:sz w:val="28"/>
          <w:szCs w:val="28"/>
        </w:rPr>
        <w:t>Євростату</w:t>
      </w:r>
      <w:proofErr w:type="spellEnd"/>
      <w:r w:rsidRPr="00032D2F">
        <w:rPr>
          <w:rFonts w:ascii="Times New Roman" w:hAnsi="Times New Roman" w:cs="Times New Roman"/>
          <w:sz w:val="28"/>
          <w:szCs w:val="28"/>
        </w:rPr>
        <w:t xml:space="preserve"> з питань європейського </w:t>
      </w:r>
      <w:proofErr w:type="spellStart"/>
      <w:r w:rsidRPr="00032D2F">
        <w:rPr>
          <w:rFonts w:ascii="Times New Roman" w:hAnsi="Times New Roman" w:cs="Times New Roman"/>
          <w:sz w:val="28"/>
          <w:szCs w:val="28"/>
        </w:rPr>
        <w:t>еколого-економічного</w:t>
      </w:r>
      <w:proofErr w:type="spellEnd"/>
      <w:r w:rsidRPr="00032D2F">
        <w:rPr>
          <w:rFonts w:ascii="Times New Roman" w:hAnsi="Times New Roman" w:cs="Times New Roman"/>
          <w:sz w:val="28"/>
          <w:szCs w:val="28"/>
        </w:rPr>
        <w:t xml:space="preserve"> обліку, </w:t>
      </w:r>
      <w:r w:rsidR="00BF1DF4" w:rsidRPr="00BF1DF4">
        <w:rPr>
          <w:rFonts w:ascii="Times New Roman" w:hAnsi="Times New Roman" w:cs="Times New Roman"/>
          <w:sz w:val="28"/>
          <w:szCs w:val="28"/>
        </w:rPr>
        <w:t>що регулюється  Регламентом (ЄС) № 691/2011</w:t>
      </w:r>
      <w:r w:rsidR="00BF1DF4">
        <w:rPr>
          <w:rFonts w:ascii="Times New Roman" w:hAnsi="Times New Roman" w:cs="Times New Roman"/>
          <w:sz w:val="28"/>
          <w:szCs w:val="28"/>
        </w:rPr>
        <w:t xml:space="preserve"> </w:t>
      </w:r>
      <w:r w:rsidR="00286438">
        <w:rPr>
          <w:rFonts w:ascii="Times New Roman" w:hAnsi="Times New Roman" w:cs="Times New Roman"/>
          <w:sz w:val="28"/>
          <w:szCs w:val="28"/>
        </w:rPr>
        <w:t>Європейського п</w:t>
      </w:r>
      <w:r w:rsidR="00BF1DF4" w:rsidRPr="00BF1DF4">
        <w:rPr>
          <w:rFonts w:ascii="Times New Roman" w:hAnsi="Times New Roman" w:cs="Times New Roman"/>
          <w:sz w:val="28"/>
          <w:szCs w:val="28"/>
        </w:rPr>
        <w:t xml:space="preserve">арламенту і Ради від </w:t>
      </w:r>
      <w:r w:rsidR="00A4312F">
        <w:rPr>
          <w:rFonts w:ascii="Times New Roman" w:hAnsi="Times New Roman" w:cs="Times New Roman"/>
          <w:sz w:val="28"/>
          <w:szCs w:val="28"/>
        </w:rPr>
        <w:t>0</w:t>
      </w:r>
      <w:r w:rsidR="00BF1DF4" w:rsidRPr="00BF1DF4">
        <w:rPr>
          <w:rFonts w:ascii="Times New Roman" w:hAnsi="Times New Roman" w:cs="Times New Roman"/>
          <w:sz w:val="28"/>
          <w:szCs w:val="28"/>
        </w:rPr>
        <w:t>6</w:t>
      </w:r>
      <w:r w:rsidR="00484A4B">
        <w:rPr>
          <w:rFonts w:ascii="Times New Roman" w:hAnsi="Times New Roman" w:cs="Times New Roman"/>
          <w:sz w:val="28"/>
          <w:szCs w:val="28"/>
        </w:rPr>
        <w:t>.07.</w:t>
      </w:r>
      <w:r w:rsidR="00881BE6">
        <w:rPr>
          <w:rFonts w:ascii="Times New Roman" w:hAnsi="Times New Roman" w:cs="Times New Roman"/>
          <w:sz w:val="28"/>
          <w:szCs w:val="28"/>
        </w:rPr>
        <w:t xml:space="preserve">2011 </w:t>
      </w:r>
      <w:r w:rsidR="00881BE6" w:rsidRPr="00881BE6">
        <w:rPr>
          <w:rFonts w:ascii="Times New Roman" w:hAnsi="Times New Roman" w:cs="Times New Roman"/>
          <w:sz w:val="28"/>
          <w:szCs w:val="28"/>
        </w:rPr>
        <w:t>"</w:t>
      </w:r>
      <w:r w:rsidR="00BF1DF4" w:rsidRPr="00BF1DF4">
        <w:rPr>
          <w:rFonts w:ascii="Times New Roman" w:hAnsi="Times New Roman" w:cs="Times New Roman"/>
          <w:sz w:val="28"/>
          <w:szCs w:val="28"/>
        </w:rPr>
        <w:t xml:space="preserve">Про Європейську систему </w:t>
      </w:r>
      <w:proofErr w:type="spellStart"/>
      <w:r w:rsidR="00BF1DF4" w:rsidRPr="00BF1DF4">
        <w:rPr>
          <w:rFonts w:ascii="Times New Roman" w:hAnsi="Times New Roman" w:cs="Times New Roman"/>
          <w:sz w:val="28"/>
          <w:szCs w:val="28"/>
        </w:rPr>
        <w:t>еколого-економічних</w:t>
      </w:r>
      <w:proofErr w:type="spellEnd"/>
      <w:r w:rsidR="00BF1DF4" w:rsidRPr="00BF1DF4">
        <w:rPr>
          <w:rFonts w:ascii="Times New Roman" w:hAnsi="Times New Roman" w:cs="Times New Roman"/>
          <w:sz w:val="28"/>
          <w:szCs w:val="28"/>
        </w:rPr>
        <w:t xml:space="preserve"> рахунків</w:t>
      </w:r>
      <w:r w:rsidR="00881BE6" w:rsidRPr="00881BE6">
        <w:rPr>
          <w:rFonts w:ascii="Times New Roman" w:hAnsi="Times New Roman" w:cs="Times New Roman"/>
          <w:sz w:val="28"/>
          <w:szCs w:val="28"/>
        </w:rPr>
        <w:t>"</w:t>
      </w:r>
      <w:r w:rsidR="00BF1DF4" w:rsidRPr="00BF1D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6FE5" w:rsidRPr="00032D2F" w:rsidRDefault="0077798A" w:rsidP="00280A0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493F">
        <w:rPr>
          <w:rFonts w:ascii="Times New Roman" w:hAnsi="Times New Roman" w:cs="Times New Roman"/>
          <w:sz w:val="28"/>
          <w:szCs w:val="28"/>
        </w:rPr>
        <w:t xml:space="preserve">Діяльність </w:t>
      </w:r>
      <w:proofErr w:type="spellStart"/>
      <w:r w:rsidRPr="00E3493F">
        <w:rPr>
          <w:rFonts w:ascii="Times New Roman" w:hAnsi="Times New Roman" w:cs="Times New Roman"/>
          <w:sz w:val="28"/>
          <w:szCs w:val="28"/>
        </w:rPr>
        <w:t>Євростату</w:t>
      </w:r>
      <w:proofErr w:type="spellEnd"/>
      <w:r w:rsidRPr="00E3493F">
        <w:rPr>
          <w:rFonts w:ascii="Times New Roman" w:hAnsi="Times New Roman" w:cs="Times New Roman"/>
          <w:sz w:val="28"/>
          <w:szCs w:val="28"/>
        </w:rPr>
        <w:t xml:space="preserve"> щодо рахунк</w:t>
      </w:r>
      <w:r w:rsidR="009D49D9">
        <w:rPr>
          <w:rFonts w:ascii="Times New Roman" w:hAnsi="Times New Roman" w:cs="Times New Roman"/>
          <w:sz w:val="28"/>
          <w:szCs w:val="28"/>
        </w:rPr>
        <w:t>ів</w:t>
      </w:r>
      <w:r w:rsidRPr="00E3493F">
        <w:rPr>
          <w:rFonts w:ascii="Times New Roman" w:hAnsi="Times New Roman" w:cs="Times New Roman"/>
          <w:sz w:val="28"/>
          <w:szCs w:val="28"/>
        </w:rPr>
        <w:t xml:space="preserve"> викидів</w:t>
      </w:r>
      <w:r w:rsidR="000326A9">
        <w:rPr>
          <w:rFonts w:ascii="Times New Roman" w:hAnsi="Times New Roman" w:cs="Times New Roman"/>
          <w:sz w:val="28"/>
          <w:szCs w:val="28"/>
        </w:rPr>
        <w:t xml:space="preserve"> забруднюючих речовин</w:t>
      </w:r>
      <w:r w:rsidRPr="00E3493F">
        <w:rPr>
          <w:rFonts w:ascii="Times New Roman" w:hAnsi="Times New Roman" w:cs="Times New Roman"/>
          <w:sz w:val="28"/>
          <w:szCs w:val="28"/>
        </w:rPr>
        <w:t xml:space="preserve"> у повітря</w:t>
      </w:r>
      <w:r w:rsidR="009D49D9">
        <w:rPr>
          <w:rFonts w:ascii="Times New Roman" w:hAnsi="Times New Roman" w:cs="Times New Roman"/>
          <w:sz w:val="28"/>
          <w:szCs w:val="28"/>
        </w:rPr>
        <w:t xml:space="preserve"> (узагальнююча назва </w:t>
      </w:r>
      <w:r w:rsidR="009D49D9" w:rsidRPr="009D49D9">
        <w:rPr>
          <w:rFonts w:ascii="Times New Roman" w:hAnsi="Times New Roman" w:cs="Times New Roman"/>
          <w:sz w:val="28"/>
          <w:szCs w:val="28"/>
        </w:rPr>
        <w:t xml:space="preserve">– </w:t>
      </w:r>
      <w:r w:rsidR="009D49D9" w:rsidRPr="00C278C5">
        <w:rPr>
          <w:rFonts w:ascii="Times New Roman" w:hAnsi="Times New Roman" w:cs="Times New Roman"/>
          <w:sz w:val="28"/>
          <w:szCs w:val="28"/>
        </w:rPr>
        <w:t>"</w:t>
      </w:r>
      <w:r w:rsidR="009D49D9" w:rsidRPr="009D49D9">
        <w:rPr>
          <w:rFonts w:ascii="Times New Roman" w:hAnsi="Times New Roman" w:cs="Times New Roman"/>
          <w:sz w:val="28"/>
          <w:szCs w:val="28"/>
          <w:lang w:val="en-US"/>
        </w:rPr>
        <w:t>NAMEA</w:t>
      </w:r>
      <w:proofErr w:type="spellStart"/>
      <w:r w:rsidR="009D49D9" w:rsidRPr="009D49D9">
        <w:rPr>
          <w:rFonts w:ascii="Times New Roman" w:hAnsi="Times New Roman" w:cs="Times New Roman"/>
          <w:sz w:val="28"/>
          <w:szCs w:val="28"/>
        </w:rPr>
        <w:t>-повітря</w:t>
      </w:r>
      <w:proofErr w:type="spellEnd"/>
      <w:r w:rsidR="009D49D9" w:rsidRPr="009D49D9">
        <w:rPr>
          <w:rFonts w:ascii="Times New Roman" w:hAnsi="Times New Roman" w:cs="Times New Roman"/>
          <w:sz w:val="28"/>
          <w:szCs w:val="28"/>
        </w:rPr>
        <w:t>"</w:t>
      </w:r>
      <w:r w:rsidR="009D49D9">
        <w:rPr>
          <w:rFonts w:ascii="Times New Roman" w:hAnsi="Times New Roman" w:cs="Times New Roman"/>
          <w:sz w:val="28"/>
          <w:szCs w:val="28"/>
        </w:rPr>
        <w:t>)</w:t>
      </w:r>
      <w:r w:rsidRPr="00E3493F">
        <w:rPr>
          <w:rFonts w:ascii="Times New Roman" w:hAnsi="Times New Roman" w:cs="Times New Roman"/>
          <w:sz w:val="28"/>
          <w:szCs w:val="28"/>
        </w:rPr>
        <w:t xml:space="preserve"> </w:t>
      </w:r>
      <w:r w:rsidR="00914094" w:rsidRPr="00E3493F">
        <w:rPr>
          <w:rFonts w:ascii="Times New Roman" w:hAnsi="Times New Roman" w:cs="Times New Roman"/>
          <w:sz w:val="28"/>
          <w:szCs w:val="28"/>
        </w:rPr>
        <w:t xml:space="preserve">розпочалася у 1995 </w:t>
      </w:r>
      <w:r w:rsidR="00E3493F" w:rsidRPr="00E3493F">
        <w:rPr>
          <w:rFonts w:ascii="Times New Roman" w:hAnsi="Times New Roman" w:cs="Times New Roman"/>
          <w:sz w:val="28"/>
          <w:szCs w:val="28"/>
        </w:rPr>
        <w:t>році</w:t>
      </w:r>
      <w:r w:rsidRPr="00E3493F">
        <w:rPr>
          <w:rFonts w:ascii="Times New Roman" w:hAnsi="Times New Roman" w:cs="Times New Roman"/>
          <w:sz w:val="28"/>
          <w:szCs w:val="28"/>
        </w:rPr>
        <w:t xml:space="preserve">. </w:t>
      </w:r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032D2F"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разом </w:t>
      </w:r>
      <w:proofErr w:type="spellStart"/>
      <w:r w:rsidRPr="00032D2F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2D2F">
        <w:rPr>
          <w:rFonts w:ascii="Times New Roman" w:hAnsi="Times New Roman" w:cs="Times New Roman"/>
          <w:sz w:val="28"/>
          <w:szCs w:val="28"/>
          <w:lang w:val="ru-RU"/>
        </w:rPr>
        <w:t>експертами</w:t>
      </w:r>
      <w:proofErr w:type="spellEnd"/>
      <w:r w:rsidR="00646C7E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6C7E" w:rsidRPr="00032D2F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="00646C7E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6C7E" w:rsidRPr="00032D2F">
        <w:rPr>
          <w:rFonts w:ascii="Times New Roman" w:hAnsi="Times New Roman" w:cs="Times New Roman"/>
          <w:sz w:val="28"/>
          <w:szCs w:val="28"/>
          <w:lang w:val="ru-RU"/>
        </w:rPr>
        <w:t>статистичного</w:t>
      </w:r>
      <w:proofErr w:type="spellEnd"/>
      <w:r w:rsidR="00646C7E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6C7E" w:rsidRPr="00032D2F">
        <w:rPr>
          <w:rFonts w:ascii="Times New Roman" w:hAnsi="Times New Roman" w:cs="Times New Roman"/>
          <w:sz w:val="28"/>
          <w:szCs w:val="28"/>
          <w:lang w:val="ru-RU"/>
        </w:rPr>
        <w:t>інституту</w:t>
      </w:r>
      <w:proofErr w:type="spellEnd"/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6C7E" w:rsidRPr="00032D2F">
        <w:rPr>
          <w:rFonts w:ascii="Times New Roman" w:hAnsi="Times New Roman" w:cs="Times New Roman"/>
          <w:sz w:val="28"/>
          <w:szCs w:val="28"/>
        </w:rPr>
        <w:t>(NSI)</w:t>
      </w:r>
      <w:r w:rsidR="00032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6C7E" w:rsidRPr="00032D2F">
        <w:rPr>
          <w:rFonts w:ascii="Times New Roman" w:hAnsi="Times New Roman" w:cs="Times New Roman"/>
          <w:sz w:val="28"/>
          <w:szCs w:val="28"/>
        </w:rPr>
        <w:t>Євростат</w:t>
      </w:r>
      <w:proofErr w:type="spellEnd"/>
      <w:r w:rsidR="00914094" w:rsidRPr="00032D2F">
        <w:rPr>
          <w:rFonts w:ascii="Times New Roman" w:hAnsi="Times New Roman" w:cs="Times New Roman"/>
          <w:sz w:val="28"/>
          <w:szCs w:val="28"/>
        </w:rPr>
        <w:t xml:space="preserve"> розроб</w:t>
      </w:r>
      <w:r w:rsidR="00286438">
        <w:rPr>
          <w:rFonts w:ascii="Times New Roman" w:hAnsi="Times New Roman" w:cs="Times New Roman"/>
          <w:sz w:val="28"/>
          <w:szCs w:val="28"/>
        </w:rPr>
        <w:t xml:space="preserve">ив </w:t>
      </w:r>
      <w:r w:rsidR="00646C7E" w:rsidRPr="00032D2F">
        <w:rPr>
          <w:rFonts w:ascii="Times New Roman" w:hAnsi="Times New Roman" w:cs="Times New Roman"/>
          <w:sz w:val="28"/>
          <w:szCs w:val="28"/>
        </w:rPr>
        <w:t>низку правил, як</w:t>
      </w:r>
      <w:r w:rsidR="00914094" w:rsidRPr="00032D2F">
        <w:rPr>
          <w:rFonts w:ascii="Times New Roman" w:hAnsi="Times New Roman" w:cs="Times New Roman"/>
          <w:sz w:val="28"/>
          <w:szCs w:val="28"/>
        </w:rPr>
        <w:t>і</w:t>
      </w:r>
      <w:r w:rsidR="00646C7E" w:rsidRPr="00032D2F">
        <w:rPr>
          <w:rFonts w:ascii="Times New Roman" w:hAnsi="Times New Roman" w:cs="Times New Roman"/>
          <w:sz w:val="28"/>
          <w:szCs w:val="28"/>
        </w:rPr>
        <w:t xml:space="preserve"> закладено в основу стандартних таблиць</w:t>
      </w:r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допом</w:t>
      </w:r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>агають</w:t>
      </w:r>
      <w:proofErr w:type="spellEnd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структурувати</w:t>
      </w:r>
      <w:proofErr w:type="spellEnd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зб</w:t>
      </w:r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>викиди</w:t>
      </w:r>
      <w:proofErr w:type="spellEnd"/>
      <w:r w:rsidR="00914094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>забрудню</w:t>
      </w:r>
      <w:r w:rsidR="00E3493F">
        <w:rPr>
          <w:rFonts w:ascii="Times New Roman" w:hAnsi="Times New Roman" w:cs="Times New Roman"/>
          <w:sz w:val="28"/>
          <w:szCs w:val="28"/>
          <w:lang w:val="ru-RU"/>
        </w:rPr>
        <w:t>юч</w:t>
      </w:r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>речовин</w:t>
      </w:r>
      <w:proofErr w:type="spellEnd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>атмосферне</w:t>
      </w:r>
      <w:proofErr w:type="spellEnd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E380F" w:rsidRPr="00032D2F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r w:rsidR="00932889" w:rsidRPr="00032D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D49D9" w:rsidRPr="009D49D9" w:rsidRDefault="009D49D9" w:rsidP="00280A09">
      <w:pPr>
        <w:pStyle w:val="a6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D49D9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NAMEA</w:t>
      </w:r>
      <w:r w:rsidRPr="009D49D9">
        <w:rPr>
          <w:rFonts w:ascii="Times New Roman" w:hAnsi="Times New Roman" w:cs="Times New Roman"/>
          <w:sz w:val="28"/>
          <w:szCs w:val="28"/>
        </w:rPr>
        <w:t xml:space="preserve"> (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9D49D9">
        <w:rPr>
          <w:rFonts w:ascii="Times New Roman" w:hAnsi="Times New Roman" w:cs="Times New Roman"/>
          <w:sz w:val="28"/>
          <w:szCs w:val="28"/>
        </w:rPr>
        <w:t xml:space="preserve">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Accounting</w:t>
      </w:r>
      <w:r w:rsidRPr="009D49D9">
        <w:rPr>
          <w:rFonts w:ascii="Times New Roman" w:hAnsi="Times New Roman" w:cs="Times New Roman"/>
          <w:sz w:val="28"/>
          <w:szCs w:val="28"/>
        </w:rPr>
        <w:t xml:space="preserve">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Matrix</w:t>
      </w:r>
      <w:r w:rsidRPr="009D49D9">
        <w:rPr>
          <w:rFonts w:ascii="Times New Roman" w:hAnsi="Times New Roman" w:cs="Times New Roman"/>
          <w:sz w:val="28"/>
          <w:szCs w:val="28"/>
        </w:rPr>
        <w:t xml:space="preserve">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including</w:t>
      </w:r>
      <w:r w:rsidRPr="009D49D9">
        <w:rPr>
          <w:rFonts w:ascii="Times New Roman" w:hAnsi="Times New Roman" w:cs="Times New Roman"/>
          <w:sz w:val="28"/>
          <w:szCs w:val="28"/>
        </w:rPr>
        <w:t xml:space="preserve">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Environmental</w:t>
      </w:r>
      <w:r w:rsidRPr="009D49D9">
        <w:rPr>
          <w:rFonts w:ascii="Times New Roman" w:hAnsi="Times New Roman" w:cs="Times New Roman"/>
          <w:sz w:val="28"/>
          <w:szCs w:val="28"/>
        </w:rPr>
        <w:t xml:space="preserve">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Accounts</w:t>
      </w:r>
      <w:r w:rsidRPr="009D49D9">
        <w:rPr>
          <w:rFonts w:ascii="Times New Roman" w:hAnsi="Times New Roman" w:cs="Times New Roman"/>
          <w:sz w:val="28"/>
          <w:szCs w:val="28"/>
        </w:rPr>
        <w:t>) – це матриця національних рахунків, яка враховує екологічні фактори впливу на економічне становище держави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49D9">
        <w:rPr>
          <w:rFonts w:ascii="Times New Roman" w:hAnsi="Times New Roman" w:cs="Times New Roman"/>
          <w:sz w:val="28"/>
          <w:szCs w:val="28"/>
        </w:rPr>
        <w:t xml:space="preserve"> була вперше запроваджена у Нідерландах, у 1994 році та визнана Європейським Союзом як невід'ємна частина еколо</w:t>
      </w:r>
      <w:r w:rsidR="00280A09">
        <w:rPr>
          <w:rFonts w:ascii="Times New Roman" w:hAnsi="Times New Roman" w:cs="Times New Roman"/>
          <w:sz w:val="28"/>
          <w:szCs w:val="28"/>
        </w:rPr>
        <w:t>гічних рахунків, що доповнюють с</w:t>
      </w:r>
      <w:r w:rsidRPr="009D49D9">
        <w:rPr>
          <w:rFonts w:ascii="Times New Roman" w:hAnsi="Times New Roman" w:cs="Times New Roman"/>
          <w:sz w:val="28"/>
          <w:szCs w:val="28"/>
        </w:rPr>
        <w:t xml:space="preserve">истему </w:t>
      </w:r>
      <w:r w:rsidR="00280A09">
        <w:rPr>
          <w:rFonts w:ascii="Times New Roman" w:hAnsi="Times New Roman" w:cs="Times New Roman"/>
          <w:sz w:val="28"/>
          <w:szCs w:val="28"/>
        </w:rPr>
        <w:t>національних р</w:t>
      </w:r>
      <w:r w:rsidRPr="009D49D9">
        <w:rPr>
          <w:rFonts w:ascii="Times New Roman" w:hAnsi="Times New Roman" w:cs="Times New Roman"/>
          <w:sz w:val="28"/>
          <w:szCs w:val="28"/>
        </w:rPr>
        <w:t xml:space="preserve">ахунків. На сьогодні система </w:t>
      </w:r>
      <w:r w:rsidRPr="009D49D9">
        <w:rPr>
          <w:rFonts w:ascii="Times New Roman" w:hAnsi="Times New Roman" w:cs="Times New Roman"/>
          <w:sz w:val="28"/>
          <w:szCs w:val="28"/>
          <w:lang w:val="en-US"/>
        </w:rPr>
        <w:t>NAMEA</w:t>
      </w:r>
      <w:r w:rsidRPr="009D49D9">
        <w:rPr>
          <w:rFonts w:ascii="Times New Roman" w:hAnsi="Times New Roman" w:cs="Times New Roman"/>
          <w:sz w:val="28"/>
          <w:szCs w:val="28"/>
        </w:rPr>
        <w:t xml:space="preserve"> офіційно визнана  країнами-членами Європейського Союзу як методологія обліку впливу екологічних факторів на навколишнє природне середовище. </w:t>
      </w:r>
    </w:p>
    <w:p w:rsidR="009D49D9" w:rsidRDefault="009D49D9" w:rsidP="00280A09">
      <w:pPr>
        <w:pStyle w:val="a6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Екологічний рахунок з охорони атмосферного повітря </w:t>
      </w:r>
      <w:r>
        <w:rPr>
          <w:rFonts w:ascii="Times New Roman" w:hAnsi="Times New Roman" w:cs="Times New Roman"/>
          <w:sz w:val="28"/>
          <w:szCs w:val="28"/>
        </w:rPr>
        <w:br/>
      </w:r>
      <w:r w:rsidR="00EF2E53">
        <w:rPr>
          <w:rFonts w:ascii="Times New Roman" w:hAnsi="Times New Roman" w:cs="Times New Roman"/>
          <w:sz w:val="28"/>
          <w:szCs w:val="28"/>
        </w:rPr>
        <w:t>ґрунтується на методології р</w:t>
      </w:r>
      <w:r w:rsidR="00EF2E53" w:rsidRPr="00EF2E53">
        <w:rPr>
          <w:rFonts w:ascii="Times New Roman" w:hAnsi="Times New Roman" w:cs="Times New Roman"/>
          <w:sz w:val="28"/>
          <w:szCs w:val="28"/>
        </w:rPr>
        <w:t>ахунк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EF2E53" w:rsidRPr="00EF2E53">
        <w:rPr>
          <w:rFonts w:ascii="Times New Roman" w:hAnsi="Times New Roman" w:cs="Times New Roman"/>
          <w:sz w:val="28"/>
          <w:szCs w:val="28"/>
        </w:rPr>
        <w:t xml:space="preserve"> викидів забруднюючих речовин у атмосферне повітря</w:t>
      </w:r>
      <w:r w:rsidR="003F38C3">
        <w:rPr>
          <w:rFonts w:ascii="Times New Roman" w:hAnsi="Times New Roman" w:cs="Times New Roman"/>
          <w:sz w:val="28"/>
          <w:szCs w:val="28"/>
        </w:rPr>
        <w:t xml:space="preserve"> </w:t>
      </w:r>
      <w:r w:rsidR="003F38C3" w:rsidRPr="00C278C5">
        <w:rPr>
          <w:rFonts w:ascii="Times New Roman" w:hAnsi="Times New Roman" w:cs="Times New Roman"/>
          <w:sz w:val="28"/>
          <w:szCs w:val="28"/>
        </w:rPr>
        <w:t>"</w:t>
      </w:r>
      <w:r w:rsidR="003F38C3" w:rsidRPr="003F38C3">
        <w:rPr>
          <w:rFonts w:ascii="Times New Roman" w:hAnsi="Times New Roman" w:cs="Times New Roman"/>
          <w:sz w:val="28"/>
          <w:szCs w:val="28"/>
          <w:lang w:val="en-US"/>
        </w:rPr>
        <w:t>NAMEA</w:t>
      </w:r>
      <w:proofErr w:type="spellStart"/>
      <w:r w:rsidR="003F38C3" w:rsidRPr="003F38C3">
        <w:rPr>
          <w:rFonts w:ascii="Times New Roman" w:hAnsi="Times New Roman" w:cs="Times New Roman"/>
          <w:sz w:val="28"/>
          <w:szCs w:val="28"/>
        </w:rPr>
        <w:t>-повітря</w:t>
      </w:r>
      <w:proofErr w:type="spellEnd"/>
      <w:r w:rsidR="003F38C3" w:rsidRPr="003F38C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0A09" w:rsidRDefault="00EF2E53" w:rsidP="00280A09">
      <w:pPr>
        <w:pStyle w:val="a6"/>
        <w:ind w:firstLine="708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EB9">
        <w:rPr>
          <w:rFonts w:ascii="Times New Roman" w:hAnsi="Times New Roman" w:cs="Times New Roman"/>
          <w:sz w:val="28"/>
          <w:szCs w:val="28"/>
        </w:rPr>
        <w:t xml:space="preserve"> </w:t>
      </w:r>
      <w:r w:rsidR="009D49D9" w:rsidRPr="00032D2F">
        <w:rPr>
          <w:rFonts w:ascii="Times New Roman" w:hAnsi="Times New Roman" w:cs="Times New Roman"/>
          <w:sz w:val="28"/>
          <w:szCs w:val="28"/>
        </w:rPr>
        <w:t xml:space="preserve">Завданням </w:t>
      </w:r>
      <w:r w:rsidR="00775E94">
        <w:rPr>
          <w:rFonts w:ascii="Times New Roman" w:hAnsi="Times New Roman" w:cs="Times New Roman"/>
          <w:sz w:val="28"/>
          <w:szCs w:val="28"/>
        </w:rPr>
        <w:t>е</w:t>
      </w:r>
      <w:r w:rsidR="00775E94" w:rsidRPr="00775E94">
        <w:rPr>
          <w:rFonts w:ascii="Times New Roman" w:hAnsi="Times New Roman" w:cs="Times New Roman"/>
          <w:sz w:val="28"/>
          <w:szCs w:val="28"/>
        </w:rPr>
        <w:t>кологічн</w:t>
      </w:r>
      <w:r w:rsidR="00775E94">
        <w:rPr>
          <w:rFonts w:ascii="Times New Roman" w:hAnsi="Times New Roman" w:cs="Times New Roman"/>
          <w:sz w:val="28"/>
          <w:szCs w:val="28"/>
        </w:rPr>
        <w:t>ого рахун</w:t>
      </w:r>
      <w:r w:rsidR="00775E94" w:rsidRPr="00775E94">
        <w:rPr>
          <w:rFonts w:ascii="Times New Roman" w:hAnsi="Times New Roman" w:cs="Times New Roman"/>
          <w:sz w:val="28"/>
          <w:szCs w:val="28"/>
        </w:rPr>
        <w:t>к</w:t>
      </w:r>
      <w:r w:rsidR="00775E94">
        <w:rPr>
          <w:rFonts w:ascii="Times New Roman" w:hAnsi="Times New Roman" w:cs="Times New Roman"/>
          <w:sz w:val="28"/>
          <w:szCs w:val="28"/>
        </w:rPr>
        <w:t>у</w:t>
      </w:r>
      <w:r w:rsidR="00775E94" w:rsidRPr="00775E94">
        <w:rPr>
          <w:rFonts w:ascii="Times New Roman" w:hAnsi="Times New Roman" w:cs="Times New Roman"/>
          <w:sz w:val="28"/>
          <w:szCs w:val="28"/>
        </w:rPr>
        <w:t xml:space="preserve"> з охорони атмосферного повітря </w:t>
      </w:r>
      <w:r w:rsidR="00AD3740" w:rsidRPr="00032D2F">
        <w:rPr>
          <w:rFonts w:ascii="Times New Roman" w:hAnsi="Times New Roman" w:cs="Times New Roman"/>
          <w:sz w:val="28"/>
          <w:szCs w:val="28"/>
        </w:rPr>
        <w:t>є забезпечення всебічного і послідовного опису системи забруднення атмосфери, яка</w:t>
      </w:r>
      <w:r w:rsidR="00AD3740" w:rsidRPr="00032D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D3740" w:rsidRPr="00032D2F">
        <w:rPr>
          <w:rFonts w:ascii="Times New Roman" w:hAnsi="Times New Roman" w:cs="Times New Roman"/>
          <w:sz w:val="28"/>
          <w:szCs w:val="28"/>
        </w:rPr>
        <w:t>містить інформ</w:t>
      </w:r>
      <w:r w:rsidR="009C0F81">
        <w:rPr>
          <w:rFonts w:ascii="Times New Roman" w:hAnsi="Times New Roman" w:cs="Times New Roman"/>
          <w:sz w:val="28"/>
          <w:szCs w:val="28"/>
        </w:rPr>
        <w:t>ацію про залишки газоподібних і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 твер</w:t>
      </w:r>
      <w:r w:rsidR="009C0F81">
        <w:rPr>
          <w:rFonts w:ascii="Times New Roman" w:hAnsi="Times New Roman" w:cs="Times New Roman"/>
          <w:sz w:val="28"/>
          <w:szCs w:val="28"/>
        </w:rPr>
        <w:t>дих речовин, котрі потрапляють у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 навколишнє середовище (атмосферу) </w:t>
      </w:r>
      <w:r w:rsidR="00F02173" w:rsidRPr="00032D2F">
        <w:rPr>
          <w:rFonts w:ascii="Times New Roman" w:hAnsi="Times New Roman" w:cs="Times New Roman"/>
          <w:sz w:val="28"/>
          <w:szCs w:val="28"/>
        </w:rPr>
        <w:t xml:space="preserve">внаслідок економічної діяльності підприємств </w:t>
      </w:r>
      <w:r w:rsidR="009C0F81">
        <w:rPr>
          <w:rFonts w:ascii="Times New Roman" w:hAnsi="Times New Roman" w:cs="Times New Roman"/>
          <w:sz w:val="28"/>
          <w:szCs w:val="28"/>
        </w:rPr>
        <w:t>і</w:t>
      </w:r>
      <w:r w:rsidR="00F02173" w:rsidRPr="00032D2F">
        <w:rPr>
          <w:rFonts w:ascii="Times New Roman" w:hAnsi="Times New Roman" w:cs="Times New Roman"/>
          <w:sz w:val="28"/>
          <w:szCs w:val="28"/>
        </w:rPr>
        <w:t xml:space="preserve"> від діяльності</w:t>
      </w:r>
      <w:r w:rsidR="00AD3740" w:rsidRPr="00032D2F">
        <w:rPr>
          <w:rFonts w:ascii="Times New Roman" w:hAnsi="Times New Roman" w:cs="Times New Roman"/>
          <w:sz w:val="28"/>
          <w:szCs w:val="28"/>
        </w:rPr>
        <w:t xml:space="preserve"> дом</w:t>
      </w:r>
      <w:r w:rsidR="007878C3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AD3740" w:rsidRPr="00032D2F">
        <w:rPr>
          <w:rFonts w:ascii="Times New Roman" w:hAnsi="Times New Roman" w:cs="Times New Roman"/>
          <w:sz w:val="28"/>
          <w:szCs w:val="28"/>
        </w:rPr>
        <w:t>господарств</w:t>
      </w:r>
      <w:r w:rsidR="00F02173" w:rsidRPr="00032D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154D" w:rsidRPr="00280A09" w:rsidRDefault="00914094" w:rsidP="00280A09">
      <w:pPr>
        <w:pStyle w:val="a6"/>
        <w:ind w:firstLine="708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Метою </w:t>
      </w:r>
      <w:proofErr w:type="spellStart"/>
      <w:r w:rsidRPr="00032D2F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17C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32D2F">
        <w:rPr>
          <w:rFonts w:ascii="Times New Roman" w:hAnsi="Times New Roman" w:cs="Times New Roman"/>
          <w:sz w:val="28"/>
          <w:szCs w:val="28"/>
          <w:lang w:val="ru-RU"/>
        </w:rPr>
        <w:t>етодологічних</w:t>
      </w:r>
      <w:proofErr w:type="spellEnd"/>
      <w:r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2681">
        <w:rPr>
          <w:rFonts w:ascii="Times New Roman" w:hAnsi="Times New Roman" w:cs="Times New Roman"/>
          <w:sz w:val="28"/>
          <w:szCs w:val="28"/>
        </w:rPr>
        <w:t>полож</w:t>
      </w:r>
      <w:r w:rsidR="007202B2">
        <w:rPr>
          <w:rFonts w:ascii="Times New Roman" w:hAnsi="Times New Roman" w:cs="Times New Roman"/>
          <w:sz w:val="28"/>
          <w:szCs w:val="28"/>
        </w:rPr>
        <w:t>ень</w:t>
      </w:r>
      <w:proofErr w:type="gramStart"/>
      <w:r w:rsidR="007202B2" w:rsidRPr="00BA15E1">
        <w:rPr>
          <w:rFonts w:ascii="Times New Roman" w:hAnsi="Times New Roman" w:cs="Times New Roman"/>
          <w:sz w:val="28"/>
          <w:szCs w:val="28"/>
        </w:rPr>
        <w:t xml:space="preserve"> </w:t>
      </w:r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є:</w:t>
      </w:r>
      <w:proofErr w:type="gramEnd"/>
    </w:p>
    <w:p w:rsidR="00032D2F" w:rsidRPr="0069154D" w:rsidRDefault="009C0F81" w:rsidP="00280A09">
      <w:pPr>
        <w:pStyle w:val="a6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провадження</w:t>
      </w:r>
      <w:proofErr w:type="spellEnd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національн</w:t>
      </w:r>
      <w:r w:rsidR="00547EA1" w:rsidRPr="00032D2F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547EA1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статистику практики </w:t>
      </w:r>
      <w:proofErr w:type="spellStart"/>
      <w:r w:rsidR="00547EA1" w:rsidRPr="00032D2F">
        <w:rPr>
          <w:rFonts w:ascii="Times New Roman" w:hAnsi="Times New Roman" w:cs="Times New Roman"/>
          <w:sz w:val="28"/>
          <w:szCs w:val="28"/>
          <w:lang w:val="ru-RU"/>
        </w:rPr>
        <w:t>складання</w:t>
      </w:r>
      <w:proofErr w:type="spellEnd"/>
      <w:r w:rsidR="00547EA1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рахунків</w:t>
      </w:r>
      <w:proofErr w:type="spellEnd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викидів</w:t>
      </w:r>
      <w:proofErr w:type="spellEnd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7F3A">
        <w:rPr>
          <w:rFonts w:ascii="Times New Roman" w:hAnsi="Times New Roman" w:cs="Times New Roman"/>
          <w:sz w:val="28"/>
          <w:szCs w:val="28"/>
          <w:lang w:val="ru-RU"/>
        </w:rPr>
        <w:t>забруднюючих</w:t>
      </w:r>
      <w:proofErr w:type="spellEnd"/>
      <w:r w:rsidR="00CD7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D7F3A">
        <w:rPr>
          <w:rFonts w:ascii="Times New Roman" w:hAnsi="Times New Roman" w:cs="Times New Roman"/>
          <w:sz w:val="28"/>
          <w:szCs w:val="28"/>
          <w:lang w:val="ru-RU"/>
        </w:rPr>
        <w:t>речовин</w:t>
      </w:r>
      <w:proofErr w:type="spellEnd"/>
      <w:r w:rsidR="00CD7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26EE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CD7F3A">
        <w:rPr>
          <w:rFonts w:ascii="Times New Roman" w:hAnsi="Times New Roman" w:cs="Times New Roman"/>
          <w:sz w:val="28"/>
          <w:szCs w:val="28"/>
          <w:lang w:val="ru-RU"/>
        </w:rPr>
        <w:t>атмосферне</w:t>
      </w:r>
      <w:proofErr w:type="spellEnd"/>
      <w:r w:rsidR="00CD7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r w:rsidR="00C10E8F" w:rsidRPr="00032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="00317CA5" w:rsidRPr="00317CA5">
        <w:rPr>
          <w:rFonts w:ascii="Times New Roman" w:hAnsi="Times New Roman" w:cs="Times New Roman"/>
          <w:sz w:val="28"/>
          <w:szCs w:val="28"/>
          <w:lang w:val="ru-RU"/>
        </w:rPr>
        <w:t>відстеження</w:t>
      </w:r>
      <w:proofErr w:type="spellEnd"/>
      <w:r w:rsidR="00DC6A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6AA3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DC6A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C6AA3">
        <w:rPr>
          <w:rFonts w:ascii="Times New Roman" w:hAnsi="Times New Roman" w:cs="Times New Roman"/>
          <w:sz w:val="28"/>
          <w:szCs w:val="28"/>
          <w:lang w:val="ru-RU"/>
        </w:rPr>
        <w:t>ресурсів</w:t>
      </w:r>
      <w:proofErr w:type="spellEnd"/>
      <w:r w:rsidR="00DC6AA3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DC6AA3">
        <w:rPr>
          <w:rFonts w:ascii="Times New Roman" w:hAnsi="Times New Roman" w:cs="Times New Roman"/>
          <w:sz w:val="28"/>
          <w:szCs w:val="28"/>
          <w:lang w:val="ru-RU"/>
        </w:rPr>
        <w:t>сфер</w:t>
      </w:r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>навколишнього</w:t>
      </w:r>
      <w:proofErr w:type="spellEnd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>природного</w:t>
      </w:r>
      <w:proofErr w:type="gramEnd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>середовища</w:t>
      </w:r>
      <w:proofErr w:type="spellEnd"/>
      <w:r w:rsidR="00C10E8F" w:rsidRPr="00317CA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02173" w:rsidRPr="007F6178" w:rsidRDefault="00F02173" w:rsidP="00280A0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2F">
        <w:rPr>
          <w:rFonts w:ascii="Times New Roman" w:hAnsi="Times New Roman" w:cs="Times New Roman"/>
          <w:sz w:val="28"/>
          <w:szCs w:val="28"/>
        </w:rPr>
        <w:t>документування джерел дани</w:t>
      </w:r>
      <w:r w:rsidR="00DC0E0C" w:rsidRPr="00032D2F">
        <w:rPr>
          <w:rFonts w:ascii="Times New Roman" w:hAnsi="Times New Roman" w:cs="Times New Roman"/>
          <w:sz w:val="28"/>
          <w:szCs w:val="28"/>
        </w:rPr>
        <w:t xml:space="preserve">х та методологічних підходів до </w:t>
      </w:r>
      <w:r w:rsidRPr="00032D2F">
        <w:rPr>
          <w:rFonts w:ascii="Times New Roman" w:hAnsi="Times New Roman" w:cs="Times New Roman"/>
          <w:sz w:val="28"/>
          <w:szCs w:val="28"/>
        </w:rPr>
        <w:t>здійснення розрахунку щодо розподілу забруднюючих речовин з</w:t>
      </w:r>
      <w:r w:rsidR="00DC0E0C" w:rsidRPr="00032D2F">
        <w:rPr>
          <w:rFonts w:ascii="Times New Roman" w:hAnsi="Times New Roman" w:cs="Times New Roman"/>
          <w:sz w:val="28"/>
          <w:szCs w:val="28"/>
        </w:rPr>
        <w:t>а видами економічної діяльності;</w:t>
      </w:r>
    </w:p>
    <w:p w:rsidR="00C10E8F" w:rsidRPr="00032D2F" w:rsidRDefault="00547EA1" w:rsidP="00280A0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2F">
        <w:rPr>
          <w:rFonts w:ascii="Times New Roman" w:hAnsi="Times New Roman" w:cs="Times New Roman"/>
          <w:sz w:val="28"/>
          <w:szCs w:val="28"/>
        </w:rPr>
        <w:t>з</w:t>
      </w:r>
      <w:r w:rsidR="00F02173" w:rsidRPr="00032D2F">
        <w:rPr>
          <w:rFonts w:ascii="Times New Roman" w:hAnsi="Times New Roman" w:cs="Times New Roman"/>
          <w:sz w:val="28"/>
          <w:szCs w:val="28"/>
        </w:rPr>
        <w:t xml:space="preserve">дійснення </w:t>
      </w:r>
      <w:r w:rsidR="00C10E8F" w:rsidRPr="00032D2F">
        <w:rPr>
          <w:rFonts w:ascii="Times New Roman" w:hAnsi="Times New Roman" w:cs="Times New Roman"/>
          <w:sz w:val="28"/>
          <w:szCs w:val="28"/>
        </w:rPr>
        <w:t>моніторингу та</w:t>
      </w:r>
      <w:r w:rsidR="0064221D" w:rsidRPr="00032D2F">
        <w:rPr>
          <w:rFonts w:ascii="Times New Roman" w:hAnsi="Times New Roman" w:cs="Times New Roman"/>
          <w:sz w:val="28"/>
          <w:szCs w:val="28"/>
        </w:rPr>
        <w:t xml:space="preserve"> </w:t>
      </w:r>
      <w:r w:rsidR="00C10E8F" w:rsidRPr="00032D2F">
        <w:rPr>
          <w:rFonts w:ascii="Times New Roman" w:hAnsi="Times New Roman" w:cs="Times New Roman"/>
          <w:sz w:val="28"/>
          <w:szCs w:val="28"/>
        </w:rPr>
        <w:t>оц</w:t>
      </w:r>
      <w:r w:rsidRPr="00032D2F">
        <w:rPr>
          <w:rFonts w:ascii="Times New Roman" w:hAnsi="Times New Roman" w:cs="Times New Roman"/>
          <w:sz w:val="28"/>
          <w:szCs w:val="28"/>
        </w:rPr>
        <w:t xml:space="preserve">інки діяльності системи охорони </w:t>
      </w:r>
      <w:r w:rsidR="00C10E8F" w:rsidRPr="00032D2F">
        <w:rPr>
          <w:rFonts w:ascii="Times New Roman" w:hAnsi="Times New Roman" w:cs="Times New Roman"/>
          <w:sz w:val="28"/>
          <w:szCs w:val="28"/>
        </w:rPr>
        <w:t>навколишнього природного середовища, прог</w:t>
      </w:r>
      <w:r w:rsidR="00957089" w:rsidRPr="00032D2F">
        <w:rPr>
          <w:rFonts w:ascii="Times New Roman" w:hAnsi="Times New Roman" w:cs="Times New Roman"/>
          <w:sz w:val="28"/>
          <w:szCs w:val="28"/>
        </w:rPr>
        <w:t>нозування її фінансових потреб</w:t>
      </w:r>
      <w:r w:rsidR="0064221D" w:rsidRPr="00032D2F">
        <w:rPr>
          <w:rFonts w:ascii="Times New Roman" w:hAnsi="Times New Roman" w:cs="Times New Roman"/>
          <w:sz w:val="28"/>
          <w:szCs w:val="28"/>
        </w:rPr>
        <w:t>.</w:t>
      </w:r>
    </w:p>
    <w:p w:rsidR="00872CBE" w:rsidRDefault="00AD3740" w:rsidP="00280A0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2D2F">
        <w:rPr>
          <w:rFonts w:ascii="Times New Roman" w:hAnsi="Times New Roman" w:cs="Times New Roman"/>
          <w:sz w:val="28"/>
          <w:szCs w:val="28"/>
        </w:rPr>
        <w:t xml:space="preserve">При розробці </w:t>
      </w:r>
      <w:r w:rsidR="00DC6AA3">
        <w:rPr>
          <w:rFonts w:ascii="Times New Roman" w:hAnsi="Times New Roman" w:cs="Times New Roman"/>
          <w:sz w:val="28"/>
          <w:szCs w:val="28"/>
        </w:rPr>
        <w:t xml:space="preserve">Методологічних </w:t>
      </w:r>
      <w:r w:rsidR="00582681">
        <w:rPr>
          <w:rFonts w:ascii="Times New Roman" w:hAnsi="Times New Roman" w:cs="Times New Roman"/>
          <w:sz w:val="28"/>
          <w:szCs w:val="28"/>
        </w:rPr>
        <w:t>полож</w:t>
      </w:r>
      <w:r w:rsidR="007202B2" w:rsidRPr="007202B2">
        <w:rPr>
          <w:rFonts w:ascii="Times New Roman" w:hAnsi="Times New Roman" w:cs="Times New Roman"/>
          <w:sz w:val="28"/>
          <w:szCs w:val="28"/>
        </w:rPr>
        <w:t>ен</w:t>
      </w:r>
      <w:r w:rsidR="007202B2">
        <w:rPr>
          <w:rFonts w:ascii="Times New Roman" w:hAnsi="Times New Roman" w:cs="Times New Roman"/>
          <w:sz w:val="28"/>
          <w:szCs w:val="28"/>
        </w:rPr>
        <w:t xml:space="preserve">ь </w:t>
      </w:r>
      <w:r w:rsidR="009C0F81">
        <w:rPr>
          <w:rFonts w:ascii="Times New Roman" w:hAnsi="Times New Roman" w:cs="Times New Roman"/>
          <w:sz w:val="28"/>
          <w:szCs w:val="28"/>
        </w:rPr>
        <w:t>ураховано</w:t>
      </w:r>
      <w:r w:rsidR="00CE0912">
        <w:rPr>
          <w:rFonts w:ascii="Times New Roman" w:hAnsi="Times New Roman" w:cs="Times New Roman"/>
          <w:sz w:val="28"/>
          <w:szCs w:val="28"/>
        </w:rPr>
        <w:t xml:space="preserve"> особливості </w:t>
      </w:r>
      <w:r w:rsidR="00E3122F" w:rsidRPr="00032D2F">
        <w:rPr>
          <w:rFonts w:ascii="Times New Roman" w:hAnsi="Times New Roman" w:cs="Times New Roman"/>
          <w:sz w:val="28"/>
          <w:szCs w:val="28"/>
        </w:rPr>
        <w:t xml:space="preserve">існуючої </w:t>
      </w:r>
      <w:r w:rsidRPr="00032D2F">
        <w:rPr>
          <w:rFonts w:ascii="Times New Roman" w:hAnsi="Times New Roman" w:cs="Times New Roman"/>
          <w:sz w:val="28"/>
          <w:szCs w:val="28"/>
        </w:rPr>
        <w:t xml:space="preserve"> інформаційної </w:t>
      </w:r>
      <w:r w:rsidR="0068248E" w:rsidRPr="00032D2F">
        <w:rPr>
          <w:rFonts w:ascii="Times New Roman" w:hAnsi="Times New Roman" w:cs="Times New Roman"/>
          <w:sz w:val="28"/>
          <w:szCs w:val="28"/>
        </w:rPr>
        <w:t>бази.</w:t>
      </w:r>
    </w:p>
    <w:p w:rsidR="001F17CC" w:rsidRDefault="001F17CC" w:rsidP="0009789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0A09" w:rsidRPr="00FD1057" w:rsidRDefault="00280A09" w:rsidP="0009789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7661" w:rsidRPr="00F151C1" w:rsidRDefault="00CE0912" w:rsidP="004B7C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C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6E5839" w:rsidRPr="00F151C1">
        <w:rPr>
          <w:rFonts w:ascii="Times New Roman" w:hAnsi="Times New Roman" w:cs="Times New Roman"/>
          <w:b/>
          <w:sz w:val="28"/>
          <w:szCs w:val="28"/>
        </w:rPr>
        <w:t>.</w:t>
      </w:r>
      <w:r w:rsidR="009C0F81">
        <w:rPr>
          <w:rFonts w:ascii="Times New Roman" w:hAnsi="Times New Roman" w:cs="Times New Roman"/>
          <w:b/>
          <w:sz w:val="28"/>
          <w:szCs w:val="28"/>
        </w:rPr>
        <w:t> </w:t>
      </w:r>
      <w:r w:rsidR="00B72D47" w:rsidRPr="00F151C1">
        <w:rPr>
          <w:rFonts w:ascii="Times New Roman" w:hAnsi="Times New Roman" w:cs="Times New Roman"/>
          <w:b/>
          <w:sz w:val="28"/>
          <w:szCs w:val="28"/>
        </w:rPr>
        <w:t>З</w:t>
      </w:r>
      <w:r w:rsidR="0080620C" w:rsidRPr="00F151C1">
        <w:rPr>
          <w:rFonts w:ascii="Times New Roman" w:hAnsi="Times New Roman" w:cs="Times New Roman"/>
          <w:b/>
          <w:sz w:val="28"/>
          <w:szCs w:val="28"/>
        </w:rPr>
        <w:t>АГАЛЬНІ ПОЛОЖЕННЯ</w:t>
      </w:r>
    </w:p>
    <w:p w:rsidR="00AD252A" w:rsidRDefault="006D41B0" w:rsidP="00876125">
      <w:pPr>
        <w:pStyle w:val="a6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300">
        <w:rPr>
          <w:rFonts w:ascii="Times New Roman" w:hAnsi="Times New Roman" w:cs="Times New Roman"/>
          <w:sz w:val="28"/>
          <w:szCs w:val="28"/>
        </w:rPr>
        <w:t>Рішення</w:t>
      </w:r>
      <w:r w:rsidR="00B37300" w:rsidRPr="00B37300">
        <w:rPr>
          <w:rFonts w:ascii="Times New Roman" w:hAnsi="Times New Roman" w:cs="Times New Roman"/>
          <w:sz w:val="28"/>
          <w:szCs w:val="28"/>
        </w:rPr>
        <w:t>м</w:t>
      </w:r>
      <w:r w:rsidRPr="00B37300">
        <w:rPr>
          <w:rFonts w:ascii="Times New Roman" w:hAnsi="Times New Roman" w:cs="Times New Roman"/>
          <w:sz w:val="28"/>
          <w:szCs w:val="28"/>
        </w:rPr>
        <w:t xml:space="preserve"> №</w:t>
      </w:r>
      <w:r w:rsidR="00342FE7">
        <w:rPr>
          <w:rFonts w:ascii="Times New Roman" w:hAnsi="Times New Roman" w:cs="Times New Roman"/>
          <w:sz w:val="28"/>
          <w:szCs w:val="28"/>
        </w:rPr>
        <w:t xml:space="preserve"> </w:t>
      </w:r>
      <w:r w:rsidRPr="00B37300">
        <w:rPr>
          <w:rFonts w:ascii="Times New Roman" w:hAnsi="Times New Roman" w:cs="Times New Roman"/>
          <w:sz w:val="28"/>
          <w:szCs w:val="28"/>
        </w:rPr>
        <w:t>1578/2007/ЄC Євр</w:t>
      </w:r>
      <w:r w:rsidR="009C0F81" w:rsidRPr="00B37300">
        <w:rPr>
          <w:rFonts w:ascii="Times New Roman" w:hAnsi="Times New Roman" w:cs="Times New Roman"/>
          <w:sz w:val="28"/>
          <w:szCs w:val="28"/>
        </w:rPr>
        <w:t>опейського п</w:t>
      </w:r>
      <w:r w:rsidRPr="00B37300">
        <w:rPr>
          <w:rFonts w:ascii="Times New Roman" w:hAnsi="Times New Roman" w:cs="Times New Roman"/>
          <w:sz w:val="28"/>
          <w:szCs w:val="28"/>
        </w:rPr>
        <w:t xml:space="preserve">арламенту </w:t>
      </w:r>
      <w:r w:rsidR="00B37300">
        <w:rPr>
          <w:rFonts w:ascii="Times New Roman" w:hAnsi="Times New Roman" w:cs="Times New Roman"/>
          <w:sz w:val="28"/>
          <w:szCs w:val="28"/>
        </w:rPr>
        <w:t xml:space="preserve">і Ради від </w:t>
      </w:r>
      <w:r w:rsidR="00B37300">
        <w:rPr>
          <w:rFonts w:ascii="Times New Roman" w:hAnsi="Times New Roman" w:cs="Times New Roman"/>
          <w:sz w:val="28"/>
          <w:szCs w:val="28"/>
        </w:rPr>
        <w:br/>
        <w:t xml:space="preserve">11.12.2007 </w:t>
      </w:r>
      <w:r w:rsidR="00881BE6" w:rsidRPr="00B37300">
        <w:rPr>
          <w:rFonts w:ascii="Times New Roman" w:hAnsi="Times New Roman" w:cs="Times New Roman"/>
          <w:sz w:val="28"/>
          <w:szCs w:val="28"/>
        </w:rPr>
        <w:t>"</w:t>
      </w:r>
      <w:r w:rsidRPr="00B37300">
        <w:rPr>
          <w:rFonts w:ascii="Times New Roman" w:hAnsi="Times New Roman" w:cs="Times New Roman"/>
          <w:sz w:val="28"/>
          <w:szCs w:val="28"/>
        </w:rPr>
        <w:t xml:space="preserve">Про Статистичну програму Спільноти на період </w:t>
      </w:r>
      <w:r w:rsidR="00566B9C" w:rsidRPr="00B37300">
        <w:rPr>
          <w:rFonts w:ascii="Times New Roman" w:hAnsi="Times New Roman" w:cs="Times New Roman"/>
          <w:sz w:val="28"/>
          <w:szCs w:val="28"/>
        </w:rPr>
        <w:br/>
      </w:r>
      <w:r w:rsidR="00B0391F" w:rsidRPr="00B37300">
        <w:rPr>
          <w:rFonts w:ascii="Times New Roman" w:hAnsi="Times New Roman" w:cs="Times New Roman"/>
          <w:sz w:val="28"/>
          <w:szCs w:val="28"/>
        </w:rPr>
        <w:t>2008-</w:t>
      </w:r>
      <w:r w:rsidRPr="00B37300">
        <w:rPr>
          <w:rFonts w:ascii="Times New Roman" w:hAnsi="Times New Roman" w:cs="Times New Roman"/>
          <w:sz w:val="28"/>
          <w:szCs w:val="28"/>
        </w:rPr>
        <w:t>2012 років</w:t>
      </w:r>
      <w:r w:rsidR="00881BE6" w:rsidRPr="00B37300">
        <w:rPr>
          <w:rFonts w:ascii="Times New Roman" w:hAnsi="Times New Roman" w:cs="Times New Roman"/>
          <w:sz w:val="28"/>
          <w:szCs w:val="28"/>
        </w:rPr>
        <w:t>"</w:t>
      </w:r>
      <w:r w:rsidRPr="00B37300">
        <w:rPr>
          <w:rFonts w:ascii="Times New Roman" w:hAnsi="Times New Roman" w:cs="Times New Roman"/>
          <w:sz w:val="28"/>
          <w:szCs w:val="28"/>
        </w:rPr>
        <w:t xml:space="preserve"> </w:t>
      </w:r>
      <w:r w:rsidR="00B37300" w:rsidRPr="00B37300">
        <w:rPr>
          <w:rFonts w:ascii="Times New Roman" w:hAnsi="Times New Roman" w:cs="Times New Roman"/>
          <w:sz w:val="28"/>
          <w:szCs w:val="28"/>
        </w:rPr>
        <w:t xml:space="preserve">було </w:t>
      </w:r>
      <w:r w:rsidR="000015D8" w:rsidRPr="00B37300">
        <w:rPr>
          <w:rFonts w:ascii="Times New Roman" w:hAnsi="Times New Roman" w:cs="Times New Roman"/>
          <w:sz w:val="28"/>
          <w:szCs w:val="28"/>
        </w:rPr>
        <w:t>визна</w:t>
      </w:r>
      <w:r w:rsidR="005065FD" w:rsidRPr="00B37300">
        <w:rPr>
          <w:rFonts w:ascii="Times New Roman" w:hAnsi="Times New Roman" w:cs="Times New Roman"/>
          <w:sz w:val="28"/>
          <w:szCs w:val="28"/>
        </w:rPr>
        <w:t>ч</w:t>
      </w:r>
      <w:r w:rsidR="00B37300" w:rsidRPr="00B37300">
        <w:rPr>
          <w:rFonts w:ascii="Times New Roman" w:hAnsi="Times New Roman" w:cs="Times New Roman"/>
          <w:sz w:val="28"/>
          <w:szCs w:val="28"/>
        </w:rPr>
        <w:t>ено</w:t>
      </w:r>
      <w:r w:rsidR="00B37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необхідність</w:t>
      </w:r>
      <w:r w:rsidR="000015D8" w:rsidRPr="000015D8">
        <w:rPr>
          <w:rFonts w:ascii="Times New Roman" w:hAnsi="Times New Roman" w:cs="Times New Roman"/>
          <w:sz w:val="28"/>
          <w:szCs w:val="28"/>
        </w:rPr>
        <w:t xml:space="preserve"> у </w:t>
      </w:r>
      <w:r w:rsidR="005065FD">
        <w:rPr>
          <w:rFonts w:ascii="Times New Roman" w:hAnsi="Times New Roman" w:cs="Times New Roman"/>
          <w:sz w:val="28"/>
          <w:szCs w:val="28"/>
        </w:rPr>
        <w:t xml:space="preserve">створенні </w:t>
      </w:r>
      <w:r w:rsidR="000015D8" w:rsidRPr="000015D8">
        <w:rPr>
          <w:rFonts w:ascii="Times New Roman" w:hAnsi="Times New Roman" w:cs="Times New Roman"/>
          <w:sz w:val="28"/>
          <w:szCs w:val="28"/>
        </w:rPr>
        <w:t>вис</w:t>
      </w:r>
      <w:r w:rsidR="000015D8">
        <w:rPr>
          <w:rFonts w:ascii="Times New Roman" w:hAnsi="Times New Roman" w:cs="Times New Roman"/>
          <w:sz w:val="28"/>
          <w:szCs w:val="28"/>
        </w:rPr>
        <w:t>окоякісних статистичних даних і</w:t>
      </w:r>
      <w:r w:rsidR="000015D8" w:rsidRPr="000015D8">
        <w:rPr>
          <w:rFonts w:ascii="Times New Roman" w:hAnsi="Times New Roman" w:cs="Times New Roman"/>
          <w:sz w:val="28"/>
          <w:szCs w:val="28"/>
        </w:rPr>
        <w:t xml:space="preserve"> рахунк</w:t>
      </w:r>
      <w:r w:rsidR="005065FD">
        <w:rPr>
          <w:rFonts w:ascii="Times New Roman" w:hAnsi="Times New Roman" w:cs="Times New Roman"/>
          <w:sz w:val="28"/>
          <w:szCs w:val="28"/>
        </w:rPr>
        <w:t xml:space="preserve">ів </w:t>
      </w:r>
      <w:r w:rsidR="000015D8" w:rsidRPr="000015D8">
        <w:rPr>
          <w:rFonts w:ascii="Times New Roman" w:hAnsi="Times New Roman" w:cs="Times New Roman"/>
          <w:sz w:val="28"/>
          <w:szCs w:val="28"/>
        </w:rPr>
        <w:t xml:space="preserve">у </w:t>
      </w:r>
      <w:r w:rsidR="00D3798C">
        <w:rPr>
          <w:rFonts w:ascii="Times New Roman" w:hAnsi="Times New Roman" w:cs="Times New Roman"/>
          <w:sz w:val="28"/>
          <w:szCs w:val="28"/>
        </w:rPr>
        <w:t>сфері</w:t>
      </w:r>
      <w:r w:rsidR="000015D8" w:rsidRPr="000015D8">
        <w:rPr>
          <w:rFonts w:ascii="Times New Roman" w:hAnsi="Times New Roman" w:cs="Times New Roman"/>
          <w:sz w:val="28"/>
          <w:szCs w:val="28"/>
        </w:rPr>
        <w:t xml:space="preserve"> навколишнього середовища </w:t>
      </w:r>
      <w:r w:rsidR="000015D8">
        <w:rPr>
          <w:rFonts w:ascii="Times New Roman" w:hAnsi="Times New Roman" w:cs="Times New Roman"/>
          <w:sz w:val="28"/>
          <w:szCs w:val="28"/>
        </w:rPr>
        <w:t xml:space="preserve">та 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доповнення існуючих показників даними, що включають екологічні та соціальні аспекти, з метою </w:t>
      </w:r>
      <w:r w:rsidR="000015D8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послідовної і комплексної політики. </w:t>
      </w:r>
      <w:r w:rsidR="009C0F81">
        <w:rPr>
          <w:rFonts w:ascii="Times New Roman" w:hAnsi="Times New Roman" w:cs="Times New Roman"/>
          <w:sz w:val="28"/>
          <w:szCs w:val="28"/>
        </w:rPr>
        <w:t>Саме тому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E6C" w:rsidRPr="00F70E6C">
        <w:rPr>
          <w:rFonts w:ascii="Times New Roman" w:hAnsi="Times New Roman" w:cs="Times New Roman"/>
          <w:sz w:val="28"/>
          <w:szCs w:val="28"/>
        </w:rPr>
        <w:t>еколого-економічні</w:t>
      </w:r>
      <w:proofErr w:type="spellEnd"/>
      <w:r w:rsidR="00FE156E" w:rsidRPr="00FE156E">
        <w:rPr>
          <w:rFonts w:ascii="Times New Roman" w:hAnsi="Times New Roman" w:cs="Times New Roman"/>
          <w:sz w:val="28"/>
          <w:szCs w:val="28"/>
        </w:rPr>
        <w:t xml:space="preserve"> </w:t>
      </w:r>
      <w:r w:rsidR="00FE156E" w:rsidRPr="00F70E6C">
        <w:rPr>
          <w:rFonts w:ascii="Times New Roman" w:hAnsi="Times New Roman" w:cs="Times New Roman"/>
          <w:sz w:val="28"/>
          <w:szCs w:val="28"/>
        </w:rPr>
        <w:t>рахунки</w:t>
      </w:r>
      <w:r w:rsidR="008221DB">
        <w:rPr>
          <w:rFonts w:ascii="Times New Roman" w:hAnsi="Times New Roman" w:cs="Times New Roman"/>
          <w:sz w:val="28"/>
          <w:szCs w:val="28"/>
        </w:rPr>
        <w:t>,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</w:t>
      </w:r>
      <w:r w:rsidR="008221DB">
        <w:rPr>
          <w:rFonts w:ascii="Times New Roman" w:hAnsi="Times New Roman" w:cs="Times New Roman"/>
          <w:sz w:val="28"/>
          <w:szCs w:val="28"/>
        </w:rPr>
        <w:t xml:space="preserve">як статистичний інструмент, </w:t>
      </w:r>
      <w:r w:rsidR="000015D8">
        <w:rPr>
          <w:rFonts w:ascii="Times New Roman" w:hAnsi="Times New Roman" w:cs="Times New Roman"/>
          <w:sz w:val="28"/>
          <w:szCs w:val="28"/>
        </w:rPr>
        <w:t>створені з метою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моніторингу тиску, що </w:t>
      </w:r>
      <w:r w:rsidR="00FD27C3">
        <w:rPr>
          <w:rFonts w:ascii="Times New Roman" w:hAnsi="Times New Roman" w:cs="Times New Roman"/>
          <w:sz w:val="28"/>
          <w:szCs w:val="28"/>
        </w:rPr>
        <w:t>його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чинить економіка на навколишнє середовище</w:t>
      </w:r>
      <w:r w:rsidR="00B66BA0">
        <w:rPr>
          <w:rFonts w:ascii="Times New Roman" w:hAnsi="Times New Roman" w:cs="Times New Roman"/>
          <w:sz w:val="28"/>
          <w:szCs w:val="28"/>
        </w:rPr>
        <w:t>,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та дослідження способів його зменшення. </w:t>
      </w:r>
      <w:proofErr w:type="spellStart"/>
      <w:r w:rsidR="00F70E6C" w:rsidRPr="00F70E6C">
        <w:rPr>
          <w:rFonts w:ascii="Times New Roman" w:hAnsi="Times New Roman" w:cs="Times New Roman"/>
          <w:sz w:val="28"/>
          <w:szCs w:val="28"/>
        </w:rPr>
        <w:t>Еколого-економічні</w:t>
      </w:r>
      <w:proofErr w:type="spellEnd"/>
      <w:r w:rsidR="00F70E6C" w:rsidRPr="00F70E6C">
        <w:rPr>
          <w:rFonts w:ascii="Times New Roman" w:hAnsi="Times New Roman" w:cs="Times New Roman"/>
          <w:sz w:val="28"/>
          <w:szCs w:val="28"/>
        </w:rPr>
        <w:t xml:space="preserve"> рахунки відображають взаємодію між факторами економіки, дом</w:t>
      </w:r>
      <w:r w:rsidR="000015D8">
        <w:rPr>
          <w:rFonts w:ascii="Times New Roman" w:hAnsi="Times New Roman" w:cs="Times New Roman"/>
          <w:sz w:val="28"/>
          <w:szCs w:val="28"/>
        </w:rPr>
        <w:t xml:space="preserve">ашніх господарств </w:t>
      </w:r>
      <w:r w:rsidR="009C0F81">
        <w:rPr>
          <w:rFonts w:ascii="Times New Roman" w:hAnsi="Times New Roman" w:cs="Times New Roman"/>
          <w:sz w:val="28"/>
          <w:szCs w:val="28"/>
        </w:rPr>
        <w:t>та навколишнього середовища, а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отже, є більш інформативними, ніж лише національні рахунки. Вони </w:t>
      </w:r>
      <w:r w:rsidR="00FD27C3">
        <w:rPr>
          <w:rFonts w:ascii="Times New Roman" w:hAnsi="Times New Roman" w:cs="Times New Roman"/>
          <w:sz w:val="28"/>
          <w:szCs w:val="28"/>
        </w:rPr>
        <w:t xml:space="preserve">є </w:t>
      </w:r>
      <w:r w:rsidR="00F70E6C" w:rsidRPr="00F70E6C">
        <w:rPr>
          <w:rFonts w:ascii="Times New Roman" w:hAnsi="Times New Roman" w:cs="Times New Roman"/>
          <w:sz w:val="28"/>
          <w:szCs w:val="28"/>
        </w:rPr>
        <w:t>істотн</w:t>
      </w:r>
      <w:r w:rsidR="00FD27C3">
        <w:rPr>
          <w:rFonts w:ascii="Times New Roman" w:hAnsi="Times New Roman" w:cs="Times New Roman"/>
          <w:sz w:val="28"/>
          <w:szCs w:val="28"/>
        </w:rPr>
        <w:t>им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джерело</w:t>
      </w:r>
      <w:r w:rsidR="00FD27C3">
        <w:rPr>
          <w:rFonts w:ascii="Times New Roman" w:hAnsi="Times New Roman" w:cs="Times New Roman"/>
          <w:sz w:val="28"/>
          <w:szCs w:val="28"/>
        </w:rPr>
        <w:t>м</w:t>
      </w:r>
      <w:r w:rsidR="00F70E6C" w:rsidRPr="00F70E6C">
        <w:rPr>
          <w:rFonts w:ascii="Times New Roman" w:hAnsi="Times New Roman" w:cs="Times New Roman"/>
          <w:sz w:val="28"/>
          <w:szCs w:val="28"/>
        </w:rPr>
        <w:t xml:space="preserve"> даних для прийняття рішень, що стосуються </w:t>
      </w:r>
      <w:r w:rsidR="000015D8">
        <w:rPr>
          <w:rFonts w:ascii="Times New Roman" w:hAnsi="Times New Roman" w:cs="Times New Roman"/>
          <w:sz w:val="28"/>
          <w:szCs w:val="28"/>
        </w:rPr>
        <w:t xml:space="preserve">стану </w:t>
      </w:r>
      <w:r w:rsidR="00F70E6C" w:rsidRPr="00F70E6C">
        <w:rPr>
          <w:rFonts w:ascii="Times New Roman" w:hAnsi="Times New Roman" w:cs="Times New Roman"/>
          <w:sz w:val="28"/>
          <w:szCs w:val="28"/>
        </w:rPr>
        <w:t>навколишнього середовища</w:t>
      </w:r>
      <w:r w:rsidR="000015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17CC" w:rsidRPr="001F17CC" w:rsidRDefault="007E3EF9" w:rsidP="00876125">
      <w:pPr>
        <w:pStyle w:val="a6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Екологічний р</w:t>
      </w:r>
      <w:r w:rsidR="005B027A" w:rsidRPr="005B027A">
        <w:rPr>
          <w:rFonts w:ascii="Times New Roman" w:hAnsi="Times New Roman" w:cs="Times New Roman"/>
          <w:sz w:val="28"/>
          <w:szCs w:val="28"/>
        </w:rPr>
        <w:t>ахун</w:t>
      </w:r>
      <w:r w:rsidR="005B027A">
        <w:rPr>
          <w:rFonts w:ascii="Times New Roman" w:hAnsi="Times New Roman" w:cs="Times New Roman"/>
          <w:sz w:val="28"/>
          <w:szCs w:val="28"/>
        </w:rPr>
        <w:t>о</w:t>
      </w:r>
      <w:r w:rsidR="005B027A" w:rsidRPr="005B027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з охорони атмосферного </w:t>
      </w:r>
      <w:r w:rsidR="00DC502A">
        <w:rPr>
          <w:rFonts w:ascii="Times New Roman" w:hAnsi="Times New Roman" w:cs="Times New Roman"/>
          <w:sz w:val="28"/>
          <w:szCs w:val="28"/>
        </w:rPr>
        <w:t>повітря</w:t>
      </w:r>
      <w:r w:rsidR="00775E94">
        <w:rPr>
          <w:rFonts w:ascii="Times New Roman" w:hAnsi="Times New Roman" w:cs="Times New Roman"/>
          <w:sz w:val="28"/>
          <w:szCs w:val="28"/>
        </w:rPr>
        <w:t>,</w:t>
      </w:r>
      <w:r w:rsidR="00775E94" w:rsidRPr="00775E94">
        <w:rPr>
          <w:rFonts w:ascii="Times New Roman" w:hAnsi="Times New Roman" w:cs="Times New Roman"/>
          <w:sz w:val="28"/>
          <w:szCs w:val="28"/>
        </w:rPr>
        <w:t xml:space="preserve"> </w:t>
      </w:r>
      <w:r w:rsidR="004D4E1F">
        <w:rPr>
          <w:rFonts w:ascii="Times New Roman" w:hAnsi="Times New Roman" w:cs="Times New Roman"/>
          <w:sz w:val="28"/>
          <w:szCs w:val="28"/>
        </w:rPr>
        <w:t xml:space="preserve">відповідно до міжнародних стандартів </w:t>
      </w:r>
      <w:r>
        <w:rPr>
          <w:rFonts w:ascii="Times New Roman" w:hAnsi="Times New Roman" w:cs="Times New Roman"/>
          <w:sz w:val="28"/>
          <w:szCs w:val="28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en-US"/>
        </w:rPr>
        <w:t>NAMEA</w:t>
      </w:r>
      <w:r w:rsidR="00775E94">
        <w:rPr>
          <w:rFonts w:ascii="Times New Roman" w:hAnsi="Times New Roman" w:cs="Times New Roman"/>
          <w:sz w:val="28"/>
          <w:szCs w:val="28"/>
        </w:rPr>
        <w:t>,</w:t>
      </w:r>
      <w:r w:rsidRPr="007E3EF9">
        <w:rPr>
          <w:rFonts w:ascii="Times New Roman" w:hAnsi="Times New Roman" w:cs="Times New Roman"/>
          <w:sz w:val="28"/>
          <w:szCs w:val="28"/>
        </w:rPr>
        <w:t xml:space="preserve"> </w:t>
      </w:r>
      <w:r w:rsidR="001F17CC" w:rsidRPr="001F17CC">
        <w:rPr>
          <w:rFonts w:ascii="Times New Roman" w:hAnsi="Times New Roman" w:cs="Times New Roman"/>
          <w:sz w:val="28"/>
          <w:szCs w:val="28"/>
        </w:rPr>
        <w:t xml:space="preserve">обліковує та представляє дані щодо викидів в атмосферу у спосіб, що є сумісним з національними рахунками. Він здійснює облік викидів в атмосферу в розрізі видів </w:t>
      </w:r>
      <w:r w:rsidR="00B16742" w:rsidRPr="001F17CC">
        <w:rPr>
          <w:rFonts w:ascii="Times New Roman" w:hAnsi="Times New Roman" w:cs="Times New Roman"/>
          <w:sz w:val="28"/>
          <w:szCs w:val="28"/>
        </w:rPr>
        <w:t>економічн</w:t>
      </w:r>
      <w:r w:rsidR="00B16742">
        <w:rPr>
          <w:rFonts w:ascii="Times New Roman" w:hAnsi="Times New Roman" w:cs="Times New Roman"/>
          <w:sz w:val="28"/>
          <w:szCs w:val="28"/>
        </w:rPr>
        <w:t>ої</w:t>
      </w:r>
      <w:r w:rsidR="00B16742" w:rsidRPr="001F17CC">
        <w:rPr>
          <w:rFonts w:ascii="Times New Roman" w:hAnsi="Times New Roman" w:cs="Times New Roman"/>
          <w:sz w:val="28"/>
          <w:szCs w:val="28"/>
        </w:rPr>
        <w:t xml:space="preserve"> </w:t>
      </w:r>
      <w:r w:rsidR="001F17CC" w:rsidRPr="001F17CC">
        <w:rPr>
          <w:rFonts w:ascii="Times New Roman" w:hAnsi="Times New Roman" w:cs="Times New Roman"/>
          <w:sz w:val="28"/>
          <w:szCs w:val="28"/>
        </w:rPr>
        <w:t>діяльності національної економіки, які охоплюють виробництво та споживання.</w:t>
      </w:r>
    </w:p>
    <w:p w:rsidR="004A34BB" w:rsidRPr="005B027A" w:rsidRDefault="00DC502A" w:rsidP="00876125">
      <w:pPr>
        <w:pStyle w:val="a6"/>
        <w:spacing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02A">
        <w:rPr>
          <w:rFonts w:ascii="Times New Roman" w:hAnsi="Times New Roman" w:cs="Times New Roman"/>
          <w:sz w:val="28"/>
          <w:szCs w:val="28"/>
        </w:rPr>
        <w:t>Екологічний рахунок з охорони атмосферного повітря</w:t>
      </w:r>
      <w:r w:rsidR="004A34BB" w:rsidRPr="00230892">
        <w:rPr>
          <w:rFonts w:ascii="Times New Roman" w:hAnsi="Times New Roman" w:cs="Times New Roman"/>
          <w:sz w:val="28"/>
          <w:szCs w:val="28"/>
        </w:rPr>
        <w:t xml:space="preserve"> містить </w:t>
      </w:r>
      <w:r w:rsidR="005B027A">
        <w:rPr>
          <w:rFonts w:ascii="Times New Roman" w:hAnsi="Times New Roman" w:cs="Times New Roman"/>
          <w:sz w:val="28"/>
          <w:szCs w:val="28"/>
        </w:rPr>
        <w:t xml:space="preserve">інформацію щодо обсягів викидів </w:t>
      </w:r>
      <w:r w:rsidR="003D3E54">
        <w:rPr>
          <w:rFonts w:ascii="Times New Roman" w:hAnsi="Times New Roman" w:cs="Times New Roman"/>
          <w:sz w:val="28"/>
          <w:szCs w:val="28"/>
        </w:rPr>
        <w:t xml:space="preserve">14 видів </w:t>
      </w:r>
      <w:r w:rsidR="005B027A">
        <w:rPr>
          <w:rFonts w:ascii="Times New Roman" w:hAnsi="Times New Roman" w:cs="Times New Roman"/>
          <w:sz w:val="28"/>
          <w:szCs w:val="28"/>
        </w:rPr>
        <w:t xml:space="preserve">забруднюючих речовин та парникових газів </w:t>
      </w:r>
      <w:r w:rsidR="00C31763">
        <w:rPr>
          <w:rFonts w:ascii="Times New Roman" w:hAnsi="Times New Roman" w:cs="Times New Roman"/>
          <w:sz w:val="28"/>
          <w:szCs w:val="28"/>
        </w:rPr>
        <w:t xml:space="preserve">за видами економічної діяльності. Крім того, у рахунку відображаються дані про викиди домашніх господарств </w:t>
      </w:r>
      <w:r w:rsidR="004D4E1F">
        <w:rPr>
          <w:rFonts w:ascii="Times New Roman" w:hAnsi="Times New Roman" w:cs="Times New Roman"/>
          <w:sz w:val="28"/>
          <w:szCs w:val="28"/>
        </w:rPr>
        <w:t>та</w:t>
      </w:r>
      <w:r w:rsidR="00C31763">
        <w:rPr>
          <w:rFonts w:ascii="Times New Roman" w:hAnsi="Times New Roman" w:cs="Times New Roman"/>
          <w:sz w:val="28"/>
          <w:szCs w:val="28"/>
        </w:rPr>
        <w:t xml:space="preserve"> підсумкові дані щодо викидів забруд</w:t>
      </w:r>
      <w:r w:rsidR="00721D88">
        <w:rPr>
          <w:rFonts w:ascii="Times New Roman" w:hAnsi="Times New Roman" w:cs="Times New Roman"/>
          <w:sz w:val="28"/>
          <w:szCs w:val="28"/>
        </w:rPr>
        <w:t xml:space="preserve">нюючих речовин від стаціонарних </w:t>
      </w:r>
      <w:r w:rsidR="004D4E1F">
        <w:rPr>
          <w:rFonts w:ascii="Times New Roman" w:hAnsi="Times New Roman" w:cs="Times New Roman"/>
          <w:sz w:val="28"/>
          <w:szCs w:val="28"/>
        </w:rPr>
        <w:t>і</w:t>
      </w:r>
      <w:r w:rsidR="00C31763">
        <w:rPr>
          <w:rFonts w:ascii="Times New Roman" w:hAnsi="Times New Roman" w:cs="Times New Roman"/>
          <w:sz w:val="28"/>
          <w:szCs w:val="28"/>
        </w:rPr>
        <w:t xml:space="preserve"> пересувних джерел забруднення від діяльності резидентів та нерезидентів на території держави. </w:t>
      </w:r>
      <w:r w:rsidR="004A34BB" w:rsidRPr="00230892">
        <w:rPr>
          <w:rFonts w:ascii="Times New Roman" w:hAnsi="Times New Roman" w:cs="Times New Roman"/>
          <w:sz w:val="28"/>
          <w:szCs w:val="28"/>
        </w:rPr>
        <w:t xml:space="preserve">Інформація, представлена </w:t>
      </w:r>
      <w:r w:rsidR="003D3E54">
        <w:rPr>
          <w:rFonts w:ascii="Times New Roman" w:hAnsi="Times New Roman" w:cs="Times New Roman"/>
          <w:sz w:val="28"/>
          <w:szCs w:val="28"/>
        </w:rPr>
        <w:t>у Рахунку</w:t>
      </w:r>
      <w:r w:rsidR="004A34BB" w:rsidRPr="00230892">
        <w:rPr>
          <w:rFonts w:ascii="Times New Roman" w:hAnsi="Times New Roman" w:cs="Times New Roman"/>
          <w:sz w:val="28"/>
          <w:szCs w:val="28"/>
        </w:rPr>
        <w:t>, д</w:t>
      </w:r>
      <w:r w:rsidR="008B75DE" w:rsidRPr="00230892">
        <w:rPr>
          <w:rFonts w:ascii="Times New Roman" w:hAnsi="Times New Roman" w:cs="Times New Roman"/>
          <w:sz w:val="28"/>
          <w:szCs w:val="28"/>
        </w:rPr>
        <w:t>ає можливість</w:t>
      </w:r>
      <w:r w:rsidR="004A34BB" w:rsidRPr="00230892">
        <w:rPr>
          <w:rFonts w:ascii="Times New Roman" w:hAnsi="Times New Roman" w:cs="Times New Roman"/>
          <w:sz w:val="28"/>
          <w:szCs w:val="28"/>
        </w:rPr>
        <w:t xml:space="preserve"> в</w:t>
      </w:r>
      <w:r w:rsidR="008B75DE" w:rsidRPr="00230892">
        <w:rPr>
          <w:rFonts w:ascii="Times New Roman" w:hAnsi="Times New Roman" w:cs="Times New Roman"/>
          <w:sz w:val="28"/>
          <w:szCs w:val="28"/>
        </w:rPr>
        <w:t xml:space="preserve">ідстежити </w:t>
      </w:r>
      <w:r w:rsidR="004A34BB" w:rsidRPr="00230892">
        <w:rPr>
          <w:rFonts w:ascii="Times New Roman" w:hAnsi="Times New Roman" w:cs="Times New Roman"/>
          <w:sz w:val="28"/>
          <w:szCs w:val="28"/>
        </w:rPr>
        <w:t>в</w:t>
      </w:r>
      <w:r w:rsidR="0068248E" w:rsidRPr="00230892">
        <w:rPr>
          <w:rFonts w:ascii="Times New Roman" w:hAnsi="Times New Roman" w:cs="Times New Roman"/>
          <w:sz w:val="28"/>
          <w:szCs w:val="28"/>
        </w:rPr>
        <w:t>пив</w:t>
      </w:r>
      <w:r w:rsidR="00230892" w:rsidRPr="00230892">
        <w:rPr>
          <w:rFonts w:ascii="Times New Roman" w:hAnsi="Times New Roman" w:cs="Times New Roman"/>
          <w:sz w:val="28"/>
          <w:szCs w:val="28"/>
        </w:rPr>
        <w:t xml:space="preserve"> </w:t>
      </w:r>
      <w:r w:rsidR="008B75DE" w:rsidRPr="00230892">
        <w:rPr>
          <w:rFonts w:ascii="Times New Roman" w:hAnsi="Times New Roman" w:cs="Times New Roman"/>
          <w:sz w:val="28"/>
          <w:szCs w:val="28"/>
        </w:rPr>
        <w:t>викидів забрудню</w:t>
      </w:r>
      <w:r w:rsidR="00BD7F0A">
        <w:rPr>
          <w:rFonts w:ascii="Times New Roman" w:hAnsi="Times New Roman" w:cs="Times New Roman"/>
          <w:sz w:val="28"/>
          <w:szCs w:val="28"/>
        </w:rPr>
        <w:t>юч</w:t>
      </w:r>
      <w:r w:rsidR="008B75DE" w:rsidRPr="00230892">
        <w:rPr>
          <w:rFonts w:ascii="Times New Roman" w:hAnsi="Times New Roman" w:cs="Times New Roman"/>
          <w:sz w:val="28"/>
          <w:szCs w:val="28"/>
        </w:rPr>
        <w:t xml:space="preserve">их речовин </w:t>
      </w:r>
      <w:r w:rsidR="00CD7F3A">
        <w:rPr>
          <w:rFonts w:ascii="Times New Roman" w:hAnsi="Times New Roman" w:cs="Times New Roman"/>
          <w:sz w:val="28"/>
          <w:szCs w:val="28"/>
        </w:rPr>
        <w:t xml:space="preserve">у атмосферне повітря </w:t>
      </w:r>
      <w:r w:rsidR="00CF6842" w:rsidRPr="00230892">
        <w:rPr>
          <w:rFonts w:ascii="Times New Roman" w:hAnsi="Times New Roman" w:cs="Times New Roman"/>
          <w:sz w:val="28"/>
          <w:szCs w:val="28"/>
        </w:rPr>
        <w:t xml:space="preserve">на економічні показники </w:t>
      </w:r>
      <w:r w:rsidR="00CD7F3A">
        <w:rPr>
          <w:rFonts w:ascii="Times New Roman" w:hAnsi="Times New Roman" w:cs="Times New Roman"/>
          <w:sz w:val="28"/>
          <w:szCs w:val="28"/>
        </w:rPr>
        <w:t xml:space="preserve">країни </w:t>
      </w:r>
      <w:r w:rsidR="00CF6842" w:rsidRPr="00230892">
        <w:rPr>
          <w:rFonts w:ascii="Times New Roman" w:hAnsi="Times New Roman" w:cs="Times New Roman"/>
          <w:sz w:val="28"/>
          <w:szCs w:val="28"/>
        </w:rPr>
        <w:t>та оцінити</w:t>
      </w:r>
      <w:r w:rsidR="004A34BB" w:rsidRPr="00230892">
        <w:rPr>
          <w:rFonts w:ascii="Times New Roman" w:hAnsi="Times New Roman" w:cs="Times New Roman"/>
          <w:sz w:val="28"/>
          <w:szCs w:val="28"/>
        </w:rPr>
        <w:t xml:space="preserve"> масштаби техногенного навантаження на навколишнє </w:t>
      </w:r>
      <w:r w:rsidR="00CF6842" w:rsidRPr="00230892">
        <w:rPr>
          <w:rFonts w:ascii="Times New Roman" w:hAnsi="Times New Roman" w:cs="Times New Roman"/>
          <w:sz w:val="28"/>
          <w:szCs w:val="28"/>
        </w:rPr>
        <w:t xml:space="preserve">природне </w:t>
      </w:r>
      <w:r w:rsidR="004A34BB" w:rsidRPr="00230892">
        <w:rPr>
          <w:rFonts w:ascii="Times New Roman" w:hAnsi="Times New Roman" w:cs="Times New Roman"/>
          <w:sz w:val="28"/>
          <w:szCs w:val="28"/>
        </w:rPr>
        <w:t>середовище.</w:t>
      </w:r>
    </w:p>
    <w:p w:rsidR="003D3E54" w:rsidRPr="003D3E54" w:rsidRDefault="003D3E54" w:rsidP="00876125">
      <w:pPr>
        <w:pStyle w:val="a6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E54">
        <w:rPr>
          <w:rFonts w:ascii="Times New Roman" w:hAnsi="Times New Roman" w:cs="Times New Roman"/>
          <w:sz w:val="28"/>
          <w:szCs w:val="28"/>
        </w:rPr>
        <w:t>Для узгодження можливих розбіжностей між рахунками викидів в атмосферу, укладеними відповідно до Регламенту (ЄС) № 691/2011</w:t>
      </w:r>
      <w:r w:rsidR="00BF2711">
        <w:rPr>
          <w:rFonts w:ascii="Times New Roman" w:hAnsi="Times New Roman" w:cs="Times New Roman"/>
          <w:sz w:val="28"/>
          <w:szCs w:val="28"/>
        </w:rPr>
        <w:t xml:space="preserve"> </w:t>
      </w:r>
      <w:r w:rsidR="00BF2711" w:rsidRPr="00BF2711">
        <w:rPr>
          <w:rFonts w:ascii="Times New Roman" w:hAnsi="Times New Roman" w:cs="Times New Roman"/>
          <w:sz w:val="28"/>
          <w:szCs w:val="28"/>
        </w:rPr>
        <w:t>"</w:t>
      </w:r>
      <w:r w:rsidRPr="003D3E54">
        <w:rPr>
          <w:rFonts w:ascii="Times New Roman" w:hAnsi="Times New Roman" w:cs="Times New Roman"/>
          <w:sz w:val="28"/>
          <w:szCs w:val="28"/>
        </w:rPr>
        <w:t xml:space="preserve">Про Європейську систему </w:t>
      </w:r>
      <w:proofErr w:type="spellStart"/>
      <w:r w:rsidRPr="003D3E54">
        <w:rPr>
          <w:rFonts w:ascii="Times New Roman" w:hAnsi="Times New Roman" w:cs="Times New Roman"/>
          <w:sz w:val="28"/>
          <w:szCs w:val="28"/>
        </w:rPr>
        <w:t>еколого-економічних</w:t>
      </w:r>
      <w:proofErr w:type="spellEnd"/>
      <w:r w:rsidRPr="003D3E54">
        <w:rPr>
          <w:rFonts w:ascii="Times New Roman" w:hAnsi="Times New Roman" w:cs="Times New Roman"/>
          <w:sz w:val="28"/>
          <w:szCs w:val="28"/>
        </w:rPr>
        <w:t xml:space="preserve"> рахунків</w:t>
      </w:r>
      <w:r w:rsidR="00BF2711" w:rsidRPr="00BF2711">
        <w:rPr>
          <w:rFonts w:ascii="Times New Roman" w:hAnsi="Times New Roman" w:cs="Times New Roman"/>
          <w:sz w:val="28"/>
          <w:szCs w:val="28"/>
        </w:rPr>
        <w:t>"</w:t>
      </w:r>
      <w:r w:rsidRPr="003D3E54">
        <w:rPr>
          <w:rFonts w:ascii="Times New Roman" w:hAnsi="Times New Roman" w:cs="Times New Roman"/>
          <w:sz w:val="28"/>
          <w:szCs w:val="28"/>
        </w:rPr>
        <w:t xml:space="preserve"> та даними, представленими в офіційних національних кадастрах викидів </w:t>
      </w:r>
      <w:r w:rsidR="00C75EBB" w:rsidRPr="003D3E54">
        <w:rPr>
          <w:rFonts w:ascii="Times New Roman" w:hAnsi="Times New Roman" w:cs="Times New Roman"/>
          <w:sz w:val="28"/>
          <w:szCs w:val="28"/>
        </w:rPr>
        <w:t xml:space="preserve">шкідливих </w:t>
      </w:r>
      <w:r w:rsidR="00C75EBB">
        <w:rPr>
          <w:rFonts w:ascii="Times New Roman" w:hAnsi="Times New Roman" w:cs="Times New Roman"/>
          <w:sz w:val="28"/>
          <w:szCs w:val="28"/>
        </w:rPr>
        <w:t xml:space="preserve">речовин </w:t>
      </w:r>
      <w:r w:rsidRPr="003D3E54">
        <w:rPr>
          <w:rFonts w:ascii="Times New Roman" w:hAnsi="Times New Roman" w:cs="Times New Roman"/>
          <w:sz w:val="28"/>
          <w:szCs w:val="28"/>
        </w:rPr>
        <w:t xml:space="preserve">в атмосферу, використовуються так звані сполучні </w:t>
      </w:r>
      <w:r>
        <w:rPr>
          <w:rFonts w:ascii="Times New Roman" w:hAnsi="Times New Roman" w:cs="Times New Roman"/>
          <w:sz w:val="28"/>
          <w:szCs w:val="28"/>
        </w:rPr>
        <w:t>показники</w:t>
      </w:r>
      <w:r w:rsidRPr="003D3E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EF9" w:rsidRPr="00876125" w:rsidRDefault="00775E94" w:rsidP="00876125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75E94">
        <w:rPr>
          <w:rFonts w:ascii="Times New Roman" w:hAnsi="Times New Roman" w:cs="Times New Roman"/>
          <w:sz w:val="28"/>
          <w:szCs w:val="28"/>
        </w:rPr>
        <w:t xml:space="preserve">кологічний </w:t>
      </w:r>
      <w:r w:rsidR="00876125">
        <w:rPr>
          <w:rFonts w:ascii="Times New Roman" w:hAnsi="Times New Roman" w:cs="Times New Roman"/>
          <w:sz w:val="28"/>
          <w:szCs w:val="28"/>
        </w:rPr>
        <w:t xml:space="preserve">рахунок з охорони атмосферного </w:t>
      </w:r>
      <w:r w:rsidR="00E937B0">
        <w:rPr>
          <w:rFonts w:ascii="Times New Roman" w:hAnsi="Times New Roman" w:cs="Times New Roman"/>
          <w:sz w:val="28"/>
          <w:szCs w:val="28"/>
        </w:rPr>
        <w:t>повітря створений д</w:t>
      </w:r>
      <w:r w:rsidR="00876125">
        <w:rPr>
          <w:rFonts w:ascii="Times New Roman" w:hAnsi="Times New Roman" w:cs="Times New Roman"/>
          <w:sz w:val="28"/>
          <w:szCs w:val="28"/>
        </w:rPr>
        <w:t xml:space="preserve">ля того, щоб </w:t>
      </w:r>
      <w:r w:rsidRPr="00775E94">
        <w:rPr>
          <w:rFonts w:ascii="Times New Roman" w:hAnsi="Times New Roman" w:cs="Times New Roman"/>
          <w:sz w:val="28"/>
          <w:szCs w:val="28"/>
        </w:rPr>
        <w:t>відстежувати зв’язок між навколишнім середовищем та економікою країни;</w:t>
      </w:r>
      <w:r w:rsidR="00876125">
        <w:rPr>
          <w:rFonts w:ascii="Times New Roman" w:hAnsi="Times New Roman" w:cs="Times New Roman"/>
          <w:sz w:val="28"/>
          <w:szCs w:val="28"/>
        </w:rPr>
        <w:t xml:space="preserve"> </w:t>
      </w:r>
      <w:r w:rsidRPr="00775E94">
        <w:rPr>
          <w:rFonts w:ascii="Times New Roman" w:hAnsi="Times New Roman" w:cs="Times New Roman"/>
          <w:sz w:val="28"/>
          <w:szCs w:val="28"/>
        </w:rPr>
        <w:t>групувати показники забруднення за видами економічної діяльності  в кількісному вираженні;</w:t>
      </w:r>
      <w:r w:rsidR="00876125">
        <w:rPr>
          <w:rFonts w:ascii="Times New Roman" w:hAnsi="Times New Roman" w:cs="Times New Roman"/>
          <w:sz w:val="28"/>
          <w:szCs w:val="28"/>
        </w:rPr>
        <w:t xml:space="preserve"> </w:t>
      </w:r>
      <w:r w:rsidRPr="00775E94">
        <w:rPr>
          <w:rFonts w:ascii="Times New Roman" w:hAnsi="Times New Roman" w:cs="Times New Roman"/>
          <w:sz w:val="28"/>
          <w:szCs w:val="28"/>
        </w:rPr>
        <w:t>оцінювати вплив економічної діяльності на навколишнє середовище та, відповідно, внесок навколишнього природного середовища в розвиток економічного становища країни.</w:t>
      </w:r>
    </w:p>
    <w:p w:rsidR="004A7661" w:rsidRPr="00F151C1" w:rsidRDefault="00B72D47" w:rsidP="004B7C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C1">
        <w:rPr>
          <w:rFonts w:ascii="Times New Roman" w:hAnsi="Times New Roman" w:cs="Times New Roman"/>
          <w:b/>
          <w:sz w:val="28"/>
          <w:szCs w:val="28"/>
        </w:rPr>
        <w:lastRenderedPageBreak/>
        <w:t>ІІ</w:t>
      </w:r>
      <w:r w:rsidR="006E5839" w:rsidRPr="00F151C1">
        <w:rPr>
          <w:rFonts w:ascii="Times New Roman" w:hAnsi="Times New Roman" w:cs="Times New Roman"/>
          <w:b/>
          <w:sz w:val="28"/>
          <w:szCs w:val="28"/>
        </w:rPr>
        <w:t>.</w:t>
      </w:r>
      <w:r w:rsidR="009C0F81">
        <w:rPr>
          <w:rFonts w:ascii="Times New Roman" w:hAnsi="Times New Roman" w:cs="Times New Roman"/>
          <w:b/>
          <w:sz w:val="28"/>
          <w:szCs w:val="28"/>
        </w:rPr>
        <w:t> </w:t>
      </w:r>
      <w:r w:rsidR="00B27C12" w:rsidRPr="00F151C1">
        <w:rPr>
          <w:rFonts w:ascii="Times New Roman" w:hAnsi="Times New Roman" w:cs="Times New Roman"/>
          <w:b/>
          <w:sz w:val="28"/>
          <w:szCs w:val="28"/>
        </w:rPr>
        <w:t>В</w:t>
      </w:r>
      <w:r w:rsidR="00D74093" w:rsidRPr="00F151C1">
        <w:rPr>
          <w:rFonts w:ascii="Times New Roman" w:hAnsi="Times New Roman" w:cs="Times New Roman"/>
          <w:b/>
          <w:sz w:val="28"/>
          <w:szCs w:val="28"/>
        </w:rPr>
        <w:t>ИЗНАЧЕННЯ ТЕРМІНІВ</w:t>
      </w:r>
      <w:r w:rsidR="00AD6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6C48" w:rsidRPr="00F151C1">
        <w:rPr>
          <w:rFonts w:ascii="Times New Roman" w:hAnsi="Times New Roman" w:cs="Times New Roman"/>
          <w:b/>
          <w:sz w:val="28"/>
          <w:szCs w:val="28"/>
        </w:rPr>
        <w:t>ТА</w:t>
      </w:r>
      <w:r w:rsidR="00AD6C48">
        <w:rPr>
          <w:rFonts w:ascii="Times New Roman" w:hAnsi="Times New Roman" w:cs="Times New Roman"/>
          <w:b/>
          <w:sz w:val="28"/>
          <w:szCs w:val="28"/>
        </w:rPr>
        <w:t xml:space="preserve"> УМОВНІ </w:t>
      </w:r>
      <w:r w:rsidR="0080620C" w:rsidRPr="00F151C1">
        <w:rPr>
          <w:rFonts w:ascii="Times New Roman" w:hAnsi="Times New Roman" w:cs="Times New Roman"/>
          <w:b/>
          <w:sz w:val="28"/>
          <w:szCs w:val="28"/>
        </w:rPr>
        <w:t xml:space="preserve">СКОРОЧЕННЯ </w:t>
      </w:r>
    </w:p>
    <w:p w:rsidR="00F151C1" w:rsidRPr="00F70355" w:rsidRDefault="00F151C1" w:rsidP="00DC502A">
      <w:pPr>
        <w:pStyle w:val="a9"/>
        <w:numPr>
          <w:ilvl w:val="0"/>
          <w:numId w:val="37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355">
        <w:rPr>
          <w:rFonts w:ascii="Times New Roman" w:hAnsi="Times New Roman" w:cs="Times New Roman"/>
          <w:b/>
          <w:sz w:val="28"/>
          <w:szCs w:val="28"/>
        </w:rPr>
        <w:t>Визначення термінів</w:t>
      </w:r>
    </w:p>
    <w:p w:rsidR="00B27C12" w:rsidRPr="0080620C" w:rsidRDefault="00B27C12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20C">
        <w:rPr>
          <w:rFonts w:ascii="Times New Roman" w:hAnsi="Times New Roman" w:cs="Times New Roman"/>
          <w:sz w:val="28"/>
          <w:szCs w:val="28"/>
        </w:rPr>
        <w:t xml:space="preserve">Для цілей </w:t>
      </w:r>
      <w:r w:rsidR="00F70355">
        <w:rPr>
          <w:rFonts w:ascii="Times New Roman" w:hAnsi="Times New Roman" w:cs="Times New Roman"/>
          <w:sz w:val="28"/>
          <w:szCs w:val="28"/>
        </w:rPr>
        <w:t>цих</w:t>
      </w:r>
      <w:r w:rsidRPr="0080620C">
        <w:rPr>
          <w:rFonts w:ascii="Times New Roman" w:hAnsi="Times New Roman" w:cs="Times New Roman"/>
          <w:sz w:val="28"/>
          <w:szCs w:val="28"/>
        </w:rPr>
        <w:t xml:space="preserve"> Методологічних </w:t>
      </w:r>
      <w:r w:rsidR="008F214F">
        <w:rPr>
          <w:rFonts w:ascii="Times New Roman" w:hAnsi="Times New Roman" w:cs="Times New Roman"/>
          <w:sz w:val="28"/>
          <w:szCs w:val="28"/>
        </w:rPr>
        <w:t xml:space="preserve">положень </w:t>
      </w:r>
      <w:r w:rsidR="006A60AF" w:rsidRPr="0080620C">
        <w:rPr>
          <w:rFonts w:ascii="Times New Roman" w:hAnsi="Times New Roman" w:cs="Times New Roman"/>
          <w:sz w:val="28"/>
          <w:szCs w:val="28"/>
        </w:rPr>
        <w:t xml:space="preserve">терміни </w:t>
      </w:r>
      <w:r w:rsidRPr="0080620C">
        <w:rPr>
          <w:rFonts w:ascii="Times New Roman" w:hAnsi="Times New Roman" w:cs="Times New Roman"/>
          <w:sz w:val="28"/>
          <w:szCs w:val="28"/>
        </w:rPr>
        <w:t xml:space="preserve">використовуються </w:t>
      </w:r>
      <w:r w:rsidR="006A60AF">
        <w:rPr>
          <w:rFonts w:ascii="Times New Roman" w:hAnsi="Times New Roman" w:cs="Times New Roman"/>
          <w:sz w:val="28"/>
          <w:szCs w:val="28"/>
        </w:rPr>
        <w:t>у таких значеннях:</w:t>
      </w:r>
    </w:p>
    <w:p w:rsidR="00724119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4119" w:rsidRPr="004B7C89">
        <w:rPr>
          <w:rFonts w:ascii="Times New Roman" w:hAnsi="Times New Roman" w:cs="Times New Roman"/>
          <w:sz w:val="28"/>
          <w:szCs w:val="28"/>
        </w:rPr>
        <w:t>икиди в атмосферне повітря</w:t>
      </w:r>
      <w:r w:rsidR="00B27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C12" w:rsidRPr="0005014F">
        <w:rPr>
          <w:rFonts w:ascii="Times New Roman" w:hAnsi="Times New Roman" w:cs="Times New Roman"/>
          <w:sz w:val="28"/>
          <w:szCs w:val="28"/>
        </w:rPr>
        <w:t>–</w:t>
      </w:r>
      <w:r w:rsidR="00B27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C5B">
        <w:rPr>
          <w:rFonts w:ascii="Times New Roman" w:hAnsi="Times New Roman" w:cs="Times New Roman"/>
          <w:sz w:val="28"/>
          <w:szCs w:val="28"/>
        </w:rPr>
        <w:t xml:space="preserve">надходження </w:t>
      </w:r>
      <w:r w:rsidR="00724119">
        <w:rPr>
          <w:rFonts w:ascii="Times New Roman" w:hAnsi="Times New Roman" w:cs="Times New Roman"/>
          <w:sz w:val="28"/>
          <w:szCs w:val="28"/>
        </w:rPr>
        <w:t xml:space="preserve">газоподібних та </w:t>
      </w:r>
      <w:r w:rsidR="00814BC0">
        <w:rPr>
          <w:rFonts w:ascii="Times New Roman" w:hAnsi="Times New Roman" w:cs="Times New Roman"/>
          <w:sz w:val="28"/>
          <w:szCs w:val="28"/>
        </w:rPr>
        <w:t>твердих суспендованих частинок у</w:t>
      </w:r>
      <w:r w:rsidR="00724119">
        <w:rPr>
          <w:rFonts w:ascii="Times New Roman" w:hAnsi="Times New Roman" w:cs="Times New Roman"/>
          <w:sz w:val="28"/>
          <w:szCs w:val="28"/>
        </w:rPr>
        <w:t xml:space="preserve"> атмосферу</w:t>
      </w:r>
      <w:r w:rsidR="00C72B63">
        <w:rPr>
          <w:rFonts w:ascii="Times New Roman" w:hAnsi="Times New Roman" w:cs="Times New Roman"/>
          <w:sz w:val="28"/>
          <w:szCs w:val="28"/>
        </w:rPr>
        <w:t>, що утворилися внаслідок</w:t>
      </w:r>
      <w:r w:rsidR="00724119">
        <w:rPr>
          <w:rFonts w:ascii="Times New Roman" w:hAnsi="Times New Roman" w:cs="Times New Roman"/>
          <w:sz w:val="28"/>
          <w:szCs w:val="28"/>
        </w:rPr>
        <w:t xml:space="preserve"> економічної діяльності людини. До викидів  забруднюючих речовин належать парникові гази та інші </w:t>
      </w:r>
      <w:r w:rsidR="00BD7F0A">
        <w:rPr>
          <w:rFonts w:ascii="Times New Roman" w:hAnsi="Times New Roman" w:cs="Times New Roman"/>
          <w:sz w:val="28"/>
          <w:szCs w:val="28"/>
        </w:rPr>
        <w:t>забруднюючі</w:t>
      </w:r>
      <w:r w:rsidR="00724119">
        <w:rPr>
          <w:rFonts w:ascii="Times New Roman" w:hAnsi="Times New Roman" w:cs="Times New Roman"/>
          <w:sz w:val="28"/>
          <w:szCs w:val="28"/>
        </w:rPr>
        <w:t xml:space="preserve"> речовини, наприклад, </w:t>
      </w:r>
      <w:r w:rsidR="0048522F">
        <w:rPr>
          <w:rFonts w:ascii="Times New Roman" w:hAnsi="Times New Roman" w:cs="Times New Roman"/>
          <w:sz w:val="28"/>
          <w:szCs w:val="28"/>
        </w:rPr>
        <w:t>SO</w:t>
      </w:r>
      <w:r w:rsidR="0048522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24119" w:rsidRPr="003328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522F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48522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proofErr w:type="spellEnd"/>
      <w:r w:rsidR="00724119" w:rsidRPr="003328EF">
        <w:rPr>
          <w:rFonts w:ascii="Times New Roman" w:hAnsi="Times New Roman" w:cs="Times New Roman"/>
          <w:sz w:val="28"/>
          <w:szCs w:val="28"/>
        </w:rPr>
        <w:t>, PM</w:t>
      </w:r>
      <w:r w:rsidR="0048522F" w:rsidRPr="0048522F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="00724119">
        <w:rPr>
          <w:rFonts w:ascii="Times New Roman" w:hAnsi="Times New Roman" w:cs="Times New Roman"/>
          <w:sz w:val="28"/>
          <w:szCs w:val="28"/>
        </w:rPr>
        <w:t xml:space="preserve"> та ін.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2C52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42C52" w:rsidRPr="008041ED">
        <w:rPr>
          <w:rFonts w:ascii="Times New Roman" w:hAnsi="Times New Roman" w:cs="Times New Roman"/>
          <w:sz w:val="28"/>
          <w:szCs w:val="28"/>
        </w:rPr>
        <w:t>еографічна територія</w:t>
      </w:r>
      <w:r w:rsidR="00D42C52" w:rsidRPr="00D37CC1">
        <w:rPr>
          <w:rFonts w:ascii="Times New Roman" w:hAnsi="Times New Roman" w:cs="Times New Roman"/>
          <w:sz w:val="28"/>
          <w:szCs w:val="28"/>
        </w:rPr>
        <w:t xml:space="preserve"> – об</w:t>
      </w:r>
      <w:r w:rsidR="00D42C52">
        <w:rPr>
          <w:rFonts w:ascii="Times New Roman" w:hAnsi="Times New Roman" w:cs="Times New Roman"/>
          <w:sz w:val="28"/>
          <w:szCs w:val="28"/>
        </w:rPr>
        <w:t xml:space="preserve">межена частина земної поверхні, що  </w:t>
      </w:r>
      <w:r w:rsidR="00D42C52" w:rsidRPr="00D37CC1">
        <w:rPr>
          <w:rFonts w:ascii="Times New Roman" w:hAnsi="Times New Roman" w:cs="Times New Roman"/>
          <w:sz w:val="28"/>
          <w:szCs w:val="28"/>
        </w:rPr>
        <w:t xml:space="preserve"> визначається п</w:t>
      </w:r>
      <w:r w:rsidR="00D42C52">
        <w:rPr>
          <w:rFonts w:ascii="Times New Roman" w:hAnsi="Times New Roman" w:cs="Times New Roman"/>
          <w:sz w:val="28"/>
          <w:szCs w:val="28"/>
        </w:rPr>
        <w:t xml:space="preserve">ротяжністю, </w:t>
      </w:r>
      <w:r w:rsidR="00D42C52" w:rsidRPr="00D37CC1">
        <w:rPr>
          <w:rFonts w:ascii="Times New Roman" w:hAnsi="Times New Roman" w:cs="Times New Roman"/>
          <w:sz w:val="28"/>
          <w:szCs w:val="28"/>
        </w:rPr>
        <w:t>площею, географічним ро</w:t>
      </w:r>
      <w:r>
        <w:rPr>
          <w:rFonts w:ascii="Times New Roman" w:hAnsi="Times New Roman" w:cs="Times New Roman"/>
          <w:sz w:val="28"/>
          <w:szCs w:val="28"/>
        </w:rPr>
        <w:t>зташуванням, природними умовами;</w:t>
      </w:r>
    </w:p>
    <w:p w:rsidR="00F253B7" w:rsidRPr="00F94787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</w:t>
      </w:r>
      <w:r w:rsidR="00F253B7" w:rsidRPr="004B7C89">
        <w:rPr>
          <w:rFonts w:ascii="Times New Roman" w:hAnsi="Times New Roman" w:cs="Times New Roman"/>
          <w:iCs/>
          <w:sz w:val="28"/>
          <w:szCs w:val="28"/>
        </w:rPr>
        <w:t>кономічна територія</w:t>
      </w:r>
      <w:r w:rsidR="00F253B7" w:rsidRPr="004B7C89">
        <w:rPr>
          <w:rFonts w:ascii="Times New Roman" w:hAnsi="Times New Roman" w:cs="Times New Roman"/>
          <w:sz w:val="28"/>
          <w:szCs w:val="28"/>
        </w:rPr>
        <w:t> країни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– це територія, яка адміністративно керується урядом </w:t>
      </w:r>
      <w:r w:rsidR="008B0B6E">
        <w:rPr>
          <w:rFonts w:ascii="Times New Roman" w:hAnsi="Times New Roman" w:cs="Times New Roman"/>
          <w:sz w:val="28"/>
          <w:szCs w:val="28"/>
        </w:rPr>
        <w:t>ціє</w:t>
      </w:r>
      <w:r w:rsidR="00F253B7" w:rsidRPr="00F94787">
        <w:rPr>
          <w:rFonts w:ascii="Times New Roman" w:hAnsi="Times New Roman" w:cs="Times New Roman"/>
          <w:sz w:val="28"/>
          <w:szCs w:val="28"/>
        </w:rPr>
        <w:t>ї країни та в межах якої особи, товари і гро</w:t>
      </w:r>
      <w:r>
        <w:rPr>
          <w:rFonts w:ascii="Times New Roman" w:hAnsi="Times New Roman" w:cs="Times New Roman"/>
          <w:sz w:val="28"/>
          <w:szCs w:val="28"/>
        </w:rPr>
        <w:t>ші можуть вільно переміщуватися;</w:t>
      </w:r>
    </w:p>
    <w:p w:rsidR="00460A58" w:rsidRPr="00460A58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60A58" w:rsidRPr="00460A58">
        <w:rPr>
          <w:rFonts w:ascii="Times New Roman" w:hAnsi="Times New Roman" w:cs="Times New Roman"/>
          <w:sz w:val="28"/>
          <w:szCs w:val="28"/>
        </w:rPr>
        <w:t xml:space="preserve">кономічна система країни – це сукупність </w:t>
      </w:r>
      <w:r w:rsidR="008221DB">
        <w:rPr>
          <w:rFonts w:ascii="Times New Roman" w:hAnsi="Times New Roman" w:cs="Times New Roman"/>
          <w:sz w:val="28"/>
          <w:szCs w:val="28"/>
        </w:rPr>
        <w:t>операцій і потоків</w:t>
      </w:r>
      <w:r w:rsidR="00460A58" w:rsidRPr="00460A58">
        <w:rPr>
          <w:rFonts w:ascii="Times New Roman" w:hAnsi="Times New Roman" w:cs="Times New Roman"/>
          <w:sz w:val="28"/>
          <w:szCs w:val="28"/>
        </w:rPr>
        <w:t>, що здійснюються великою кількістю господарюючих суб’єктів. Основні елементи економічної системи – це суб’єкти, що забезпечують економічну діяльність ус</w:t>
      </w:r>
      <w:r w:rsidR="00151E2F">
        <w:rPr>
          <w:rFonts w:ascii="Times New Roman" w:hAnsi="Times New Roman" w:cs="Times New Roman"/>
          <w:sz w:val="28"/>
          <w:szCs w:val="28"/>
        </w:rPr>
        <w:t>іх видів заходів (інституцій</w:t>
      </w:r>
      <w:r>
        <w:rPr>
          <w:rFonts w:ascii="Times New Roman" w:hAnsi="Times New Roman" w:cs="Times New Roman"/>
          <w:sz w:val="28"/>
          <w:szCs w:val="28"/>
        </w:rPr>
        <w:t>ні одиниці);</w:t>
      </w:r>
    </w:p>
    <w:p w:rsidR="00460A58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60A58" w:rsidRPr="00460A58">
        <w:rPr>
          <w:rFonts w:ascii="Times New Roman" w:hAnsi="Times New Roman" w:cs="Times New Roman"/>
          <w:sz w:val="28"/>
          <w:szCs w:val="28"/>
        </w:rPr>
        <w:t>кологічна система –</w:t>
      </w:r>
      <w:r w:rsidR="00460A58">
        <w:rPr>
          <w:rFonts w:ascii="Times New Roman" w:hAnsi="Times New Roman" w:cs="Times New Roman"/>
          <w:sz w:val="28"/>
          <w:szCs w:val="28"/>
        </w:rPr>
        <w:t xml:space="preserve"> </w:t>
      </w:r>
      <w:r w:rsidR="00460A58" w:rsidRPr="00460A58">
        <w:rPr>
          <w:rFonts w:ascii="Times New Roman" w:hAnsi="Times New Roman" w:cs="Times New Roman"/>
          <w:sz w:val="28"/>
          <w:szCs w:val="28"/>
        </w:rPr>
        <w:t xml:space="preserve">всі природні активи і потоки природного середовища, що не </w:t>
      </w:r>
      <w:r>
        <w:rPr>
          <w:rFonts w:ascii="Times New Roman" w:hAnsi="Times New Roman" w:cs="Times New Roman"/>
          <w:sz w:val="28"/>
          <w:szCs w:val="28"/>
        </w:rPr>
        <w:t>належать до економічної системи;</w:t>
      </w:r>
      <w:r w:rsidR="00460A58" w:rsidRPr="00460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EB9" w:rsidRPr="00460A58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151E2F">
        <w:rPr>
          <w:rFonts w:ascii="Times New Roman" w:hAnsi="Times New Roman" w:cs="Times New Roman"/>
          <w:sz w:val="28"/>
          <w:szCs w:val="28"/>
        </w:rPr>
        <w:t>нституційна</w:t>
      </w:r>
      <w:r w:rsidR="00F44EB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151E2F">
        <w:rPr>
          <w:rFonts w:ascii="Times New Roman" w:hAnsi="Times New Roman" w:cs="Times New Roman"/>
          <w:sz w:val="28"/>
          <w:szCs w:val="28"/>
        </w:rPr>
        <w:t>я</w:t>
      </w:r>
      <w:r w:rsidR="00F44EB9">
        <w:rPr>
          <w:rFonts w:ascii="Times New Roman" w:hAnsi="Times New Roman" w:cs="Times New Roman"/>
          <w:sz w:val="28"/>
          <w:szCs w:val="28"/>
        </w:rPr>
        <w:t xml:space="preserve"> </w:t>
      </w:r>
      <w:r w:rsidR="00205D4B">
        <w:rPr>
          <w:rFonts w:ascii="Times New Roman" w:hAnsi="Times New Roman" w:cs="Times New Roman"/>
          <w:sz w:val="28"/>
          <w:szCs w:val="28"/>
        </w:rPr>
        <w:t>–</w:t>
      </w:r>
      <w:r w:rsidR="00F44EB9">
        <w:rPr>
          <w:rFonts w:ascii="Times New Roman" w:hAnsi="Times New Roman" w:cs="Times New Roman"/>
          <w:sz w:val="28"/>
          <w:szCs w:val="28"/>
        </w:rPr>
        <w:t xml:space="preserve"> </w:t>
      </w:r>
      <w:r w:rsidR="00205D4B" w:rsidRPr="00205D4B">
        <w:rPr>
          <w:rFonts w:ascii="Times New Roman" w:hAnsi="Times New Roman" w:cs="Times New Roman"/>
          <w:sz w:val="28"/>
          <w:szCs w:val="28"/>
        </w:rPr>
        <w:t>це економічна одиниця, яка здатна від власного імені володіти активами, приймати зобов’язання, брати участь в економічній діяльності та вступати в операції з іншими одиницями</w:t>
      </w:r>
      <w:r w:rsidR="00205D4B">
        <w:rPr>
          <w:rFonts w:ascii="Times New Roman" w:hAnsi="Times New Roman" w:cs="Times New Roman"/>
          <w:sz w:val="28"/>
          <w:szCs w:val="28"/>
        </w:rPr>
        <w:t xml:space="preserve"> (резидент</w:t>
      </w:r>
      <w:r w:rsidR="00C75EBB">
        <w:rPr>
          <w:rFonts w:ascii="Times New Roman" w:hAnsi="Times New Roman" w:cs="Times New Roman"/>
          <w:sz w:val="28"/>
          <w:szCs w:val="28"/>
        </w:rPr>
        <w:t xml:space="preserve">ами </w:t>
      </w:r>
      <w:r w:rsidR="00205D4B">
        <w:rPr>
          <w:rFonts w:ascii="Times New Roman" w:hAnsi="Times New Roman" w:cs="Times New Roman"/>
          <w:sz w:val="28"/>
          <w:szCs w:val="28"/>
        </w:rPr>
        <w:t>та нерезидент</w:t>
      </w:r>
      <w:r w:rsidR="00C75EBB">
        <w:rPr>
          <w:rFonts w:ascii="Times New Roman" w:hAnsi="Times New Roman" w:cs="Times New Roman"/>
          <w:sz w:val="28"/>
          <w:szCs w:val="28"/>
        </w:rPr>
        <w:t>ами</w:t>
      </w:r>
      <w:r w:rsidR="00205D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53B7" w:rsidRPr="00152F4F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253B7" w:rsidRPr="004B7C89">
        <w:rPr>
          <w:rFonts w:ascii="Times New Roman" w:hAnsi="Times New Roman" w:cs="Times New Roman"/>
          <w:sz w:val="28"/>
          <w:szCs w:val="28"/>
        </w:rPr>
        <w:t>адастр викидів</w:t>
      </w:r>
      <w:r w:rsidR="00F25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3B7" w:rsidRPr="00B0391F">
        <w:rPr>
          <w:rFonts w:ascii="Times New Roman" w:hAnsi="Times New Roman" w:cs="Times New Roman"/>
          <w:sz w:val="28"/>
          <w:szCs w:val="28"/>
        </w:rPr>
        <w:t>–</w:t>
      </w:r>
      <w:r w:rsidR="00F25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3B7" w:rsidRPr="003822E0">
        <w:rPr>
          <w:rFonts w:ascii="Times New Roman" w:hAnsi="Times New Roman" w:cs="Times New Roman"/>
          <w:sz w:val="28"/>
          <w:szCs w:val="28"/>
        </w:rPr>
        <w:t>це зібрані у певному форматі дані  щодо</w:t>
      </w:r>
      <w:r w:rsidR="00F25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3B7">
        <w:rPr>
          <w:rFonts w:ascii="Times New Roman" w:hAnsi="Times New Roman" w:cs="Times New Roman"/>
          <w:sz w:val="28"/>
          <w:szCs w:val="28"/>
        </w:rPr>
        <w:t>викидів  парникових газів і</w:t>
      </w:r>
      <w:r w:rsidR="00F253B7" w:rsidRPr="003822E0">
        <w:rPr>
          <w:rFonts w:ascii="Times New Roman" w:hAnsi="Times New Roman" w:cs="Times New Roman"/>
          <w:sz w:val="28"/>
          <w:szCs w:val="28"/>
        </w:rPr>
        <w:t xml:space="preserve"> забруднюючих речовин в атмосферу</w:t>
      </w:r>
      <w:r w:rsidR="00F253B7">
        <w:rPr>
          <w:rFonts w:ascii="Times New Roman" w:hAnsi="Times New Roman" w:cs="Times New Roman"/>
          <w:sz w:val="28"/>
          <w:szCs w:val="28"/>
        </w:rPr>
        <w:t xml:space="preserve">, </w:t>
      </w:r>
      <w:r w:rsidR="003205E3">
        <w:rPr>
          <w:rFonts w:ascii="Times New Roman" w:hAnsi="Times New Roman" w:cs="Times New Roman"/>
          <w:sz w:val="28"/>
          <w:szCs w:val="28"/>
        </w:rPr>
        <w:t xml:space="preserve">які </w:t>
      </w:r>
      <w:r w:rsidR="00F253B7">
        <w:rPr>
          <w:rFonts w:ascii="Times New Roman" w:hAnsi="Times New Roman" w:cs="Times New Roman"/>
          <w:sz w:val="28"/>
          <w:szCs w:val="28"/>
        </w:rPr>
        <w:t>узгоджені</w:t>
      </w:r>
      <w:r w:rsidR="00F253B7" w:rsidRPr="003822E0">
        <w:rPr>
          <w:rFonts w:ascii="Times New Roman" w:hAnsi="Times New Roman" w:cs="Times New Roman"/>
          <w:sz w:val="28"/>
          <w:szCs w:val="28"/>
        </w:rPr>
        <w:t xml:space="preserve"> в рамках міжнарод</w:t>
      </w:r>
      <w:r w:rsidR="00F253B7">
        <w:rPr>
          <w:rFonts w:ascii="Times New Roman" w:hAnsi="Times New Roman" w:cs="Times New Roman"/>
          <w:sz w:val="28"/>
          <w:szCs w:val="28"/>
        </w:rPr>
        <w:t>них конвенцій (наприклад UNFCCC і CLRTAP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253B7" w:rsidRPr="00F94787" w:rsidRDefault="00C75EBB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253B7" w:rsidRPr="004B7C89">
        <w:rPr>
          <w:rFonts w:ascii="Times New Roman" w:hAnsi="Times New Roman" w:cs="Times New Roman"/>
          <w:sz w:val="28"/>
          <w:szCs w:val="28"/>
        </w:rPr>
        <w:t>іотський протокол</w:t>
      </w:r>
      <w:r w:rsidR="00F253B7" w:rsidRPr="00F947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3B7" w:rsidRPr="00B0391F">
        <w:rPr>
          <w:rFonts w:ascii="Times New Roman" w:hAnsi="Times New Roman" w:cs="Times New Roman"/>
          <w:sz w:val="28"/>
          <w:szCs w:val="28"/>
        </w:rPr>
        <w:t>–</w:t>
      </w:r>
      <w:r w:rsidR="00B039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3B7">
        <w:rPr>
          <w:rFonts w:ascii="Times New Roman" w:hAnsi="Times New Roman" w:cs="Times New Roman"/>
          <w:sz w:val="28"/>
          <w:szCs w:val="28"/>
        </w:rPr>
        <w:t>міжнародна угода</w:t>
      </w:r>
      <w:r w:rsidR="00583B50">
        <w:rPr>
          <w:rFonts w:ascii="Times New Roman" w:hAnsi="Times New Roman" w:cs="Times New Roman"/>
          <w:sz w:val="28"/>
          <w:szCs w:val="28"/>
        </w:rPr>
        <w:t xml:space="preserve"> про обмеження викидів </w:t>
      </w:r>
      <w:r>
        <w:rPr>
          <w:rFonts w:ascii="Times New Roman" w:hAnsi="Times New Roman" w:cs="Times New Roman"/>
          <w:sz w:val="28"/>
          <w:szCs w:val="28"/>
        </w:rPr>
        <w:t xml:space="preserve">парникових газів </w:t>
      </w:r>
      <w:r w:rsidR="00583B50">
        <w:rPr>
          <w:rFonts w:ascii="Times New Roman" w:hAnsi="Times New Roman" w:cs="Times New Roman"/>
          <w:sz w:val="28"/>
          <w:szCs w:val="28"/>
        </w:rPr>
        <w:t>у</w:t>
      </w:r>
      <w:r w:rsidR="00F253B7" w:rsidRPr="00F94787">
        <w:rPr>
          <w:rFonts w:ascii="Times New Roman" w:hAnsi="Times New Roman" w:cs="Times New Roman"/>
          <w:sz w:val="28"/>
          <w:szCs w:val="28"/>
        </w:rPr>
        <w:t> </w:t>
      </w:r>
      <w:r w:rsidR="00F253B7">
        <w:rPr>
          <w:rFonts w:ascii="Times New Roman" w:hAnsi="Times New Roman" w:cs="Times New Roman"/>
          <w:sz w:val="28"/>
          <w:szCs w:val="28"/>
        </w:rPr>
        <w:t>атмосфер</w:t>
      </w:r>
      <w:r w:rsidR="00575A0D">
        <w:rPr>
          <w:rFonts w:ascii="Times New Roman" w:hAnsi="Times New Roman" w:cs="Times New Roman"/>
          <w:sz w:val="28"/>
          <w:szCs w:val="28"/>
        </w:rPr>
        <w:t>не повітря</w:t>
      </w:r>
      <w:r w:rsidR="00F253B7">
        <w:rPr>
          <w:rFonts w:ascii="Times New Roman" w:hAnsi="Times New Roman" w:cs="Times New Roman"/>
          <w:sz w:val="28"/>
          <w:szCs w:val="28"/>
        </w:rPr>
        <w:t>.</w:t>
      </w:r>
      <w:r w:rsidR="007301CB">
        <w:rPr>
          <w:rFonts w:ascii="Times New Roman" w:hAnsi="Times New Roman" w:cs="Times New Roman"/>
          <w:sz w:val="28"/>
          <w:szCs w:val="28"/>
        </w:rPr>
        <w:t xml:space="preserve"> Головна мета угоди </w:t>
      </w:r>
      <w:r w:rsidR="007301CB" w:rsidRPr="007301CB">
        <w:rPr>
          <w:rFonts w:ascii="Times New Roman" w:hAnsi="Times New Roman" w:cs="Times New Roman"/>
          <w:sz w:val="28"/>
          <w:szCs w:val="28"/>
        </w:rPr>
        <w:t>–</w:t>
      </w:r>
      <w:r w:rsidR="007301CB">
        <w:rPr>
          <w:rFonts w:ascii="Times New Roman" w:hAnsi="Times New Roman" w:cs="Times New Roman"/>
          <w:sz w:val="28"/>
          <w:szCs w:val="28"/>
        </w:rPr>
        <w:t xml:space="preserve"> це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стабіліз</w:t>
      </w:r>
      <w:r w:rsidR="007301CB">
        <w:rPr>
          <w:rFonts w:ascii="Times New Roman" w:hAnsi="Times New Roman" w:cs="Times New Roman"/>
          <w:sz w:val="28"/>
          <w:szCs w:val="28"/>
        </w:rPr>
        <w:t>ація рів</w:t>
      </w:r>
      <w:r w:rsidR="00F253B7" w:rsidRPr="00F94787">
        <w:rPr>
          <w:rFonts w:ascii="Times New Roman" w:hAnsi="Times New Roman" w:cs="Times New Roman"/>
          <w:sz w:val="28"/>
          <w:szCs w:val="28"/>
        </w:rPr>
        <w:t>н</w:t>
      </w:r>
      <w:r w:rsidR="007301CB">
        <w:rPr>
          <w:rFonts w:ascii="Times New Roman" w:hAnsi="Times New Roman" w:cs="Times New Roman"/>
          <w:sz w:val="28"/>
          <w:szCs w:val="28"/>
        </w:rPr>
        <w:t>я</w:t>
      </w:r>
      <w:r w:rsidR="00575A0D">
        <w:rPr>
          <w:rFonts w:ascii="Times New Roman" w:hAnsi="Times New Roman" w:cs="Times New Roman"/>
          <w:sz w:val="28"/>
          <w:szCs w:val="28"/>
        </w:rPr>
        <w:t xml:space="preserve"> концентрації парникових газів у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атмосфері на рівні, який </w:t>
      </w:r>
      <w:r w:rsidRPr="00F94787">
        <w:rPr>
          <w:rFonts w:ascii="Times New Roman" w:hAnsi="Times New Roman" w:cs="Times New Roman"/>
          <w:sz w:val="28"/>
          <w:szCs w:val="28"/>
        </w:rPr>
        <w:t xml:space="preserve">би </w:t>
      </w:r>
      <w:r w:rsidR="00F253B7" w:rsidRPr="00F94787">
        <w:rPr>
          <w:rFonts w:ascii="Times New Roman" w:hAnsi="Times New Roman" w:cs="Times New Roman"/>
          <w:sz w:val="28"/>
          <w:szCs w:val="28"/>
        </w:rPr>
        <w:t>не допускав небезпечного антропогенного впливу на кліматичну систему планети</w:t>
      </w:r>
      <w:r w:rsidR="006A60AF">
        <w:rPr>
          <w:rFonts w:ascii="Times New Roman" w:hAnsi="Times New Roman" w:cs="Times New Roman"/>
          <w:sz w:val="28"/>
          <w:szCs w:val="28"/>
        </w:rPr>
        <w:t>;</w:t>
      </w:r>
    </w:p>
    <w:p w:rsidR="00460A58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253B7" w:rsidRPr="004B7C89">
        <w:rPr>
          <w:rFonts w:ascii="Times New Roman" w:hAnsi="Times New Roman" w:cs="Times New Roman"/>
          <w:sz w:val="28"/>
          <w:szCs w:val="28"/>
        </w:rPr>
        <w:t xml:space="preserve">аціональне природне середовище </w:t>
      </w:r>
      <w:r w:rsidR="00F253B7" w:rsidRPr="00F94787">
        <w:rPr>
          <w:rFonts w:ascii="Times New Roman" w:hAnsi="Times New Roman" w:cs="Times New Roman"/>
          <w:sz w:val="28"/>
          <w:szCs w:val="28"/>
        </w:rPr>
        <w:t>– національна екологічна сфера, до якої належить національна територія, включаючи прилеглі моря та морське дно, що визначається ексклюзивною економічною зоною, та повітря</w:t>
      </w:r>
      <w:r>
        <w:rPr>
          <w:rFonts w:ascii="Times New Roman" w:hAnsi="Times New Roman" w:cs="Times New Roman"/>
          <w:sz w:val="28"/>
          <w:szCs w:val="28"/>
        </w:rPr>
        <w:t>ний простір над цією територією;</w:t>
      </w:r>
      <w:r w:rsidR="00460A58" w:rsidRPr="00460A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715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2715">
        <w:rPr>
          <w:rFonts w:ascii="Times New Roman" w:hAnsi="Times New Roman" w:cs="Times New Roman"/>
          <w:sz w:val="28"/>
          <w:szCs w:val="28"/>
        </w:rPr>
        <w:t xml:space="preserve">аціональна </w:t>
      </w:r>
      <w:r w:rsidR="003B2715" w:rsidRPr="003B2715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3B2715">
        <w:rPr>
          <w:rFonts w:ascii="Times New Roman" w:hAnsi="Times New Roman" w:cs="Times New Roman"/>
          <w:sz w:val="28"/>
          <w:szCs w:val="28"/>
        </w:rPr>
        <w:t xml:space="preserve">держави </w:t>
      </w:r>
      <w:r w:rsidR="003B2715" w:rsidRPr="003B2715">
        <w:rPr>
          <w:rFonts w:ascii="Times New Roman" w:hAnsi="Times New Roman" w:cs="Times New Roman"/>
          <w:sz w:val="28"/>
          <w:szCs w:val="28"/>
        </w:rPr>
        <w:t>– це територія</w:t>
      </w:r>
      <w:r w:rsidR="008B0B6E">
        <w:rPr>
          <w:rFonts w:ascii="Times New Roman" w:hAnsi="Times New Roman" w:cs="Times New Roman"/>
          <w:sz w:val="28"/>
          <w:szCs w:val="28"/>
        </w:rPr>
        <w:t>, окреслена чітко</w:t>
      </w:r>
      <w:r w:rsidR="003B2715" w:rsidRPr="003B2715">
        <w:rPr>
          <w:rFonts w:ascii="Times New Roman" w:hAnsi="Times New Roman" w:cs="Times New Roman"/>
          <w:sz w:val="28"/>
          <w:szCs w:val="28"/>
        </w:rPr>
        <w:t xml:space="preserve"> визначеною лінією державного кордону, яка відділяє територію цієї держави від території інших держав або від території, яка не належить жодній із існуючих де</w:t>
      </w:r>
      <w:r>
        <w:rPr>
          <w:rFonts w:ascii="Times New Roman" w:hAnsi="Times New Roman" w:cs="Times New Roman"/>
          <w:sz w:val="28"/>
          <w:szCs w:val="28"/>
        </w:rPr>
        <w:t>ржав (наприклад, океан чи море);</w:t>
      </w:r>
    </w:p>
    <w:p w:rsidR="00F44EB9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44EB9">
        <w:rPr>
          <w:rFonts w:ascii="Times New Roman" w:hAnsi="Times New Roman" w:cs="Times New Roman"/>
          <w:sz w:val="28"/>
          <w:szCs w:val="28"/>
        </w:rPr>
        <w:t>ерезиденти – інституційні одиниці</w:t>
      </w:r>
      <w:r w:rsidR="00FC3F7B">
        <w:rPr>
          <w:rFonts w:ascii="Times New Roman" w:hAnsi="Times New Roman" w:cs="Times New Roman"/>
          <w:sz w:val="28"/>
          <w:szCs w:val="28"/>
        </w:rPr>
        <w:t>,</w:t>
      </w:r>
      <w:r w:rsidR="00F44EB9">
        <w:rPr>
          <w:rFonts w:ascii="Times New Roman" w:hAnsi="Times New Roman" w:cs="Times New Roman"/>
          <w:sz w:val="28"/>
          <w:szCs w:val="28"/>
        </w:rPr>
        <w:t xml:space="preserve"> центр економічних інтересів яких знаходиться поза межами економічної території країни, тобто вони є резидентами інших краї</w:t>
      </w:r>
      <w:r>
        <w:rPr>
          <w:rFonts w:ascii="Times New Roman" w:hAnsi="Times New Roman" w:cs="Times New Roman"/>
          <w:sz w:val="28"/>
          <w:szCs w:val="28"/>
        </w:rPr>
        <w:t>н;</w:t>
      </w:r>
    </w:p>
    <w:p w:rsidR="00F253B7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53B7" w:rsidRPr="004B7C89">
        <w:rPr>
          <w:rFonts w:ascii="Times New Roman" w:hAnsi="Times New Roman" w:cs="Times New Roman"/>
          <w:sz w:val="28"/>
          <w:szCs w:val="28"/>
        </w:rPr>
        <w:t>арникові гази</w:t>
      </w:r>
      <w:r w:rsidR="00F253B7">
        <w:rPr>
          <w:rFonts w:ascii="Times New Roman" w:hAnsi="Times New Roman" w:cs="Times New Roman"/>
          <w:sz w:val="28"/>
          <w:szCs w:val="28"/>
        </w:rPr>
        <w:t xml:space="preserve"> – гази, які затримують інфрачервоне випромінювання земної поверхні, що призводить до гл</w:t>
      </w:r>
      <w:r>
        <w:rPr>
          <w:rFonts w:ascii="Times New Roman" w:hAnsi="Times New Roman" w:cs="Times New Roman"/>
          <w:sz w:val="28"/>
          <w:szCs w:val="28"/>
        </w:rPr>
        <w:t>обального потепління на планеті;</w:t>
      </w:r>
    </w:p>
    <w:p w:rsidR="00185624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185624" w:rsidRPr="004B7C89">
        <w:rPr>
          <w:rFonts w:ascii="Times New Roman" w:hAnsi="Times New Roman" w:cs="Times New Roman"/>
          <w:sz w:val="28"/>
          <w:szCs w:val="28"/>
        </w:rPr>
        <w:t>ахунки викидів у повітря</w:t>
      </w:r>
      <w:r w:rsidR="0018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5624" w:rsidRPr="0005014F">
        <w:rPr>
          <w:rFonts w:ascii="Times New Roman" w:hAnsi="Times New Roman" w:cs="Times New Roman"/>
          <w:sz w:val="28"/>
          <w:szCs w:val="28"/>
        </w:rPr>
        <w:t>–</w:t>
      </w:r>
      <w:r w:rsidR="00D04A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EF7" w:rsidRPr="00D04A67">
        <w:rPr>
          <w:rFonts w:ascii="Times New Roman" w:hAnsi="Times New Roman" w:cs="Times New Roman"/>
          <w:sz w:val="28"/>
          <w:szCs w:val="28"/>
        </w:rPr>
        <w:t>таблиці, що</w:t>
      </w:r>
      <w:r w:rsidR="009B4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5624">
        <w:rPr>
          <w:rFonts w:ascii="Times New Roman" w:hAnsi="Times New Roman" w:cs="Times New Roman"/>
          <w:sz w:val="28"/>
          <w:szCs w:val="28"/>
        </w:rPr>
        <w:t xml:space="preserve"> відображають  інформацію </w:t>
      </w:r>
      <w:r w:rsidR="009B4EF7">
        <w:rPr>
          <w:rFonts w:ascii="Times New Roman" w:hAnsi="Times New Roman" w:cs="Times New Roman"/>
          <w:sz w:val="28"/>
          <w:szCs w:val="28"/>
        </w:rPr>
        <w:t xml:space="preserve">про </w:t>
      </w:r>
      <w:r w:rsidR="00185624">
        <w:rPr>
          <w:rFonts w:ascii="Times New Roman" w:hAnsi="Times New Roman" w:cs="Times New Roman"/>
          <w:sz w:val="28"/>
          <w:szCs w:val="28"/>
        </w:rPr>
        <w:t>викид</w:t>
      </w:r>
      <w:r w:rsidR="009B4EF7">
        <w:rPr>
          <w:rFonts w:ascii="Times New Roman" w:hAnsi="Times New Roman" w:cs="Times New Roman"/>
          <w:sz w:val="28"/>
          <w:szCs w:val="28"/>
        </w:rPr>
        <w:t>и</w:t>
      </w:r>
      <w:r w:rsidR="00185624">
        <w:rPr>
          <w:rFonts w:ascii="Times New Roman" w:hAnsi="Times New Roman" w:cs="Times New Roman"/>
          <w:sz w:val="28"/>
          <w:szCs w:val="28"/>
        </w:rPr>
        <w:t xml:space="preserve"> забрудню</w:t>
      </w:r>
      <w:r w:rsidR="00BD7F0A">
        <w:rPr>
          <w:rFonts w:ascii="Times New Roman" w:hAnsi="Times New Roman" w:cs="Times New Roman"/>
          <w:sz w:val="28"/>
          <w:szCs w:val="28"/>
        </w:rPr>
        <w:t>юч</w:t>
      </w:r>
      <w:r w:rsidR="009B4EF7">
        <w:rPr>
          <w:rFonts w:ascii="Times New Roman" w:hAnsi="Times New Roman" w:cs="Times New Roman"/>
          <w:sz w:val="28"/>
          <w:szCs w:val="28"/>
        </w:rPr>
        <w:t>их</w:t>
      </w:r>
      <w:r w:rsidR="00CE0912">
        <w:rPr>
          <w:rFonts w:ascii="Times New Roman" w:hAnsi="Times New Roman" w:cs="Times New Roman"/>
          <w:sz w:val="28"/>
          <w:szCs w:val="28"/>
        </w:rPr>
        <w:t xml:space="preserve"> речовин і</w:t>
      </w:r>
      <w:r w:rsidR="0018562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5579E5">
        <w:rPr>
          <w:rFonts w:ascii="Times New Roman" w:hAnsi="Times New Roman" w:cs="Times New Roman"/>
          <w:sz w:val="28"/>
          <w:szCs w:val="28"/>
        </w:rPr>
        <w:t>і</w:t>
      </w:r>
      <w:r w:rsidR="00151E2F">
        <w:rPr>
          <w:rFonts w:ascii="Times New Roman" w:hAnsi="Times New Roman" w:cs="Times New Roman"/>
          <w:sz w:val="28"/>
          <w:szCs w:val="28"/>
        </w:rPr>
        <w:t xml:space="preserve"> відповідно до вимог системи національних р</w:t>
      </w:r>
      <w:r w:rsidR="00185624">
        <w:rPr>
          <w:rFonts w:ascii="Times New Roman" w:hAnsi="Times New Roman" w:cs="Times New Roman"/>
          <w:sz w:val="28"/>
          <w:szCs w:val="28"/>
        </w:rPr>
        <w:t>ахунків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53B7" w:rsidRPr="00F94787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253B7" w:rsidRPr="004B7C89">
        <w:rPr>
          <w:rFonts w:ascii="Times New Roman" w:hAnsi="Times New Roman" w:cs="Times New Roman"/>
          <w:sz w:val="28"/>
          <w:szCs w:val="28"/>
        </w:rPr>
        <w:t>езиденти (фізичні особи)</w:t>
      </w:r>
      <w:r w:rsidR="007301CB">
        <w:rPr>
          <w:rFonts w:ascii="Times New Roman" w:hAnsi="Times New Roman" w:cs="Times New Roman"/>
          <w:sz w:val="28"/>
          <w:szCs w:val="28"/>
        </w:rPr>
        <w:t xml:space="preserve"> – </w:t>
      </w:r>
      <w:r w:rsidR="00F253B7">
        <w:rPr>
          <w:rFonts w:ascii="Times New Roman" w:hAnsi="Times New Roman" w:cs="Times New Roman"/>
          <w:sz w:val="28"/>
          <w:szCs w:val="28"/>
        </w:rPr>
        <w:t xml:space="preserve"> особи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, </w:t>
      </w:r>
      <w:r w:rsidR="00F253B7">
        <w:rPr>
          <w:rFonts w:ascii="Times New Roman" w:hAnsi="Times New Roman" w:cs="Times New Roman"/>
          <w:sz w:val="28"/>
          <w:szCs w:val="28"/>
        </w:rPr>
        <w:t>щ</w:t>
      </w:r>
      <w:r w:rsidR="00F253B7" w:rsidRPr="00F94787">
        <w:rPr>
          <w:rFonts w:ascii="Times New Roman" w:hAnsi="Times New Roman" w:cs="Times New Roman"/>
          <w:sz w:val="28"/>
          <w:szCs w:val="28"/>
        </w:rPr>
        <w:t>о працю</w:t>
      </w:r>
      <w:r w:rsidR="00F253B7">
        <w:rPr>
          <w:rFonts w:ascii="Times New Roman" w:hAnsi="Times New Roman" w:cs="Times New Roman"/>
          <w:sz w:val="28"/>
          <w:szCs w:val="28"/>
        </w:rPr>
        <w:t xml:space="preserve">ють і </w:t>
      </w:r>
      <w:r w:rsidR="00F253B7" w:rsidRPr="00F94787">
        <w:rPr>
          <w:rFonts w:ascii="Times New Roman" w:hAnsi="Times New Roman" w:cs="Times New Roman"/>
          <w:sz w:val="28"/>
          <w:szCs w:val="28"/>
        </w:rPr>
        <w:t>прожива</w:t>
      </w:r>
      <w:r w:rsidR="00F253B7">
        <w:rPr>
          <w:rFonts w:ascii="Times New Roman" w:hAnsi="Times New Roman" w:cs="Times New Roman"/>
          <w:sz w:val="28"/>
          <w:szCs w:val="28"/>
        </w:rPr>
        <w:t xml:space="preserve">ють 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на території країни протягом року або біль</w:t>
      </w:r>
      <w:r w:rsidR="00814BC0">
        <w:rPr>
          <w:rFonts w:ascii="Times New Roman" w:hAnsi="Times New Roman" w:cs="Times New Roman"/>
          <w:sz w:val="28"/>
          <w:szCs w:val="28"/>
        </w:rPr>
        <w:t>ше, незалежно від громадянства та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національності (до резидентів не належать іноземні туристи, сезонні робітники, іноземці, які прибули в короткотермінові в</w:t>
      </w:r>
      <w:r>
        <w:rPr>
          <w:rFonts w:ascii="Times New Roman" w:hAnsi="Times New Roman" w:cs="Times New Roman"/>
          <w:sz w:val="28"/>
          <w:szCs w:val="28"/>
        </w:rPr>
        <w:t>ідрядження, іноземні дипломати);</w:t>
      </w:r>
    </w:p>
    <w:p w:rsidR="00F253B7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253B7" w:rsidRPr="004B7C89">
        <w:rPr>
          <w:rFonts w:ascii="Times New Roman" w:hAnsi="Times New Roman" w:cs="Times New Roman"/>
          <w:sz w:val="28"/>
          <w:szCs w:val="28"/>
        </w:rPr>
        <w:t>езиденти (юридичні особи)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– всі підприємства, організації, установи, які здійснюють свою діяльні</w:t>
      </w:r>
      <w:r w:rsidR="000B655E">
        <w:rPr>
          <w:rFonts w:ascii="Times New Roman" w:hAnsi="Times New Roman" w:cs="Times New Roman"/>
          <w:sz w:val="28"/>
          <w:szCs w:val="28"/>
        </w:rPr>
        <w:t>сть на території певної країни</w:t>
      </w:r>
      <w:r w:rsidR="00F253B7" w:rsidRPr="00F94787">
        <w:rPr>
          <w:rFonts w:ascii="Times New Roman" w:hAnsi="Times New Roman" w:cs="Times New Roman"/>
          <w:iCs/>
          <w:sz w:val="28"/>
          <w:szCs w:val="28"/>
        </w:rPr>
        <w:t>,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навіть якщо вони частково або повністю перебувають у власності іноземців (іноземні філіали внутрішніх підприємств або їхні дочірні компанії </w:t>
      </w:r>
      <w:r w:rsidR="00F253B7" w:rsidRPr="00F94787">
        <w:rPr>
          <w:rFonts w:ascii="Times New Roman" w:hAnsi="Times New Roman" w:cs="Times New Roman"/>
          <w:iCs/>
          <w:sz w:val="28"/>
          <w:szCs w:val="28"/>
        </w:rPr>
        <w:t>не є</w:t>
      </w:r>
      <w:r w:rsidR="00F253B7" w:rsidRPr="00F947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253B7" w:rsidRPr="00F94787">
        <w:rPr>
          <w:rFonts w:ascii="Times New Roman" w:hAnsi="Times New Roman" w:cs="Times New Roman"/>
          <w:sz w:val="28"/>
          <w:szCs w:val="28"/>
        </w:rPr>
        <w:t>резидентами економіки тієї країни, де розташована головна компанія)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53B7" w:rsidRPr="00F94787" w:rsidRDefault="006A60AF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253B7" w:rsidRPr="004B7C89">
        <w:rPr>
          <w:rFonts w:ascii="Times New Roman" w:hAnsi="Times New Roman" w:cs="Times New Roman"/>
          <w:sz w:val="28"/>
          <w:szCs w:val="28"/>
        </w:rPr>
        <w:t>вітове природне середовище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– це всі національні природні середовища інших країн та всі навколишні природні частини б</w:t>
      </w:r>
      <w:r>
        <w:rPr>
          <w:rFonts w:ascii="Times New Roman" w:hAnsi="Times New Roman" w:cs="Times New Roman"/>
          <w:sz w:val="28"/>
          <w:szCs w:val="28"/>
        </w:rPr>
        <w:t>удь-якої національної території;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21488" w:rsidRPr="00E21488" w:rsidRDefault="006A60AF" w:rsidP="00E2148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21488" w:rsidRPr="00E21488">
        <w:rPr>
          <w:rFonts w:ascii="Times New Roman" w:hAnsi="Times New Roman" w:cs="Times New Roman"/>
          <w:sz w:val="28"/>
          <w:szCs w:val="28"/>
        </w:rPr>
        <w:t xml:space="preserve">получні показники – система показників, котрі врегульовують розбіжності між рахунками викидів забруднюючих речовин відповідно до </w:t>
      </w:r>
      <w:r w:rsidR="00E21488" w:rsidRPr="00E21488">
        <w:rPr>
          <w:rFonts w:ascii="Times New Roman" w:hAnsi="Times New Roman" w:cs="Times New Roman"/>
          <w:bCs/>
          <w:sz w:val="28"/>
          <w:szCs w:val="28"/>
        </w:rPr>
        <w:t>Регламенту (ЄС) № 691/2011 Європейського парламенту і Ради, а також тих даних, які представлені в офіційних документах щодо забруднення н</w:t>
      </w:r>
      <w:r>
        <w:rPr>
          <w:rFonts w:ascii="Times New Roman" w:hAnsi="Times New Roman" w:cs="Times New Roman"/>
          <w:bCs/>
          <w:sz w:val="28"/>
          <w:szCs w:val="28"/>
        </w:rPr>
        <w:t>авколишнього середовища України;</w:t>
      </w:r>
    </w:p>
    <w:p w:rsidR="00F253B7" w:rsidRPr="007227BA" w:rsidRDefault="006A60AF" w:rsidP="007227B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253B7" w:rsidRPr="004B7C89">
        <w:rPr>
          <w:rFonts w:ascii="Times New Roman" w:hAnsi="Times New Roman" w:cs="Times New Roman"/>
          <w:sz w:val="28"/>
          <w:szCs w:val="28"/>
        </w:rPr>
        <w:t>ізичні потоки</w:t>
      </w:r>
      <w:r w:rsidR="00F253B7" w:rsidRPr="00F94787">
        <w:rPr>
          <w:rFonts w:ascii="Times New Roman" w:hAnsi="Times New Roman" w:cs="Times New Roman"/>
          <w:sz w:val="28"/>
          <w:szCs w:val="28"/>
        </w:rPr>
        <w:t xml:space="preserve"> – це потоки матеріалів та енергії. Рахунки</w:t>
      </w:r>
      <w:r w:rsidR="00DC61D0">
        <w:rPr>
          <w:rFonts w:ascii="Times New Roman" w:hAnsi="Times New Roman" w:cs="Times New Roman"/>
          <w:sz w:val="28"/>
          <w:szCs w:val="28"/>
        </w:rPr>
        <w:t xml:space="preserve"> фізичних потоків відображають у</w:t>
      </w:r>
      <w:r w:rsidR="00F253B7" w:rsidRPr="00F94787">
        <w:rPr>
          <w:rFonts w:ascii="Times New Roman" w:hAnsi="Times New Roman" w:cs="Times New Roman"/>
          <w:sz w:val="28"/>
          <w:szCs w:val="28"/>
        </w:rPr>
        <w:t>сі потоки в економічній, екологічній с</w:t>
      </w:r>
      <w:r w:rsidR="00F253B7">
        <w:rPr>
          <w:rFonts w:ascii="Times New Roman" w:hAnsi="Times New Roman" w:cs="Times New Roman"/>
          <w:sz w:val="28"/>
          <w:szCs w:val="28"/>
        </w:rPr>
        <w:t>истем</w:t>
      </w:r>
      <w:r w:rsidR="007301CB">
        <w:rPr>
          <w:rFonts w:ascii="Times New Roman" w:hAnsi="Times New Roman" w:cs="Times New Roman"/>
          <w:sz w:val="28"/>
          <w:szCs w:val="28"/>
        </w:rPr>
        <w:t xml:space="preserve">ах </w:t>
      </w:r>
      <w:r w:rsidR="00F253B7">
        <w:rPr>
          <w:rFonts w:ascii="Times New Roman" w:hAnsi="Times New Roman" w:cs="Times New Roman"/>
          <w:sz w:val="28"/>
          <w:szCs w:val="28"/>
        </w:rPr>
        <w:t>та потоки між</w:t>
      </w:r>
      <w:r w:rsidR="007301CB">
        <w:rPr>
          <w:rFonts w:ascii="Times New Roman" w:hAnsi="Times New Roman" w:cs="Times New Roman"/>
          <w:sz w:val="28"/>
          <w:szCs w:val="28"/>
        </w:rPr>
        <w:t xml:space="preserve"> системами</w:t>
      </w:r>
      <w:r w:rsidR="00F253B7">
        <w:rPr>
          <w:rFonts w:ascii="Times New Roman" w:hAnsi="Times New Roman" w:cs="Times New Roman"/>
          <w:sz w:val="28"/>
          <w:szCs w:val="28"/>
        </w:rPr>
        <w:t>.</w:t>
      </w:r>
    </w:p>
    <w:p w:rsidR="00B0391F" w:rsidRDefault="00B0391F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20C" w:rsidRPr="007443FB" w:rsidRDefault="00AD6C48" w:rsidP="00DC502A">
      <w:pPr>
        <w:pStyle w:val="a9"/>
        <w:numPr>
          <w:ilvl w:val="0"/>
          <w:numId w:val="37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3FB">
        <w:rPr>
          <w:rFonts w:ascii="Times New Roman" w:hAnsi="Times New Roman" w:cs="Times New Roman"/>
          <w:b/>
          <w:sz w:val="28"/>
          <w:szCs w:val="28"/>
        </w:rPr>
        <w:t>Умовні с</w:t>
      </w:r>
      <w:r w:rsidR="00F151C1" w:rsidRPr="007443FB">
        <w:rPr>
          <w:rFonts w:ascii="Times New Roman" w:hAnsi="Times New Roman" w:cs="Times New Roman"/>
          <w:b/>
          <w:sz w:val="28"/>
          <w:szCs w:val="28"/>
        </w:rPr>
        <w:t xml:space="preserve">корочення </w:t>
      </w:r>
    </w:p>
    <w:p w:rsidR="00724119" w:rsidRDefault="00724119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7C89">
        <w:rPr>
          <w:rFonts w:ascii="Times New Roman" w:hAnsi="Times New Roman" w:cs="Times New Roman"/>
          <w:sz w:val="28"/>
          <w:szCs w:val="28"/>
        </w:rPr>
        <w:t>CLRTAP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 w:rsidRPr="000B44D8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0B44D8">
        <w:rPr>
          <w:rFonts w:ascii="Times New Roman" w:hAnsi="Times New Roman" w:cs="Times New Roman"/>
          <w:sz w:val="28"/>
          <w:szCs w:val="28"/>
        </w:rPr>
        <w:t>нвенція про транскордонне забрудне</w:t>
      </w:r>
      <w:r w:rsidR="00955195">
        <w:rPr>
          <w:rFonts w:ascii="Times New Roman" w:hAnsi="Times New Roman" w:cs="Times New Roman"/>
          <w:sz w:val="28"/>
          <w:szCs w:val="28"/>
        </w:rPr>
        <w:t>ння повітря на великі відстані,</w:t>
      </w:r>
      <w:r w:rsidR="00211550">
        <w:rPr>
          <w:rFonts w:ascii="Times New Roman" w:hAnsi="Times New Roman" w:cs="Times New Roman"/>
          <w:sz w:val="28"/>
          <w:szCs w:val="28"/>
        </w:rPr>
        <w:t xml:space="preserve"> яка</w:t>
      </w:r>
      <w:r w:rsidR="00955195">
        <w:rPr>
          <w:rFonts w:ascii="Times New Roman" w:hAnsi="Times New Roman" w:cs="Times New Roman"/>
          <w:sz w:val="28"/>
          <w:szCs w:val="28"/>
        </w:rPr>
        <w:t xml:space="preserve"> </w:t>
      </w:r>
      <w:r w:rsidRPr="000B44D8">
        <w:rPr>
          <w:rFonts w:ascii="Times New Roman" w:hAnsi="Times New Roman" w:cs="Times New Roman"/>
          <w:sz w:val="28"/>
          <w:szCs w:val="28"/>
        </w:rPr>
        <w:t>була створена Є</w:t>
      </w:r>
      <w:r w:rsidR="00955195">
        <w:rPr>
          <w:rFonts w:ascii="Times New Roman" w:hAnsi="Times New Roman" w:cs="Times New Roman"/>
          <w:sz w:val="28"/>
          <w:szCs w:val="28"/>
        </w:rPr>
        <w:t xml:space="preserve">вропейською </w:t>
      </w:r>
      <w:r w:rsidR="002D0EBC">
        <w:rPr>
          <w:rFonts w:ascii="Times New Roman" w:hAnsi="Times New Roman" w:cs="Times New Roman"/>
          <w:sz w:val="28"/>
          <w:szCs w:val="28"/>
        </w:rPr>
        <w:t>е</w:t>
      </w:r>
      <w:r w:rsidR="00955195">
        <w:rPr>
          <w:rFonts w:ascii="Times New Roman" w:hAnsi="Times New Roman" w:cs="Times New Roman"/>
          <w:sz w:val="28"/>
          <w:szCs w:val="28"/>
        </w:rPr>
        <w:t xml:space="preserve">кономічною </w:t>
      </w:r>
      <w:r w:rsidR="002D0EBC">
        <w:rPr>
          <w:rFonts w:ascii="Times New Roman" w:hAnsi="Times New Roman" w:cs="Times New Roman"/>
          <w:sz w:val="28"/>
          <w:szCs w:val="28"/>
        </w:rPr>
        <w:t>к</w:t>
      </w:r>
      <w:r w:rsidR="00955195">
        <w:rPr>
          <w:rFonts w:ascii="Times New Roman" w:hAnsi="Times New Roman" w:cs="Times New Roman"/>
          <w:sz w:val="28"/>
          <w:szCs w:val="28"/>
        </w:rPr>
        <w:t xml:space="preserve">омісією ООН </w:t>
      </w:r>
      <w:r w:rsidR="00211550">
        <w:rPr>
          <w:rFonts w:ascii="Times New Roman" w:hAnsi="Times New Roman" w:cs="Times New Roman"/>
          <w:sz w:val="28"/>
          <w:szCs w:val="28"/>
        </w:rPr>
        <w:t>і</w:t>
      </w:r>
      <w:r w:rsidR="00955195">
        <w:rPr>
          <w:rFonts w:ascii="Times New Roman" w:hAnsi="Times New Roman" w:cs="Times New Roman"/>
          <w:sz w:val="28"/>
          <w:szCs w:val="28"/>
        </w:rPr>
        <w:t xml:space="preserve"> </w:t>
      </w:r>
      <w:r w:rsidRPr="000B44D8">
        <w:rPr>
          <w:rFonts w:ascii="Times New Roman" w:hAnsi="Times New Roman" w:cs="Times New Roman"/>
          <w:sz w:val="28"/>
          <w:szCs w:val="28"/>
        </w:rPr>
        <w:t>набра</w:t>
      </w:r>
      <w:r w:rsidR="00955195">
        <w:rPr>
          <w:rFonts w:ascii="Times New Roman" w:hAnsi="Times New Roman" w:cs="Times New Roman"/>
          <w:sz w:val="28"/>
          <w:szCs w:val="28"/>
        </w:rPr>
        <w:t>ла</w:t>
      </w:r>
      <w:r w:rsidRPr="000B44D8">
        <w:rPr>
          <w:rFonts w:ascii="Times New Roman" w:hAnsi="Times New Roman" w:cs="Times New Roman"/>
          <w:sz w:val="28"/>
          <w:szCs w:val="28"/>
        </w:rPr>
        <w:t xml:space="preserve"> чинності</w:t>
      </w:r>
      <w:r w:rsidR="00211550">
        <w:rPr>
          <w:rFonts w:ascii="Times New Roman" w:hAnsi="Times New Roman" w:cs="Times New Roman"/>
          <w:sz w:val="28"/>
          <w:szCs w:val="28"/>
        </w:rPr>
        <w:t xml:space="preserve"> в</w:t>
      </w:r>
      <w:r w:rsidR="00955195">
        <w:rPr>
          <w:rFonts w:ascii="Times New Roman" w:hAnsi="Times New Roman" w:cs="Times New Roman"/>
          <w:sz w:val="28"/>
          <w:szCs w:val="28"/>
        </w:rPr>
        <w:t xml:space="preserve"> </w:t>
      </w:r>
      <w:r w:rsidRPr="000B44D8">
        <w:rPr>
          <w:rFonts w:ascii="Times New Roman" w:hAnsi="Times New Roman" w:cs="Times New Roman"/>
          <w:sz w:val="28"/>
          <w:szCs w:val="28"/>
        </w:rPr>
        <w:t>1983</w:t>
      </w:r>
      <w:r w:rsidR="002D0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D0EBC">
        <w:rPr>
          <w:rFonts w:ascii="Times New Roman" w:hAnsi="Times New Roman" w:cs="Times New Roman"/>
          <w:sz w:val="28"/>
          <w:szCs w:val="28"/>
        </w:rPr>
        <w:t>оці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B44D8">
        <w:rPr>
          <w:rFonts w:ascii="Times New Roman" w:hAnsi="Times New Roman" w:cs="Times New Roman"/>
          <w:sz w:val="28"/>
          <w:szCs w:val="28"/>
        </w:rPr>
        <w:t xml:space="preserve">Конвенція, </w:t>
      </w:r>
      <w:r>
        <w:rPr>
          <w:rFonts w:ascii="Times New Roman" w:hAnsi="Times New Roman" w:cs="Times New Roman"/>
          <w:sz w:val="28"/>
          <w:szCs w:val="28"/>
        </w:rPr>
        <w:t xml:space="preserve">підписана </w:t>
      </w:r>
      <w:r w:rsidRPr="000B44D8">
        <w:rPr>
          <w:rFonts w:ascii="Times New Roman" w:hAnsi="Times New Roman" w:cs="Times New Roman"/>
          <w:sz w:val="28"/>
          <w:szCs w:val="28"/>
        </w:rPr>
        <w:t xml:space="preserve"> 51</w:t>
      </w:r>
      <w:r>
        <w:rPr>
          <w:rFonts w:ascii="Times New Roman" w:hAnsi="Times New Roman" w:cs="Times New Roman"/>
          <w:sz w:val="28"/>
          <w:szCs w:val="28"/>
        </w:rPr>
        <w:t xml:space="preserve"> країною</w:t>
      </w:r>
      <w:r w:rsidRPr="000B44D8">
        <w:rPr>
          <w:rFonts w:ascii="Times New Roman" w:hAnsi="Times New Roman" w:cs="Times New Roman"/>
          <w:sz w:val="28"/>
          <w:szCs w:val="28"/>
        </w:rPr>
        <w:t>-учасник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955195">
        <w:rPr>
          <w:rFonts w:ascii="Times New Roman" w:hAnsi="Times New Roman" w:cs="Times New Roman"/>
          <w:sz w:val="28"/>
          <w:szCs w:val="28"/>
        </w:rPr>
        <w:t>,</w:t>
      </w:r>
      <w:r w:rsidR="00211550">
        <w:rPr>
          <w:rFonts w:ascii="Times New Roman" w:hAnsi="Times New Roman" w:cs="Times New Roman"/>
          <w:sz w:val="28"/>
          <w:szCs w:val="28"/>
        </w:rPr>
        <w:t xml:space="preserve"> 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4D8">
        <w:rPr>
          <w:rFonts w:ascii="Times New Roman" w:hAnsi="Times New Roman" w:cs="Times New Roman"/>
          <w:sz w:val="28"/>
          <w:szCs w:val="28"/>
        </w:rPr>
        <w:t xml:space="preserve"> першим юридично </w:t>
      </w:r>
      <w:r w:rsidR="00955195">
        <w:rPr>
          <w:rFonts w:ascii="Times New Roman" w:hAnsi="Times New Roman" w:cs="Times New Roman"/>
          <w:sz w:val="28"/>
          <w:szCs w:val="28"/>
        </w:rPr>
        <w:t>з</w:t>
      </w:r>
      <w:r w:rsidR="00230892">
        <w:rPr>
          <w:rFonts w:ascii="Times New Roman" w:hAnsi="Times New Roman" w:cs="Times New Roman"/>
          <w:sz w:val="28"/>
          <w:szCs w:val="28"/>
        </w:rPr>
        <w:t>обов</w:t>
      </w:r>
      <w:r w:rsidR="00230892" w:rsidRPr="00211550">
        <w:rPr>
          <w:rFonts w:ascii="Times New Roman" w:hAnsi="Times New Roman" w:cs="Times New Roman"/>
          <w:sz w:val="28"/>
          <w:szCs w:val="28"/>
        </w:rPr>
        <w:t>’</w:t>
      </w:r>
      <w:r w:rsidRPr="000B44D8">
        <w:rPr>
          <w:rFonts w:ascii="Times New Roman" w:hAnsi="Times New Roman" w:cs="Times New Roman"/>
          <w:sz w:val="28"/>
          <w:szCs w:val="28"/>
        </w:rPr>
        <w:t>яз</w:t>
      </w:r>
      <w:r w:rsidR="00955195">
        <w:rPr>
          <w:rFonts w:ascii="Times New Roman" w:hAnsi="Times New Roman" w:cs="Times New Roman"/>
          <w:sz w:val="28"/>
          <w:szCs w:val="28"/>
        </w:rPr>
        <w:t xml:space="preserve">уючим </w:t>
      </w:r>
      <w:r w:rsidR="00211550">
        <w:rPr>
          <w:rFonts w:ascii="Times New Roman" w:hAnsi="Times New Roman" w:cs="Times New Roman"/>
          <w:sz w:val="28"/>
          <w:szCs w:val="28"/>
        </w:rPr>
        <w:t>міжнародним документом у</w:t>
      </w:r>
      <w:r w:rsidRPr="000B44D8">
        <w:rPr>
          <w:rFonts w:ascii="Times New Roman" w:hAnsi="Times New Roman" w:cs="Times New Roman"/>
          <w:sz w:val="28"/>
          <w:szCs w:val="28"/>
        </w:rPr>
        <w:t xml:space="preserve"> боротьбі із забруднен</w:t>
      </w:r>
      <w:r>
        <w:rPr>
          <w:rFonts w:ascii="Times New Roman" w:hAnsi="Times New Roman" w:cs="Times New Roman"/>
          <w:sz w:val="28"/>
          <w:szCs w:val="28"/>
        </w:rPr>
        <w:t>ням повітря на регіональному рівні</w:t>
      </w:r>
      <w:r w:rsidRPr="000B44D8">
        <w:rPr>
          <w:rFonts w:ascii="Times New Roman" w:hAnsi="Times New Roman" w:cs="Times New Roman"/>
          <w:sz w:val="28"/>
          <w:szCs w:val="28"/>
        </w:rPr>
        <w:t>.</w:t>
      </w:r>
      <w:r w:rsidRPr="003C3171">
        <w:t xml:space="preserve"> </w:t>
      </w:r>
      <w:r w:rsidR="00185624">
        <w:rPr>
          <w:rFonts w:ascii="Times New Roman" w:hAnsi="Times New Roman" w:cs="Times New Roman"/>
          <w:sz w:val="28"/>
          <w:szCs w:val="28"/>
        </w:rPr>
        <w:t xml:space="preserve">Метою Конвенції є </w:t>
      </w:r>
      <w:r w:rsidRPr="003C3171">
        <w:rPr>
          <w:rFonts w:ascii="Times New Roman" w:hAnsi="Times New Roman" w:cs="Times New Roman"/>
          <w:sz w:val="28"/>
          <w:szCs w:val="28"/>
        </w:rPr>
        <w:t>обм</w:t>
      </w:r>
      <w:r w:rsidR="006C24D6">
        <w:rPr>
          <w:rFonts w:ascii="Times New Roman" w:hAnsi="Times New Roman" w:cs="Times New Roman"/>
          <w:sz w:val="28"/>
          <w:szCs w:val="28"/>
        </w:rPr>
        <w:t>еж</w:t>
      </w:r>
      <w:r w:rsidR="00185624">
        <w:rPr>
          <w:rFonts w:ascii="Times New Roman" w:hAnsi="Times New Roman" w:cs="Times New Roman"/>
          <w:sz w:val="28"/>
          <w:szCs w:val="28"/>
        </w:rPr>
        <w:t xml:space="preserve">ення </w:t>
      </w:r>
      <w:r w:rsidR="006C24D6">
        <w:rPr>
          <w:rFonts w:ascii="Times New Roman" w:hAnsi="Times New Roman" w:cs="Times New Roman"/>
          <w:sz w:val="28"/>
          <w:szCs w:val="28"/>
        </w:rPr>
        <w:t xml:space="preserve"> </w:t>
      </w:r>
      <w:r w:rsidR="006C24D6" w:rsidRPr="006C24D6">
        <w:rPr>
          <w:rFonts w:ascii="Times New Roman" w:hAnsi="Times New Roman" w:cs="Times New Roman"/>
          <w:sz w:val="28"/>
          <w:szCs w:val="28"/>
        </w:rPr>
        <w:t xml:space="preserve"> </w:t>
      </w:r>
      <w:r w:rsidR="006C24D6">
        <w:rPr>
          <w:rFonts w:ascii="Times New Roman" w:hAnsi="Times New Roman" w:cs="Times New Roman"/>
          <w:sz w:val="28"/>
          <w:szCs w:val="28"/>
        </w:rPr>
        <w:t>і</w:t>
      </w:r>
      <w:r w:rsidR="006C24D6" w:rsidRPr="006C24D6">
        <w:rPr>
          <w:rFonts w:ascii="Times New Roman" w:hAnsi="Times New Roman" w:cs="Times New Roman"/>
          <w:sz w:val="28"/>
          <w:szCs w:val="28"/>
        </w:rPr>
        <w:t xml:space="preserve"> </w:t>
      </w:r>
      <w:r w:rsidRPr="003C3171">
        <w:rPr>
          <w:rFonts w:ascii="Times New Roman" w:hAnsi="Times New Roman" w:cs="Times New Roman"/>
          <w:sz w:val="28"/>
          <w:szCs w:val="28"/>
        </w:rPr>
        <w:t xml:space="preserve"> поступов</w:t>
      </w:r>
      <w:r w:rsidR="00185624">
        <w:rPr>
          <w:rFonts w:ascii="Times New Roman" w:hAnsi="Times New Roman" w:cs="Times New Roman"/>
          <w:sz w:val="28"/>
          <w:szCs w:val="28"/>
        </w:rPr>
        <w:t>е</w:t>
      </w:r>
      <w:r w:rsidRPr="003C3171">
        <w:rPr>
          <w:rFonts w:ascii="Times New Roman" w:hAnsi="Times New Roman" w:cs="Times New Roman"/>
          <w:sz w:val="28"/>
          <w:szCs w:val="28"/>
        </w:rPr>
        <w:t xml:space="preserve"> скороч</w:t>
      </w:r>
      <w:r w:rsidR="00185624">
        <w:rPr>
          <w:rFonts w:ascii="Times New Roman" w:hAnsi="Times New Roman" w:cs="Times New Roman"/>
          <w:sz w:val="28"/>
          <w:szCs w:val="28"/>
        </w:rPr>
        <w:t>ення</w:t>
      </w:r>
      <w:r w:rsidRPr="003C3171">
        <w:rPr>
          <w:rFonts w:ascii="Times New Roman" w:hAnsi="Times New Roman" w:cs="Times New Roman"/>
          <w:sz w:val="28"/>
          <w:szCs w:val="28"/>
        </w:rPr>
        <w:t xml:space="preserve"> </w:t>
      </w:r>
      <w:r w:rsidR="00185624">
        <w:rPr>
          <w:rFonts w:ascii="Times New Roman" w:hAnsi="Times New Roman" w:cs="Times New Roman"/>
          <w:sz w:val="28"/>
          <w:szCs w:val="28"/>
        </w:rPr>
        <w:t>забруднення</w:t>
      </w:r>
      <w:r w:rsidRPr="003C3171">
        <w:rPr>
          <w:rFonts w:ascii="Times New Roman" w:hAnsi="Times New Roman" w:cs="Times New Roman"/>
          <w:sz w:val="28"/>
          <w:szCs w:val="28"/>
        </w:rPr>
        <w:t xml:space="preserve"> повітря, включ</w:t>
      </w:r>
      <w:r w:rsidR="00185624">
        <w:rPr>
          <w:rFonts w:ascii="Times New Roman" w:hAnsi="Times New Roman" w:cs="Times New Roman"/>
          <w:sz w:val="28"/>
          <w:szCs w:val="28"/>
        </w:rPr>
        <w:t>аючи</w:t>
      </w:r>
      <w:r w:rsidRPr="003C31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транскордонн</w:t>
      </w:r>
      <w:r w:rsidR="00185624">
        <w:rPr>
          <w:rFonts w:ascii="Times New Roman" w:hAnsi="Times New Roman" w:cs="Times New Roman"/>
          <w:sz w:val="28"/>
          <w:szCs w:val="28"/>
        </w:rPr>
        <w:t>е забруднення</w:t>
      </w:r>
      <w:r w:rsidR="009551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624" w:rsidRPr="003C3171">
        <w:rPr>
          <w:rFonts w:ascii="Times New Roman" w:hAnsi="Times New Roman" w:cs="Times New Roman"/>
          <w:sz w:val="28"/>
          <w:szCs w:val="28"/>
        </w:rPr>
        <w:t>шляхом</w:t>
      </w:r>
      <w:r w:rsidR="00185624">
        <w:rPr>
          <w:rFonts w:ascii="Times New Roman" w:hAnsi="Times New Roman" w:cs="Times New Roman"/>
          <w:sz w:val="28"/>
          <w:szCs w:val="28"/>
        </w:rPr>
        <w:t xml:space="preserve">  </w:t>
      </w:r>
      <w:r w:rsidR="00DC61D0">
        <w:rPr>
          <w:rFonts w:ascii="Times New Roman" w:hAnsi="Times New Roman" w:cs="Times New Roman"/>
          <w:sz w:val="28"/>
          <w:szCs w:val="28"/>
        </w:rPr>
        <w:t>у</w:t>
      </w:r>
      <w:r w:rsidR="00814BC0">
        <w:rPr>
          <w:rFonts w:ascii="Times New Roman" w:hAnsi="Times New Roman" w:cs="Times New Roman"/>
          <w:sz w:val="28"/>
          <w:szCs w:val="28"/>
        </w:rPr>
        <w:t>п</w:t>
      </w:r>
      <w:r w:rsidR="006C24D6">
        <w:rPr>
          <w:rFonts w:ascii="Times New Roman" w:hAnsi="Times New Roman" w:cs="Times New Roman"/>
          <w:sz w:val="28"/>
          <w:szCs w:val="28"/>
        </w:rPr>
        <w:t>ро</w:t>
      </w:r>
      <w:r w:rsidR="00814BC0">
        <w:rPr>
          <w:rFonts w:ascii="Times New Roman" w:hAnsi="Times New Roman" w:cs="Times New Roman"/>
          <w:sz w:val="28"/>
          <w:szCs w:val="28"/>
        </w:rPr>
        <w:t>вадж</w:t>
      </w:r>
      <w:r w:rsidR="00185624">
        <w:rPr>
          <w:rFonts w:ascii="Times New Roman" w:hAnsi="Times New Roman" w:cs="Times New Roman"/>
          <w:sz w:val="28"/>
          <w:szCs w:val="28"/>
        </w:rPr>
        <w:t xml:space="preserve">ення </w:t>
      </w:r>
      <w:r w:rsidRPr="003C3171">
        <w:rPr>
          <w:rFonts w:ascii="Times New Roman" w:hAnsi="Times New Roman" w:cs="Times New Roman"/>
          <w:sz w:val="28"/>
          <w:szCs w:val="28"/>
        </w:rPr>
        <w:t>політик</w:t>
      </w:r>
      <w:r w:rsidR="00185624">
        <w:rPr>
          <w:rFonts w:ascii="Times New Roman" w:hAnsi="Times New Roman" w:cs="Times New Roman"/>
          <w:sz w:val="28"/>
          <w:szCs w:val="28"/>
        </w:rPr>
        <w:t>и</w:t>
      </w:r>
      <w:r w:rsidRPr="003C3171">
        <w:rPr>
          <w:rFonts w:ascii="Times New Roman" w:hAnsi="Times New Roman" w:cs="Times New Roman"/>
          <w:sz w:val="28"/>
          <w:szCs w:val="28"/>
        </w:rPr>
        <w:t xml:space="preserve"> і стратегі</w:t>
      </w:r>
      <w:r w:rsidR="00185624">
        <w:rPr>
          <w:rFonts w:ascii="Times New Roman" w:hAnsi="Times New Roman" w:cs="Times New Roman"/>
          <w:sz w:val="28"/>
          <w:szCs w:val="28"/>
        </w:rPr>
        <w:t xml:space="preserve">ї </w:t>
      </w:r>
      <w:r w:rsidR="00955195">
        <w:rPr>
          <w:rFonts w:ascii="Times New Roman" w:hAnsi="Times New Roman" w:cs="Times New Roman"/>
          <w:sz w:val="28"/>
          <w:szCs w:val="28"/>
        </w:rPr>
        <w:t xml:space="preserve"> у</w:t>
      </w:r>
      <w:r w:rsidRPr="003C3171">
        <w:rPr>
          <w:rFonts w:ascii="Times New Roman" w:hAnsi="Times New Roman" w:cs="Times New Roman"/>
          <w:sz w:val="28"/>
          <w:szCs w:val="28"/>
        </w:rPr>
        <w:t xml:space="preserve"> боротьбі з викидами забрудню</w:t>
      </w:r>
      <w:r w:rsidR="00BD7F0A">
        <w:rPr>
          <w:rFonts w:ascii="Times New Roman" w:hAnsi="Times New Roman" w:cs="Times New Roman"/>
          <w:sz w:val="28"/>
          <w:szCs w:val="28"/>
        </w:rPr>
        <w:t>юч</w:t>
      </w:r>
      <w:r w:rsidR="00814BC0">
        <w:rPr>
          <w:rFonts w:ascii="Times New Roman" w:hAnsi="Times New Roman" w:cs="Times New Roman"/>
          <w:sz w:val="28"/>
          <w:szCs w:val="28"/>
        </w:rPr>
        <w:t>их речовин у</w:t>
      </w:r>
      <w:r w:rsidR="006C24D6">
        <w:rPr>
          <w:rFonts w:ascii="Times New Roman" w:hAnsi="Times New Roman" w:cs="Times New Roman"/>
          <w:sz w:val="28"/>
          <w:szCs w:val="28"/>
        </w:rPr>
        <w:t xml:space="preserve"> атмосферу </w:t>
      </w:r>
      <w:r w:rsidR="007F1194">
        <w:rPr>
          <w:rFonts w:ascii="Times New Roman" w:hAnsi="Times New Roman" w:cs="Times New Roman"/>
          <w:sz w:val="28"/>
          <w:szCs w:val="28"/>
        </w:rPr>
        <w:t xml:space="preserve">за допомогою </w:t>
      </w:r>
      <w:r w:rsidRPr="003C3171">
        <w:rPr>
          <w:rFonts w:ascii="Times New Roman" w:hAnsi="Times New Roman" w:cs="Times New Roman"/>
          <w:sz w:val="28"/>
          <w:szCs w:val="28"/>
        </w:rPr>
        <w:t>обмін</w:t>
      </w:r>
      <w:r w:rsidR="007F1194">
        <w:rPr>
          <w:rFonts w:ascii="Times New Roman" w:hAnsi="Times New Roman" w:cs="Times New Roman"/>
          <w:sz w:val="28"/>
          <w:szCs w:val="28"/>
        </w:rPr>
        <w:t>у</w:t>
      </w:r>
      <w:r w:rsidRPr="003C3171">
        <w:rPr>
          <w:rFonts w:ascii="Times New Roman" w:hAnsi="Times New Roman" w:cs="Times New Roman"/>
          <w:sz w:val="28"/>
          <w:szCs w:val="28"/>
        </w:rPr>
        <w:t xml:space="preserve"> інформацією, </w:t>
      </w:r>
      <w:r w:rsidR="00211550">
        <w:rPr>
          <w:rFonts w:ascii="Times New Roman" w:hAnsi="Times New Roman" w:cs="Times New Roman"/>
          <w:sz w:val="28"/>
          <w:szCs w:val="28"/>
        </w:rPr>
        <w:t>проведення</w:t>
      </w:r>
      <w:r w:rsidR="00955195">
        <w:rPr>
          <w:rFonts w:ascii="Times New Roman" w:hAnsi="Times New Roman" w:cs="Times New Roman"/>
          <w:sz w:val="28"/>
          <w:szCs w:val="28"/>
        </w:rPr>
        <w:t xml:space="preserve"> </w:t>
      </w:r>
      <w:r w:rsidR="00814BC0" w:rsidRPr="003C3171">
        <w:rPr>
          <w:rFonts w:ascii="Times New Roman" w:hAnsi="Times New Roman" w:cs="Times New Roman"/>
          <w:sz w:val="28"/>
          <w:szCs w:val="28"/>
        </w:rPr>
        <w:t>досліджень</w:t>
      </w:r>
      <w:r w:rsidR="00814BC0">
        <w:rPr>
          <w:rFonts w:ascii="Times New Roman" w:hAnsi="Times New Roman" w:cs="Times New Roman"/>
          <w:sz w:val="28"/>
          <w:szCs w:val="28"/>
        </w:rPr>
        <w:t>,</w:t>
      </w:r>
      <w:r w:rsidR="00814BC0" w:rsidRPr="003C3171">
        <w:rPr>
          <w:rFonts w:ascii="Times New Roman" w:hAnsi="Times New Roman" w:cs="Times New Roman"/>
          <w:sz w:val="28"/>
          <w:szCs w:val="28"/>
        </w:rPr>
        <w:t xml:space="preserve"> </w:t>
      </w:r>
      <w:r w:rsidRPr="003C3171">
        <w:rPr>
          <w:rFonts w:ascii="Times New Roman" w:hAnsi="Times New Roman" w:cs="Times New Roman"/>
          <w:sz w:val="28"/>
          <w:szCs w:val="28"/>
        </w:rPr>
        <w:t>консультацій та моніторингу.</w:t>
      </w:r>
    </w:p>
    <w:p w:rsidR="00614C5B" w:rsidRDefault="00724119" w:rsidP="00B039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C89">
        <w:rPr>
          <w:rFonts w:ascii="Times New Roman" w:hAnsi="Times New Roman" w:cs="Times New Roman"/>
          <w:sz w:val="28"/>
          <w:szCs w:val="28"/>
          <w:lang w:val="ru-RU"/>
        </w:rPr>
        <w:t>CORINAIR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01E5">
        <w:rPr>
          <w:rFonts w:ascii="Times New Roman" w:hAnsi="Times New Roman" w:cs="Times New Roman"/>
          <w:sz w:val="28"/>
          <w:szCs w:val="28"/>
        </w:rPr>
        <w:t>рограма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0901E5">
        <w:rPr>
          <w:rFonts w:ascii="Times New Roman" w:hAnsi="Times New Roman" w:cs="Times New Roman"/>
          <w:sz w:val="28"/>
          <w:szCs w:val="28"/>
        </w:rPr>
        <w:t>оординаці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0901E5">
        <w:rPr>
          <w:rFonts w:ascii="Times New Roman" w:hAnsi="Times New Roman" w:cs="Times New Roman"/>
          <w:sz w:val="28"/>
          <w:szCs w:val="28"/>
        </w:rPr>
        <w:t xml:space="preserve"> інформації </w:t>
      </w:r>
      <w:r w:rsidR="00614C5B">
        <w:rPr>
          <w:rFonts w:ascii="Times New Roman" w:hAnsi="Times New Roman" w:cs="Times New Roman"/>
          <w:sz w:val="28"/>
          <w:szCs w:val="28"/>
        </w:rPr>
        <w:t>щодо стану</w:t>
      </w:r>
      <w:r w:rsidRPr="000901E5">
        <w:rPr>
          <w:rFonts w:ascii="Times New Roman" w:hAnsi="Times New Roman" w:cs="Times New Roman"/>
          <w:sz w:val="28"/>
          <w:szCs w:val="28"/>
        </w:rPr>
        <w:t xml:space="preserve"> довкілля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1E5">
        <w:rPr>
          <w:rFonts w:ascii="Times New Roman" w:hAnsi="Times New Roman" w:cs="Times New Roman"/>
          <w:sz w:val="28"/>
          <w:szCs w:val="28"/>
        </w:rPr>
        <w:t xml:space="preserve"> створ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0901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метою проведення інвентаризації </w:t>
      </w:r>
      <w:r w:rsidRPr="000901E5">
        <w:rPr>
          <w:rFonts w:ascii="Times New Roman" w:hAnsi="Times New Roman" w:cs="Times New Roman"/>
          <w:sz w:val="28"/>
          <w:szCs w:val="28"/>
        </w:rPr>
        <w:t>викидів з</w:t>
      </w:r>
      <w:r w:rsidR="00614C5B">
        <w:rPr>
          <w:rFonts w:ascii="Times New Roman" w:hAnsi="Times New Roman" w:cs="Times New Roman"/>
          <w:sz w:val="28"/>
          <w:szCs w:val="28"/>
        </w:rPr>
        <w:t>абруднюючих речовин в атмосферу</w:t>
      </w:r>
      <w:r w:rsidR="00207D6D">
        <w:rPr>
          <w:rFonts w:ascii="Times New Roman" w:hAnsi="Times New Roman" w:cs="Times New Roman"/>
          <w:sz w:val="28"/>
          <w:szCs w:val="28"/>
        </w:rPr>
        <w:t>.</w:t>
      </w:r>
      <w:r w:rsidR="00614C5B" w:rsidRPr="00614C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027B" w:rsidRDefault="0039019B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UNFCCC – Рамкова к</w:t>
      </w:r>
      <w:r w:rsidR="00DA027B" w:rsidRPr="00DA027B">
        <w:rPr>
          <w:rFonts w:ascii="Times New Roman" w:hAnsi="Times New Roman" w:cs="Times New Roman"/>
          <w:sz w:val="28"/>
          <w:szCs w:val="28"/>
        </w:rPr>
        <w:t xml:space="preserve">онвенція зі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A027B" w:rsidRPr="00DA027B">
        <w:rPr>
          <w:rFonts w:ascii="Times New Roman" w:hAnsi="Times New Roman" w:cs="Times New Roman"/>
          <w:sz w:val="28"/>
          <w:szCs w:val="28"/>
        </w:rPr>
        <w:t xml:space="preserve">міни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A027B" w:rsidRPr="00DA027B">
        <w:rPr>
          <w:rFonts w:ascii="Times New Roman" w:hAnsi="Times New Roman" w:cs="Times New Roman"/>
          <w:sz w:val="28"/>
          <w:szCs w:val="28"/>
        </w:rPr>
        <w:t>лімату, яка була розроблена Організацією Об’єднаних Націй у 1992 р. та набрала чинності в 1994 році.  Це міжнародний  екологічний договір, створений з метою стабілізації концентрації парникових газів у атмосфері на такому рівні, який не допускав би небезпечного антропогенного впливу</w:t>
      </w:r>
      <w:r>
        <w:rPr>
          <w:rFonts w:ascii="Times New Roman" w:hAnsi="Times New Roman" w:cs="Times New Roman"/>
          <w:sz w:val="28"/>
          <w:szCs w:val="28"/>
        </w:rPr>
        <w:t xml:space="preserve"> на кліматичну систему світу. [6</w:t>
      </w:r>
      <w:r w:rsidR="00DA027B" w:rsidRPr="00DA027B">
        <w:rPr>
          <w:rFonts w:ascii="Times New Roman" w:hAnsi="Times New Roman" w:cs="Times New Roman"/>
          <w:sz w:val="28"/>
          <w:szCs w:val="28"/>
        </w:rPr>
        <w:t>, c.4-6]</w:t>
      </w:r>
    </w:p>
    <w:p w:rsidR="004D5628" w:rsidRDefault="004D5628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КВЕД</w:t>
      </w:r>
      <w:r w:rsidR="00AA05B0">
        <w:rPr>
          <w:rFonts w:ascii="Times New Roman" w:hAnsi="Times New Roman" w:cs="Times New Roman"/>
          <w:sz w:val="28"/>
          <w:szCs w:val="28"/>
        </w:rPr>
        <w:t>-2010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 w:rsidR="00700B8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ласифікація </w:t>
      </w:r>
      <w:r w:rsidRPr="00A7010B">
        <w:rPr>
          <w:rFonts w:ascii="Times New Roman" w:hAnsi="Times New Roman" w:cs="Times New Roman"/>
          <w:sz w:val="28"/>
          <w:szCs w:val="28"/>
        </w:rPr>
        <w:t>видів економічної діяльності</w:t>
      </w:r>
      <w:r w:rsidR="00AA05B0">
        <w:rPr>
          <w:rFonts w:ascii="Times New Roman" w:hAnsi="Times New Roman" w:cs="Times New Roman"/>
          <w:sz w:val="28"/>
          <w:szCs w:val="28"/>
        </w:rPr>
        <w:t xml:space="preserve"> (ДК009:2010)</w:t>
      </w:r>
      <w:r w:rsidR="00700B85">
        <w:rPr>
          <w:rFonts w:ascii="Times New Roman" w:hAnsi="Times New Roman" w:cs="Times New Roman"/>
          <w:sz w:val="28"/>
          <w:szCs w:val="28"/>
        </w:rPr>
        <w:t>.</w:t>
      </w:r>
    </w:p>
    <w:p w:rsidR="00700B85" w:rsidRDefault="00700B85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117" w:rsidRPr="002A59F2" w:rsidRDefault="0039019B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КІСЕ – </w:t>
      </w:r>
      <w:r w:rsidR="00932D74" w:rsidRPr="009A0563">
        <w:rPr>
          <w:rFonts w:ascii="Times New Roman" w:hAnsi="Times New Roman" w:cs="Times New Roman"/>
          <w:sz w:val="28"/>
          <w:szCs w:val="28"/>
        </w:rPr>
        <w:t>Класифі</w:t>
      </w:r>
      <w:proofErr w:type="spellEnd"/>
      <w:r w:rsidR="00932D74" w:rsidRPr="009A0563">
        <w:rPr>
          <w:rFonts w:ascii="Times New Roman" w:hAnsi="Times New Roman" w:cs="Times New Roman"/>
          <w:sz w:val="28"/>
          <w:szCs w:val="28"/>
        </w:rPr>
        <w:t>кація інституц</w:t>
      </w:r>
      <w:r w:rsidR="002A59F2">
        <w:rPr>
          <w:rFonts w:ascii="Times New Roman" w:hAnsi="Times New Roman" w:cs="Times New Roman"/>
          <w:sz w:val="28"/>
          <w:szCs w:val="28"/>
        </w:rPr>
        <w:t>ійних секторів економіки України, яка використовує</w:t>
      </w:r>
      <w:r w:rsidR="002A59F2" w:rsidRPr="002A59F2">
        <w:t xml:space="preserve"> </w:t>
      </w:r>
      <w:r w:rsidR="002A59F2" w:rsidRPr="002A59F2">
        <w:rPr>
          <w:rFonts w:ascii="Times New Roman" w:hAnsi="Times New Roman" w:cs="Times New Roman"/>
          <w:sz w:val="28"/>
          <w:szCs w:val="28"/>
        </w:rPr>
        <w:t>методологічні принципи міжнародного ста</w:t>
      </w:r>
      <w:r w:rsidR="00EB5ACE">
        <w:rPr>
          <w:rFonts w:ascii="Times New Roman" w:hAnsi="Times New Roman" w:cs="Times New Roman"/>
          <w:sz w:val="28"/>
          <w:szCs w:val="28"/>
        </w:rPr>
        <w:t>ндарту Сис</w:t>
      </w:r>
      <w:r w:rsidR="002A59F2" w:rsidRPr="002A59F2">
        <w:rPr>
          <w:rFonts w:ascii="Times New Roman" w:hAnsi="Times New Roman" w:cs="Times New Roman"/>
          <w:sz w:val="28"/>
          <w:szCs w:val="28"/>
        </w:rPr>
        <w:t>теми національних рахунків 2008 року (СНР 2008)</w:t>
      </w:r>
      <w:r w:rsidR="002A59F2" w:rsidRPr="002A59F2">
        <w:rPr>
          <w:rFonts w:ascii="Times New Roman" w:hAnsi="Times New Roman" w:cs="Times New Roman"/>
          <w:sz w:val="28"/>
          <w:szCs w:val="28"/>
          <w:lang w:eastAsia="uk-UA"/>
        </w:rPr>
        <w:t xml:space="preserve"> та Є</w:t>
      </w:r>
      <w:r w:rsidR="002A59F2" w:rsidRPr="002A59F2">
        <w:rPr>
          <w:rFonts w:ascii="Times New Roman" w:hAnsi="Times New Roman" w:cs="Times New Roman"/>
          <w:sz w:val="28"/>
          <w:szCs w:val="28"/>
        </w:rPr>
        <w:t>вропейської системи національних та регіональни</w:t>
      </w:r>
      <w:r w:rsidR="002A59F2">
        <w:rPr>
          <w:rFonts w:ascii="Times New Roman" w:hAnsi="Times New Roman" w:cs="Times New Roman"/>
          <w:sz w:val="28"/>
          <w:szCs w:val="28"/>
        </w:rPr>
        <w:t>х рахунків 2010 року (ESA 2010).</w:t>
      </w:r>
    </w:p>
    <w:p w:rsidR="00AD6742" w:rsidRDefault="00AD6742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КІСЦ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 w:rsidR="00932D74" w:rsidRPr="00932D74">
        <w:rPr>
          <w:rFonts w:ascii="Times New Roman" w:hAnsi="Times New Roman" w:cs="Times New Roman"/>
          <w:sz w:val="28"/>
          <w:szCs w:val="28"/>
        </w:rPr>
        <w:t>–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 w:rsidR="00932D74" w:rsidRPr="00932D74">
        <w:rPr>
          <w:rFonts w:ascii="Times New Roman" w:hAnsi="Times New Roman" w:cs="Times New Roman"/>
          <w:sz w:val="28"/>
          <w:szCs w:val="28"/>
        </w:rPr>
        <w:t>Класифі</w:t>
      </w:r>
      <w:proofErr w:type="spellEnd"/>
      <w:r w:rsidR="00932D74" w:rsidRPr="00932D74">
        <w:rPr>
          <w:rFonts w:ascii="Times New Roman" w:hAnsi="Times New Roman" w:cs="Times New Roman"/>
          <w:sz w:val="28"/>
          <w:szCs w:val="28"/>
        </w:rPr>
        <w:t>кація індивідуального споживання за цілями</w:t>
      </w:r>
      <w:r w:rsidR="002A59F2">
        <w:rPr>
          <w:rFonts w:ascii="Times New Roman" w:hAnsi="Times New Roman" w:cs="Times New Roman"/>
          <w:sz w:val="28"/>
          <w:szCs w:val="28"/>
        </w:rPr>
        <w:t xml:space="preserve">, </w:t>
      </w:r>
      <w:r w:rsidR="002A59F2" w:rsidRPr="002A59F2">
        <w:rPr>
          <w:rFonts w:ascii="Times New Roman" w:hAnsi="Times New Roman" w:cs="Times New Roman"/>
          <w:sz w:val="28"/>
          <w:szCs w:val="28"/>
        </w:rPr>
        <w:t xml:space="preserve">гармонізована з модельною Класифікацією індивідуального споживання за цілями Європейського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Cоюзу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Classification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Individual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Consumption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9F2" w:rsidRPr="002A59F2">
        <w:rPr>
          <w:rFonts w:ascii="Times New Roman" w:hAnsi="Times New Roman" w:cs="Times New Roman"/>
          <w:sz w:val="28"/>
          <w:szCs w:val="28"/>
        </w:rPr>
        <w:t>Purpose</w:t>
      </w:r>
      <w:proofErr w:type="spellEnd"/>
      <w:r w:rsidR="002A59F2" w:rsidRPr="002A59F2">
        <w:rPr>
          <w:rFonts w:ascii="Times New Roman" w:hAnsi="Times New Roman" w:cs="Times New Roman"/>
          <w:sz w:val="28"/>
          <w:szCs w:val="28"/>
        </w:rPr>
        <w:t xml:space="preserve"> (COICOP-НВS), 2003.</w:t>
      </w:r>
    </w:p>
    <w:p w:rsidR="002A59F2" w:rsidRDefault="002A59F2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9F2" w:rsidRDefault="002A59F2" w:rsidP="00B0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661" w:rsidRDefault="00B72D47" w:rsidP="006E58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C1">
        <w:rPr>
          <w:rFonts w:ascii="Times New Roman" w:hAnsi="Times New Roman" w:cs="Times New Roman"/>
          <w:b/>
          <w:sz w:val="28"/>
          <w:szCs w:val="28"/>
        </w:rPr>
        <w:t>ІІІ</w:t>
      </w:r>
      <w:r w:rsidR="006E5839" w:rsidRPr="00F151C1">
        <w:rPr>
          <w:rFonts w:ascii="Times New Roman" w:hAnsi="Times New Roman" w:cs="Times New Roman"/>
          <w:b/>
          <w:sz w:val="28"/>
          <w:szCs w:val="28"/>
        </w:rPr>
        <w:t>.</w:t>
      </w:r>
      <w:r w:rsidR="00563F3D">
        <w:rPr>
          <w:rFonts w:ascii="Times New Roman" w:hAnsi="Times New Roman" w:cs="Times New Roman"/>
          <w:b/>
          <w:sz w:val="28"/>
          <w:szCs w:val="28"/>
        </w:rPr>
        <w:t> </w:t>
      </w:r>
      <w:r w:rsidR="00230892" w:rsidRPr="00F151C1">
        <w:rPr>
          <w:rFonts w:ascii="Times New Roman" w:hAnsi="Times New Roman" w:cs="Times New Roman"/>
          <w:b/>
          <w:sz w:val="28"/>
          <w:szCs w:val="28"/>
        </w:rPr>
        <w:t>З</w:t>
      </w:r>
      <w:r w:rsidR="0080620C" w:rsidRPr="00F151C1">
        <w:rPr>
          <w:rFonts w:ascii="Times New Roman" w:hAnsi="Times New Roman" w:cs="Times New Roman"/>
          <w:b/>
          <w:sz w:val="28"/>
          <w:szCs w:val="28"/>
        </w:rPr>
        <w:t>В</w:t>
      </w:r>
      <w:r w:rsidRPr="00383793">
        <w:rPr>
          <w:rFonts w:ascii="Times New Roman" w:hAnsi="Times New Roman" w:cs="Times New Roman"/>
          <w:b/>
          <w:sz w:val="28"/>
          <w:szCs w:val="28"/>
        </w:rPr>
        <w:t>’</w:t>
      </w:r>
      <w:r w:rsidR="0080620C" w:rsidRPr="00383793">
        <w:rPr>
          <w:rFonts w:ascii="Times New Roman" w:hAnsi="Times New Roman" w:cs="Times New Roman"/>
          <w:b/>
          <w:sz w:val="28"/>
          <w:szCs w:val="28"/>
        </w:rPr>
        <w:t>ЯЗОК МІЖ НАВКОЛИШНІМ ПРИРОДНИМ СЕРЕДОВИЩЕМ ТА ЕКОНОМІКОЮ КРАЇНИ</w:t>
      </w:r>
    </w:p>
    <w:p w:rsidR="008221DB" w:rsidRPr="00F151C1" w:rsidRDefault="008221DB" w:rsidP="00D744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563F3D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Функції навколишнього природного середовища</w:t>
      </w:r>
    </w:p>
    <w:p w:rsidR="00050FB1" w:rsidRDefault="008221DB" w:rsidP="00822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563F3D">
        <w:rPr>
          <w:rFonts w:ascii="Times New Roman" w:hAnsi="Times New Roman" w:cs="Times New Roman"/>
          <w:sz w:val="28"/>
          <w:szCs w:val="28"/>
        </w:rPr>
        <w:t> </w:t>
      </w:r>
      <w:r w:rsidR="00575A0D" w:rsidRPr="00575A0D">
        <w:rPr>
          <w:rFonts w:ascii="Times New Roman" w:hAnsi="Times New Roman" w:cs="Times New Roman"/>
          <w:sz w:val="28"/>
          <w:szCs w:val="28"/>
        </w:rPr>
        <w:t>Екологічний рахунок з охорони атмосферного повітря</w:t>
      </w:r>
      <w:r w:rsidR="00575A0D">
        <w:rPr>
          <w:rFonts w:ascii="Times New Roman" w:hAnsi="Times New Roman" w:cs="Times New Roman"/>
          <w:sz w:val="28"/>
          <w:szCs w:val="28"/>
        </w:rPr>
        <w:t xml:space="preserve"> </w:t>
      </w:r>
      <w:r w:rsidR="00895187">
        <w:rPr>
          <w:rFonts w:ascii="Times New Roman" w:hAnsi="Times New Roman" w:cs="Times New Roman"/>
          <w:sz w:val="28"/>
          <w:szCs w:val="28"/>
        </w:rPr>
        <w:t>є доповненням до показників ек</w:t>
      </w:r>
      <w:r w:rsidR="00AC5CE1">
        <w:rPr>
          <w:rFonts w:ascii="Times New Roman" w:hAnsi="Times New Roman" w:cs="Times New Roman"/>
          <w:sz w:val="28"/>
          <w:szCs w:val="28"/>
        </w:rPr>
        <w:t>ологічної системи, який</w:t>
      </w:r>
      <w:r w:rsidR="00D42C52">
        <w:rPr>
          <w:rFonts w:ascii="Times New Roman" w:hAnsi="Times New Roman" w:cs="Times New Roman"/>
          <w:sz w:val="28"/>
          <w:szCs w:val="28"/>
        </w:rPr>
        <w:t xml:space="preserve"> допомагає</w:t>
      </w:r>
      <w:r w:rsidR="00895187">
        <w:rPr>
          <w:rFonts w:ascii="Times New Roman" w:hAnsi="Times New Roman" w:cs="Times New Roman"/>
          <w:sz w:val="28"/>
          <w:szCs w:val="28"/>
        </w:rPr>
        <w:t xml:space="preserve">  відобразити  еколого-економічний стан країни. </w:t>
      </w:r>
      <w:r w:rsidR="00AC5CE1">
        <w:rPr>
          <w:rFonts w:ascii="Times New Roman" w:hAnsi="Times New Roman" w:cs="Times New Roman"/>
          <w:sz w:val="28"/>
          <w:szCs w:val="28"/>
        </w:rPr>
        <w:t xml:space="preserve">Для </w:t>
      </w:r>
      <w:r w:rsidR="0037635E">
        <w:rPr>
          <w:rFonts w:ascii="Times New Roman" w:hAnsi="Times New Roman" w:cs="Times New Roman"/>
          <w:sz w:val="28"/>
          <w:szCs w:val="28"/>
        </w:rPr>
        <w:t>побудови рахунку</w:t>
      </w:r>
      <w:r w:rsidR="00AC5CE1">
        <w:rPr>
          <w:rFonts w:ascii="Times New Roman" w:hAnsi="Times New Roman" w:cs="Times New Roman"/>
          <w:sz w:val="28"/>
          <w:szCs w:val="28"/>
        </w:rPr>
        <w:t xml:space="preserve"> необхідно</w:t>
      </w:r>
      <w:r w:rsidR="00895187">
        <w:rPr>
          <w:rFonts w:ascii="Times New Roman" w:hAnsi="Times New Roman" w:cs="Times New Roman"/>
          <w:sz w:val="28"/>
          <w:szCs w:val="28"/>
        </w:rPr>
        <w:t xml:space="preserve"> чітко </w:t>
      </w:r>
      <w:r w:rsidR="00AC5CE1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895187">
        <w:rPr>
          <w:rFonts w:ascii="Times New Roman" w:hAnsi="Times New Roman" w:cs="Times New Roman"/>
          <w:sz w:val="28"/>
          <w:szCs w:val="28"/>
        </w:rPr>
        <w:t>значення термін</w:t>
      </w:r>
      <w:r w:rsidR="00460A58">
        <w:rPr>
          <w:rFonts w:ascii="Times New Roman" w:hAnsi="Times New Roman" w:cs="Times New Roman"/>
          <w:sz w:val="28"/>
          <w:szCs w:val="28"/>
        </w:rPr>
        <w:t xml:space="preserve">ів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895187">
        <w:rPr>
          <w:rFonts w:ascii="Times New Roman" w:hAnsi="Times New Roman" w:cs="Times New Roman"/>
          <w:sz w:val="28"/>
          <w:szCs w:val="28"/>
        </w:rPr>
        <w:t>екологічна система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895187">
        <w:rPr>
          <w:rFonts w:ascii="Times New Roman" w:hAnsi="Times New Roman" w:cs="Times New Roman"/>
          <w:sz w:val="28"/>
          <w:szCs w:val="28"/>
        </w:rPr>
        <w:t xml:space="preserve"> та</w:t>
      </w:r>
      <w:r w:rsidR="00F44160">
        <w:rPr>
          <w:rFonts w:ascii="Times New Roman" w:hAnsi="Times New Roman" w:cs="Times New Roman"/>
          <w:sz w:val="28"/>
          <w:szCs w:val="28"/>
        </w:rPr>
        <w:t xml:space="preserve">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460A58">
        <w:rPr>
          <w:rFonts w:ascii="Times New Roman" w:hAnsi="Times New Roman" w:cs="Times New Roman"/>
          <w:sz w:val="28"/>
          <w:szCs w:val="28"/>
        </w:rPr>
        <w:t>економічна система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460A58">
        <w:rPr>
          <w:rFonts w:ascii="Times New Roman" w:hAnsi="Times New Roman" w:cs="Times New Roman"/>
          <w:sz w:val="28"/>
          <w:szCs w:val="28"/>
        </w:rPr>
        <w:t xml:space="preserve"> і</w:t>
      </w:r>
      <w:r w:rsidR="00895187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AC5CE1">
        <w:rPr>
          <w:rFonts w:ascii="Times New Roman" w:hAnsi="Times New Roman" w:cs="Times New Roman"/>
          <w:sz w:val="28"/>
          <w:szCs w:val="28"/>
        </w:rPr>
        <w:t xml:space="preserve">сти </w:t>
      </w:r>
      <w:r w:rsidR="00895187">
        <w:rPr>
          <w:rFonts w:ascii="Times New Roman" w:hAnsi="Times New Roman" w:cs="Times New Roman"/>
          <w:sz w:val="28"/>
          <w:szCs w:val="28"/>
        </w:rPr>
        <w:t xml:space="preserve"> розмежування між </w:t>
      </w:r>
      <w:r w:rsidR="00460A58">
        <w:rPr>
          <w:rFonts w:ascii="Times New Roman" w:hAnsi="Times New Roman" w:cs="Times New Roman"/>
          <w:sz w:val="28"/>
          <w:szCs w:val="28"/>
        </w:rPr>
        <w:t>ними.</w:t>
      </w:r>
    </w:p>
    <w:p w:rsidR="001574BD" w:rsidRDefault="001574BD" w:rsidP="00DE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BD">
        <w:rPr>
          <w:rFonts w:ascii="Times New Roman" w:hAnsi="Times New Roman" w:cs="Times New Roman"/>
          <w:sz w:val="28"/>
          <w:szCs w:val="28"/>
        </w:rPr>
        <w:t xml:space="preserve">Економічна система країни </w:t>
      </w:r>
      <w:r>
        <w:rPr>
          <w:rFonts w:ascii="Times New Roman" w:hAnsi="Times New Roman" w:cs="Times New Roman"/>
          <w:sz w:val="28"/>
          <w:szCs w:val="28"/>
        </w:rPr>
        <w:t xml:space="preserve">– це </w:t>
      </w:r>
      <w:r w:rsidRPr="001574BD">
        <w:rPr>
          <w:rFonts w:ascii="Times New Roman" w:hAnsi="Times New Roman" w:cs="Times New Roman"/>
          <w:sz w:val="28"/>
          <w:szCs w:val="28"/>
        </w:rPr>
        <w:t>сукупніст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574BD">
        <w:rPr>
          <w:rFonts w:ascii="Times New Roman" w:hAnsi="Times New Roman" w:cs="Times New Roman"/>
          <w:sz w:val="28"/>
          <w:szCs w:val="28"/>
        </w:rPr>
        <w:t xml:space="preserve"> </w:t>
      </w:r>
      <w:r w:rsidR="00923117">
        <w:rPr>
          <w:rFonts w:ascii="Times New Roman" w:hAnsi="Times New Roman" w:cs="Times New Roman"/>
          <w:sz w:val="28"/>
          <w:szCs w:val="28"/>
        </w:rPr>
        <w:t>операцій і потоків</w:t>
      </w:r>
      <w:r w:rsidRPr="001574BD">
        <w:rPr>
          <w:rFonts w:ascii="Times New Roman" w:hAnsi="Times New Roman" w:cs="Times New Roman"/>
          <w:sz w:val="28"/>
          <w:szCs w:val="28"/>
        </w:rPr>
        <w:t xml:space="preserve">, що здійснюються великою кількістю </w:t>
      </w:r>
      <w:r w:rsidR="00923117">
        <w:rPr>
          <w:rFonts w:ascii="Times New Roman" w:hAnsi="Times New Roman" w:cs="Times New Roman"/>
          <w:sz w:val="28"/>
          <w:szCs w:val="28"/>
        </w:rPr>
        <w:t>інституційних одиниць</w:t>
      </w:r>
      <w:r w:rsidRPr="001574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4BD" w:rsidRPr="00460A58" w:rsidRDefault="00F6296C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A58">
        <w:rPr>
          <w:rFonts w:ascii="Times New Roman" w:hAnsi="Times New Roman" w:cs="Times New Roman"/>
          <w:sz w:val="28"/>
          <w:szCs w:val="28"/>
        </w:rPr>
        <w:t>Екологічна система</w:t>
      </w:r>
      <w:r w:rsidR="00575A0D">
        <w:rPr>
          <w:rFonts w:ascii="Times New Roman" w:hAnsi="Times New Roman" w:cs="Times New Roman"/>
          <w:sz w:val="28"/>
          <w:szCs w:val="28"/>
        </w:rPr>
        <w:t xml:space="preserve"> – це сукупність </w:t>
      </w:r>
      <w:r w:rsidR="00563F3D">
        <w:rPr>
          <w:rFonts w:ascii="Times New Roman" w:hAnsi="Times New Roman" w:cs="Times New Roman"/>
          <w:sz w:val="28"/>
          <w:szCs w:val="28"/>
        </w:rPr>
        <w:t>у</w:t>
      </w:r>
      <w:r w:rsidRPr="00460A58">
        <w:rPr>
          <w:rFonts w:ascii="Times New Roman" w:hAnsi="Times New Roman" w:cs="Times New Roman"/>
          <w:sz w:val="28"/>
          <w:szCs w:val="28"/>
        </w:rPr>
        <w:t>сі</w:t>
      </w:r>
      <w:r w:rsidR="00575A0D">
        <w:rPr>
          <w:rFonts w:ascii="Times New Roman" w:hAnsi="Times New Roman" w:cs="Times New Roman"/>
          <w:sz w:val="28"/>
          <w:szCs w:val="28"/>
        </w:rPr>
        <w:t>х</w:t>
      </w:r>
      <w:r w:rsidR="00563F3D">
        <w:rPr>
          <w:rFonts w:ascii="Times New Roman" w:hAnsi="Times New Roman" w:cs="Times New Roman"/>
          <w:sz w:val="28"/>
          <w:szCs w:val="28"/>
        </w:rPr>
        <w:t xml:space="preserve"> природни</w:t>
      </w:r>
      <w:r w:rsidR="00575A0D">
        <w:rPr>
          <w:rFonts w:ascii="Times New Roman" w:hAnsi="Times New Roman" w:cs="Times New Roman"/>
          <w:sz w:val="28"/>
          <w:szCs w:val="28"/>
        </w:rPr>
        <w:t>х активів</w:t>
      </w:r>
      <w:r w:rsidRPr="00460A58">
        <w:rPr>
          <w:rFonts w:ascii="Times New Roman" w:hAnsi="Times New Roman" w:cs="Times New Roman"/>
          <w:sz w:val="28"/>
          <w:szCs w:val="28"/>
        </w:rPr>
        <w:t xml:space="preserve"> </w:t>
      </w:r>
      <w:r w:rsidR="00575A0D">
        <w:rPr>
          <w:rFonts w:ascii="Times New Roman" w:hAnsi="Times New Roman" w:cs="Times New Roman"/>
          <w:sz w:val="28"/>
          <w:szCs w:val="28"/>
        </w:rPr>
        <w:t>та</w:t>
      </w:r>
      <w:r w:rsidR="00D42C52" w:rsidRPr="00460A58">
        <w:rPr>
          <w:rFonts w:ascii="Times New Roman" w:hAnsi="Times New Roman" w:cs="Times New Roman"/>
          <w:sz w:val="28"/>
          <w:szCs w:val="28"/>
        </w:rPr>
        <w:t xml:space="preserve"> поток</w:t>
      </w:r>
      <w:r w:rsidR="00575A0D">
        <w:rPr>
          <w:rFonts w:ascii="Times New Roman" w:hAnsi="Times New Roman" w:cs="Times New Roman"/>
          <w:sz w:val="28"/>
          <w:szCs w:val="28"/>
        </w:rPr>
        <w:t>ів</w:t>
      </w:r>
      <w:r w:rsidR="00D42C52" w:rsidRPr="00460A58">
        <w:rPr>
          <w:rFonts w:ascii="Times New Roman" w:hAnsi="Times New Roman" w:cs="Times New Roman"/>
          <w:sz w:val="28"/>
          <w:szCs w:val="28"/>
        </w:rPr>
        <w:t xml:space="preserve"> природного середовища, </w:t>
      </w:r>
      <w:r w:rsidRPr="00460A58">
        <w:rPr>
          <w:rFonts w:ascii="Times New Roman" w:hAnsi="Times New Roman" w:cs="Times New Roman"/>
          <w:sz w:val="28"/>
          <w:szCs w:val="28"/>
        </w:rPr>
        <w:t xml:space="preserve">що не належать до економічної системи. </w:t>
      </w:r>
    </w:p>
    <w:p w:rsidR="00F6296C" w:rsidRDefault="00F6296C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0A58">
        <w:rPr>
          <w:rFonts w:ascii="Times New Roman" w:hAnsi="Times New Roman" w:cs="Times New Roman"/>
          <w:sz w:val="28"/>
          <w:szCs w:val="28"/>
        </w:rPr>
        <w:t xml:space="preserve">Навколишнє </w:t>
      </w:r>
      <w:r w:rsidR="00C61018">
        <w:rPr>
          <w:rFonts w:ascii="Times New Roman" w:hAnsi="Times New Roman" w:cs="Times New Roman"/>
          <w:sz w:val="28"/>
          <w:szCs w:val="28"/>
        </w:rPr>
        <w:t xml:space="preserve">природне </w:t>
      </w:r>
      <w:r w:rsidRPr="00460A58">
        <w:rPr>
          <w:rFonts w:ascii="Times New Roman" w:hAnsi="Times New Roman" w:cs="Times New Roman"/>
          <w:sz w:val="28"/>
          <w:szCs w:val="28"/>
        </w:rPr>
        <w:t>середовище визначається як природно створене оточення, від якого людство повністю залежить у своїй діяльності.</w:t>
      </w:r>
      <w:r w:rsidR="00944254" w:rsidRPr="00944254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39019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44254" w:rsidRPr="003837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4425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44254" w:rsidRPr="0038379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97C2B">
        <w:rPr>
          <w:rFonts w:ascii="Times New Roman" w:hAnsi="Times New Roman" w:cs="Times New Roman"/>
          <w:sz w:val="28"/>
          <w:szCs w:val="28"/>
        </w:rPr>
        <w:t>17</w:t>
      </w:r>
      <w:r w:rsidR="00944254" w:rsidRPr="00383793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2D0EBC" w:rsidRPr="00383793" w:rsidRDefault="002D0EBC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0FB1" w:rsidRDefault="00563F3D" w:rsidP="00EB417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EB417E">
        <w:rPr>
          <w:rFonts w:ascii="Times New Roman" w:hAnsi="Times New Roman" w:cs="Times New Roman"/>
          <w:sz w:val="28"/>
          <w:szCs w:val="28"/>
        </w:rPr>
        <w:t>Навкол</w:t>
      </w:r>
      <w:r>
        <w:rPr>
          <w:rFonts w:ascii="Times New Roman" w:hAnsi="Times New Roman" w:cs="Times New Roman"/>
          <w:sz w:val="28"/>
          <w:szCs w:val="28"/>
        </w:rPr>
        <w:t>ишнє природне середовище виконує</w:t>
      </w:r>
      <w:r w:rsidR="00EB417E">
        <w:rPr>
          <w:rFonts w:ascii="Times New Roman" w:hAnsi="Times New Roman" w:cs="Times New Roman"/>
          <w:sz w:val="28"/>
          <w:szCs w:val="28"/>
        </w:rPr>
        <w:t xml:space="preserve"> </w:t>
      </w:r>
      <w:r w:rsidR="00F6296C" w:rsidRPr="00230892">
        <w:rPr>
          <w:rFonts w:ascii="Times New Roman" w:hAnsi="Times New Roman" w:cs="Times New Roman"/>
          <w:sz w:val="28"/>
          <w:szCs w:val="28"/>
        </w:rPr>
        <w:t>три основні функції</w:t>
      </w:r>
      <w:r w:rsidR="00EB417E">
        <w:rPr>
          <w:rFonts w:ascii="Times New Roman" w:hAnsi="Times New Roman" w:cs="Times New Roman"/>
          <w:sz w:val="28"/>
          <w:szCs w:val="28"/>
        </w:rPr>
        <w:t>:</w:t>
      </w:r>
      <w:r w:rsidR="00F6296C" w:rsidRPr="00230892">
        <w:rPr>
          <w:rFonts w:ascii="Times New Roman" w:hAnsi="Times New Roman" w:cs="Times New Roman"/>
          <w:sz w:val="28"/>
          <w:szCs w:val="28"/>
        </w:rPr>
        <w:t xml:space="preserve"> ресурсу,</w:t>
      </w:r>
      <w:r w:rsidR="00923117">
        <w:rPr>
          <w:rFonts w:ascii="Times New Roman" w:hAnsi="Times New Roman" w:cs="Times New Roman"/>
          <w:sz w:val="28"/>
          <w:szCs w:val="28"/>
        </w:rPr>
        <w:t xml:space="preserve"> нагромадже</w:t>
      </w:r>
      <w:r w:rsidR="00F6296C" w:rsidRPr="00230892">
        <w:rPr>
          <w:rFonts w:ascii="Times New Roman" w:hAnsi="Times New Roman" w:cs="Times New Roman"/>
          <w:sz w:val="28"/>
          <w:szCs w:val="28"/>
        </w:rPr>
        <w:t>ння</w:t>
      </w:r>
      <w:r w:rsidR="00EB417E">
        <w:rPr>
          <w:rFonts w:ascii="Times New Roman" w:hAnsi="Times New Roman" w:cs="Times New Roman"/>
          <w:sz w:val="28"/>
          <w:szCs w:val="28"/>
        </w:rPr>
        <w:t xml:space="preserve"> та </w:t>
      </w:r>
      <w:r w:rsidR="00F6296C" w:rsidRPr="00230892">
        <w:rPr>
          <w:rFonts w:ascii="Times New Roman" w:hAnsi="Times New Roman" w:cs="Times New Roman"/>
          <w:sz w:val="28"/>
          <w:szCs w:val="28"/>
        </w:rPr>
        <w:t>сервісу.</w:t>
      </w:r>
    </w:p>
    <w:p w:rsidR="00864676" w:rsidRDefault="00895187" w:rsidP="0097262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92">
        <w:rPr>
          <w:rFonts w:ascii="Times New Roman" w:hAnsi="Times New Roman" w:cs="Times New Roman"/>
          <w:sz w:val="28"/>
          <w:szCs w:val="28"/>
        </w:rPr>
        <w:t xml:space="preserve"> </w:t>
      </w:r>
      <w:r w:rsidR="00E9276E">
        <w:rPr>
          <w:rFonts w:ascii="Times New Roman" w:hAnsi="Times New Roman" w:cs="Times New Roman"/>
          <w:sz w:val="28"/>
          <w:szCs w:val="28"/>
        </w:rPr>
        <w:t>В екологічному р</w:t>
      </w:r>
      <w:r w:rsidR="009B4EF7">
        <w:rPr>
          <w:rFonts w:ascii="Times New Roman" w:hAnsi="Times New Roman" w:cs="Times New Roman"/>
          <w:sz w:val="28"/>
          <w:szCs w:val="28"/>
        </w:rPr>
        <w:t>ахун</w:t>
      </w:r>
      <w:r w:rsidR="00230892">
        <w:rPr>
          <w:rFonts w:ascii="Times New Roman" w:hAnsi="Times New Roman" w:cs="Times New Roman"/>
          <w:sz w:val="28"/>
          <w:szCs w:val="28"/>
        </w:rPr>
        <w:t>к</w:t>
      </w:r>
      <w:r w:rsidR="00230892" w:rsidRPr="00230892">
        <w:rPr>
          <w:rFonts w:ascii="Times New Roman" w:hAnsi="Times New Roman" w:cs="Times New Roman"/>
          <w:sz w:val="28"/>
          <w:szCs w:val="28"/>
        </w:rPr>
        <w:t>у</w:t>
      </w:r>
      <w:r w:rsidR="00230892" w:rsidRPr="00032D2F">
        <w:rPr>
          <w:rFonts w:ascii="Times New Roman" w:hAnsi="Times New Roman" w:cs="Times New Roman"/>
          <w:sz w:val="28"/>
          <w:szCs w:val="28"/>
        </w:rPr>
        <w:t xml:space="preserve"> </w:t>
      </w:r>
      <w:r w:rsidR="00230892">
        <w:rPr>
          <w:rFonts w:ascii="Times New Roman" w:hAnsi="Times New Roman" w:cs="Times New Roman"/>
          <w:sz w:val="28"/>
          <w:szCs w:val="28"/>
        </w:rPr>
        <w:t>з охорони атмосферного повітря</w:t>
      </w:r>
      <w:r w:rsidRPr="00230892">
        <w:rPr>
          <w:rFonts w:ascii="Times New Roman" w:hAnsi="Times New Roman" w:cs="Times New Roman"/>
          <w:sz w:val="28"/>
          <w:szCs w:val="28"/>
        </w:rPr>
        <w:t xml:space="preserve"> </w:t>
      </w:r>
      <w:r w:rsidR="00C61018">
        <w:rPr>
          <w:rFonts w:ascii="Times New Roman" w:hAnsi="Times New Roman" w:cs="Times New Roman"/>
          <w:sz w:val="28"/>
          <w:szCs w:val="28"/>
        </w:rPr>
        <w:t xml:space="preserve"> </w:t>
      </w:r>
      <w:r w:rsidR="00103329" w:rsidRPr="00230892">
        <w:rPr>
          <w:rFonts w:ascii="Times New Roman" w:hAnsi="Times New Roman" w:cs="Times New Roman"/>
          <w:sz w:val="28"/>
          <w:szCs w:val="28"/>
        </w:rPr>
        <w:t>навколишнє середовище</w:t>
      </w:r>
      <w:r w:rsidR="00563F3D">
        <w:rPr>
          <w:rFonts w:ascii="Times New Roman" w:hAnsi="Times New Roman" w:cs="Times New Roman"/>
          <w:sz w:val="28"/>
          <w:szCs w:val="28"/>
        </w:rPr>
        <w:t xml:space="preserve"> (точніше, атмосфера) виконує</w:t>
      </w:r>
      <w:r w:rsidR="00230892">
        <w:rPr>
          <w:rFonts w:ascii="Times New Roman" w:hAnsi="Times New Roman" w:cs="Times New Roman"/>
          <w:sz w:val="28"/>
          <w:szCs w:val="28"/>
        </w:rPr>
        <w:t xml:space="preserve"> в </w:t>
      </w:r>
      <w:r w:rsidR="00563F3D">
        <w:rPr>
          <w:rFonts w:ascii="Times New Roman" w:hAnsi="Times New Roman" w:cs="Times New Roman"/>
          <w:sz w:val="28"/>
          <w:szCs w:val="28"/>
        </w:rPr>
        <w:t>першу чергу</w:t>
      </w:r>
      <w:r w:rsidR="00103329" w:rsidRPr="00230892">
        <w:rPr>
          <w:rFonts w:ascii="Times New Roman" w:hAnsi="Times New Roman" w:cs="Times New Roman"/>
          <w:sz w:val="28"/>
          <w:szCs w:val="28"/>
        </w:rPr>
        <w:t xml:space="preserve"> функцію на</w:t>
      </w:r>
      <w:r w:rsidR="0037635E">
        <w:rPr>
          <w:rFonts w:ascii="Times New Roman" w:hAnsi="Times New Roman" w:cs="Times New Roman"/>
          <w:sz w:val="28"/>
          <w:szCs w:val="28"/>
        </w:rPr>
        <w:t xml:space="preserve">громадження </w:t>
      </w:r>
      <w:r w:rsidR="00103329" w:rsidRPr="00230892">
        <w:rPr>
          <w:rFonts w:ascii="Times New Roman" w:hAnsi="Times New Roman" w:cs="Times New Roman"/>
          <w:sz w:val="28"/>
          <w:szCs w:val="28"/>
        </w:rPr>
        <w:t xml:space="preserve">викидів </w:t>
      </w:r>
      <w:r w:rsidR="00E9276E">
        <w:rPr>
          <w:rFonts w:ascii="Times New Roman" w:hAnsi="Times New Roman" w:cs="Times New Roman"/>
          <w:sz w:val="28"/>
          <w:szCs w:val="28"/>
        </w:rPr>
        <w:t xml:space="preserve">забруднюючих речовин </w:t>
      </w:r>
      <w:r w:rsidR="00103329" w:rsidRPr="00230892">
        <w:rPr>
          <w:rFonts w:ascii="Times New Roman" w:hAnsi="Times New Roman" w:cs="Times New Roman"/>
          <w:sz w:val="28"/>
          <w:szCs w:val="28"/>
        </w:rPr>
        <w:t>від процесів виробництва або споживання.</w:t>
      </w:r>
    </w:p>
    <w:p w:rsidR="00D76446" w:rsidRDefault="00D76446" w:rsidP="00D76446">
      <w:pPr>
        <w:pStyle w:val="a6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446" w:rsidRPr="00D76446" w:rsidRDefault="00D76446" w:rsidP="00E5671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EB417E" w:rsidRPr="00EB417E">
        <w:rPr>
          <w:rFonts w:ascii="Times New Roman" w:hAnsi="Times New Roman" w:cs="Times New Roman"/>
          <w:b/>
          <w:sz w:val="28"/>
          <w:szCs w:val="28"/>
        </w:rPr>
        <w:t xml:space="preserve">Фізичні потоки системи </w:t>
      </w:r>
      <w:r w:rsidR="00775E94" w:rsidRPr="00775E94">
        <w:rPr>
          <w:rFonts w:ascii="Times New Roman" w:hAnsi="Times New Roman" w:cs="Times New Roman"/>
          <w:b/>
          <w:sz w:val="28"/>
          <w:szCs w:val="28"/>
          <w:lang w:val="en-US"/>
        </w:rPr>
        <w:t>NAMEA</w:t>
      </w:r>
    </w:p>
    <w:p w:rsidR="00D76446" w:rsidRDefault="00D76446" w:rsidP="0080620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0EBC" w:rsidRDefault="0005014F" w:rsidP="0005014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EB417E">
        <w:rPr>
          <w:rFonts w:ascii="Times New Roman" w:hAnsi="Times New Roman" w:cs="Times New Roman"/>
          <w:sz w:val="28"/>
          <w:szCs w:val="28"/>
        </w:rPr>
        <w:t>У с</w:t>
      </w:r>
      <w:r w:rsidR="00E9276E">
        <w:rPr>
          <w:rFonts w:ascii="Times New Roman" w:hAnsi="Times New Roman" w:cs="Times New Roman"/>
          <w:sz w:val="28"/>
          <w:szCs w:val="28"/>
        </w:rPr>
        <w:t>истем</w:t>
      </w:r>
      <w:r w:rsidR="00EB417E">
        <w:rPr>
          <w:rFonts w:ascii="Times New Roman" w:hAnsi="Times New Roman" w:cs="Times New Roman"/>
          <w:sz w:val="28"/>
          <w:szCs w:val="28"/>
        </w:rPr>
        <w:t>і</w:t>
      </w:r>
      <w:r w:rsidR="00E9276E">
        <w:rPr>
          <w:rFonts w:ascii="Times New Roman" w:hAnsi="Times New Roman" w:cs="Times New Roman"/>
          <w:sz w:val="28"/>
          <w:szCs w:val="28"/>
        </w:rPr>
        <w:t xml:space="preserve"> </w:t>
      </w:r>
      <w:r w:rsidR="00775E94" w:rsidRPr="0005014F">
        <w:rPr>
          <w:rFonts w:ascii="Times New Roman" w:hAnsi="Times New Roman" w:cs="Times New Roman"/>
          <w:sz w:val="28"/>
          <w:szCs w:val="28"/>
        </w:rPr>
        <w:t>NAMEA</w:t>
      </w:r>
      <w:r w:rsidR="00775E94" w:rsidRPr="00775E94">
        <w:rPr>
          <w:rFonts w:ascii="Times New Roman" w:hAnsi="Times New Roman" w:cs="Times New Roman"/>
          <w:sz w:val="28"/>
          <w:szCs w:val="28"/>
        </w:rPr>
        <w:t xml:space="preserve"> </w:t>
      </w:r>
      <w:r w:rsidR="0037635E">
        <w:rPr>
          <w:rFonts w:ascii="Times New Roman" w:hAnsi="Times New Roman" w:cs="Times New Roman"/>
          <w:sz w:val="28"/>
          <w:szCs w:val="28"/>
        </w:rPr>
        <w:t>виділя</w:t>
      </w:r>
      <w:r w:rsidR="00EB417E">
        <w:rPr>
          <w:rFonts w:ascii="Times New Roman" w:hAnsi="Times New Roman" w:cs="Times New Roman"/>
          <w:sz w:val="28"/>
          <w:szCs w:val="28"/>
        </w:rPr>
        <w:t xml:space="preserve">ються </w:t>
      </w:r>
      <w:r w:rsidR="0037635E">
        <w:rPr>
          <w:rFonts w:ascii="Times New Roman" w:hAnsi="Times New Roman" w:cs="Times New Roman"/>
          <w:sz w:val="28"/>
          <w:szCs w:val="28"/>
        </w:rPr>
        <w:t xml:space="preserve"> </w:t>
      </w:r>
      <w:r w:rsidR="00DA34BE" w:rsidRPr="00230892">
        <w:rPr>
          <w:rFonts w:ascii="Times New Roman" w:hAnsi="Times New Roman" w:cs="Times New Roman"/>
          <w:sz w:val="28"/>
          <w:szCs w:val="28"/>
        </w:rPr>
        <w:t>чотири типи</w:t>
      </w:r>
      <w:r w:rsidR="00FC27C0">
        <w:rPr>
          <w:rFonts w:ascii="Times New Roman" w:hAnsi="Times New Roman" w:cs="Times New Roman"/>
          <w:sz w:val="28"/>
          <w:szCs w:val="28"/>
        </w:rPr>
        <w:t xml:space="preserve"> фізичних</w:t>
      </w:r>
      <w:r w:rsidR="00E56715">
        <w:rPr>
          <w:rFonts w:ascii="Times New Roman" w:hAnsi="Times New Roman" w:cs="Times New Roman"/>
          <w:sz w:val="28"/>
          <w:szCs w:val="28"/>
        </w:rPr>
        <w:t xml:space="preserve"> потоків, а саме: природні ресурси, </w:t>
      </w:r>
      <w:proofErr w:type="spellStart"/>
      <w:r w:rsidR="00E56715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="00E56715">
        <w:rPr>
          <w:rFonts w:ascii="Times New Roman" w:hAnsi="Times New Roman" w:cs="Times New Roman"/>
          <w:sz w:val="28"/>
          <w:szCs w:val="28"/>
        </w:rPr>
        <w:t xml:space="preserve"> екосистеми, продукція та залишки.</w:t>
      </w:r>
      <w:r w:rsidR="0097262C" w:rsidRPr="00E56715">
        <w:rPr>
          <w:rFonts w:ascii="Times New Roman" w:hAnsi="Times New Roman" w:cs="Times New Roman"/>
          <w:sz w:val="28"/>
          <w:szCs w:val="28"/>
        </w:rPr>
        <w:t xml:space="preserve"> </w:t>
      </w:r>
      <w:r w:rsidR="0097262C">
        <w:rPr>
          <w:rFonts w:ascii="Times New Roman" w:hAnsi="Times New Roman" w:cs="Times New Roman"/>
          <w:sz w:val="28"/>
          <w:szCs w:val="28"/>
        </w:rPr>
        <w:t>Походження, переміщення та взаємозв’язок фізичних потоків відображено на Рис. 1.</w:t>
      </w:r>
    </w:p>
    <w:p w:rsidR="002D0EBC" w:rsidRPr="002D0EBC" w:rsidRDefault="002D0EBC" w:rsidP="002D0EBC">
      <w:pPr>
        <w:pStyle w:val="a6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E56715" w:rsidRDefault="00E56715" w:rsidP="00E56715">
      <w:pPr>
        <w:pStyle w:val="a6"/>
        <w:numPr>
          <w:ilvl w:val="2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92">
        <w:rPr>
          <w:rFonts w:ascii="Times New Roman" w:hAnsi="Times New Roman" w:cs="Times New Roman"/>
          <w:sz w:val="28"/>
          <w:szCs w:val="28"/>
        </w:rPr>
        <w:t>Потоки природних ресурсів – це мінеральні</w:t>
      </w:r>
      <w:r>
        <w:rPr>
          <w:rFonts w:ascii="Times New Roman" w:hAnsi="Times New Roman" w:cs="Times New Roman"/>
          <w:sz w:val="28"/>
          <w:szCs w:val="28"/>
        </w:rPr>
        <w:t xml:space="preserve"> та енергетичні ресурси, вода і </w:t>
      </w:r>
      <w:r w:rsidRPr="00230892">
        <w:rPr>
          <w:rFonts w:ascii="Times New Roman" w:hAnsi="Times New Roman" w:cs="Times New Roman"/>
          <w:sz w:val="28"/>
          <w:szCs w:val="28"/>
        </w:rPr>
        <w:t>біологічні ресурси, що утворюються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230892">
        <w:rPr>
          <w:rFonts w:ascii="Times New Roman" w:hAnsi="Times New Roman" w:cs="Times New Roman"/>
          <w:sz w:val="28"/>
          <w:szCs w:val="28"/>
        </w:rPr>
        <w:t xml:space="preserve"> навколишньому природному середовищі та переходять до економічної системи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715" w:rsidRDefault="00E56715" w:rsidP="00E56715">
      <w:pPr>
        <w:pStyle w:val="a6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6715" w:rsidRDefault="00E56715" w:rsidP="00E56715">
      <w:pPr>
        <w:pStyle w:val="a6"/>
        <w:numPr>
          <w:ilvl w:val="2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715">
        <w:rPr>
          <w:rFonts w:ascii="Times New Roman" w:hAnsi="Times New Roman" w:cs="Times New Roman"/>
          <w:sz w:val="28"/>
          <w:szCs w:val="28"/>
        </w:rPr>
        <w:lastRenderedPageBreak/>
        <w:t>Ресурси екосистеми  охоплюють  водні та інші природні ресурси (поживні речовини, СО2  та інші), що потрібні рослинам і тваринам для росту і життя, а також кисень для процесів згоряння.</w:t>
      </w:r>
    </w:p>
    <w:p w:rsidR="00E56715" w:rsidRDefault="00E56715" w:rsidP="00E5671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A34BE" w:rsidRPr="00230892" w:rsidRDefault="00DA34BE" w:rsidP="00E56715">
      <w:pPr>
        <w:pStyle w:val="a6"/>
        <w:numPr>
          <w:ilvl w:val="2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92">
        <w:rPr>
          <w:rFonts w:ascii="Times New Roman" w:hAnsi="Times New Roman" w:cs="Times New Roman"/>
          <w:sz w:val="28"/>
          <w:szCs w:val="28"/>
        </w:rPr>
        <w:t xml:space="preserve">Потоки продукції – це </w:t>
      </w:r>
      <w:r w:rsidR="004D3402" w:rsidRPr="00230892">
        <w:rPr>
          <w:rFonts w:ascii="Times New Roman" w:hAnsi="Times New Roman" w:cs="Times New Roman"/>
          <w:sz w:val="28"/>
          <w:szCs w:val="28"/>
        </w:rPr>
        <w:t>взаємодія товарів</w:t>
      </w:r>
      <w:r w:rsidR="00211550">
        <w:rPr>
          <w:rFonts w:ascii="Times New Roman" w:hAnsi="Times New Roman" w:cs="Times New Roman"/>
          <w:sz w:val="28"/>
          <w:szCs w:val="28"/>
        </w:rPr>
        <w:t xml:space="preserve"> і</w:t>
      </w:r>
      <w:r w:rsidRPr="00230892">
        <w:rPr>
          <w:rFonts w:ascii="Times New Roman" w:hAnsi="Times New Roman" w:cs="Times New Roman"/>
          <w:sz w:val="28"/>
          <w:szCs w:val="28"/>
        </w:rPr>
        <w:t xml:space="preserve"> пос</w:t>
      </w:r>
      <w:r w:rsidR="00211550">
        <w:rPr>
          <w:rFonts w:ascii="Times New Roman" w:hAnsi="Times New Roman" w:cs="Times New Roman"/>
          <w:sz w:val="28"/>
          <w:szCs w:val="28"/>
        </w:rPr>
        <w:t>луг у</w:t>
      </w:r>
      <w:r w:rsidR="00230892">
        <w:rPr>
          <w:rFonts w:ascii="Times New Roman" w:hAnsi="Times New Roman" w:cs="Times New Roman"/>
          <w:sz w:val="28"/>
          <w:szCs w:val="28"/>
        </w:rPr>
        <w:t xml:space="preserve"> межах економічної системи.</w:t>
      </w:r>
    </w:p>
    <w:p w:rsidR="002D0EBC" w:rsidRDefault="00EB417E" w:rsidP="00876125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417E">
        <w:rPr>
          <w:rFonts w:ascii="Times New Roman" w:hAnsi="Times New Roman" w:cs="Times New Roman"/>
          <w:sz w:val="28"/>
          <w:szCs w:val="28"/>
        </w:rPr>
        <w:t>Потоки продукції надходять від економічної діяльності та використовуються в економічному середовищі. Вони переміщуються між простими елементами економіки (наприклад, від виробництва до споживання). Крім того, потоки продукції можуть бути проданими в межах  національної та світової економіки.</w:t>
      </w:r>
    </w:p>
    <w:p w:rsidR="00C34107" w:rsidRDefault="00C34107" w:rsidP="00876125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6AA6" w:rsidRDefault="00EB417E" w:rsidP="0005014F">
      <w:pPr>
        <w:pStyle w:val="a6"/>
        <w:tabs>
          <w:tab w:val="left" w:pos="141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</w:t>
      </w:r>
      <w:r w:rsidR="00563F3D">
        <w:rPr>
          <w:rFonts w:ascii="Times New Roman" w:hAnsi="Times New Roman" w:cs="Times New Roman"/>
          <w:sz w:val="28"/>
          <w:szCs w:val="28"/>
        </w:rPr>
        <w:t> </w:t>
      </w:r>
      <w:r w:rsidR="00206AA6" w:rsidRPr="00230892">
        <w:rPr>
          <w:rFonts w:ascii="Times New Roman" w:hAnsi="Times New Roman" w:cs="Times New Roman"/>
          <w:sz w:val="28"/>
          <w:szCs w:val="28"/>
        </w:rPr>
        <w:t>Зал</w:t>
      </w:r>
      <w:r w:rsidR="00177599">
        <w:rPr>
          <w:rFonts w:ascii="Times New Roman" w:hAnsi="Times New Roman" w:cs="Times New Roman"/>
          <w:sz w:val="28"/>
          <w:szCs w:val="28"/>
        </w:rPr>
        <w:t xml:space="preserve">ишки – випадкові </w:t>
      </w:r>
      <w:r w:rsidR="00563F3D">
        <w:rPr>
          <w:rFonts w:ascii="Times New Roman" w:hAnsi="Times New Roman" w:cs="Times New Roman"/>
          <w:sz w:val="28"/>
          <w:szCs w:val="28"/>
        </w:rPr>
        <w:t>й</w:t>
      </w:r>
      <w:r w:rsidR="00177599">
        <w:rPr>
          <w:rFonts w:ascii="Times New Roman" w:hAnsi="Times New Roman" w:cs="Times New Roman"/>
          <w:sz w:val="28"/>
          <w:szCs w:val="28"/>
        </w:rPr>
        <w:t xml:space="preserve"> небажа</w:t>
      </w:r>
      <w:r w:rsidR="00206AA6" w:rsidRPr="00230892">
        <w:rPr>
          <w:rFonts w:ascii="Times New Roman" w:hAnsi="Times New Roman" w:cs="Times New Roman"/>
          <w:sz w:val="28"/>
          <w:szCs w:val="28"/>
        </w:rPr>
        <w:t>ні відходи (побічні продукти) від економічної діяльності</w:t>
      </w:r>
      <w:r w:rsidR="00177599">
        <w:rPr>
          <w:rFonts w:ascii="Times New Roman" w:hAnsi="Times New Roman" w:cs="Times New Roman"/>
          <w:sz w:val="28"/>
          <w:szCs w:val="28"/>
        </w:rPr>
        <w:t xml:space="preserve">, </w:t>
      </w:r>
      <w:r w:rsidR="00E9276E">
        <w:rPr>
          <w:rFonts w:ascii="Times New Roman" w:hAnsi="Times New Roman" w:cs="Times New Roman"/>
          <w:sz w:val="28"/>
          <w:szCs w:val="28"/>
        </w:rPr>
        <w:t>що</w:t>
      </w:r>
      <w:r w:rsidR="00FC27C0">
        <w:rPr>
          <w:rFonts w:ascii="Times New Roman" w:hAnsi="Times New Roman" w:cs="Times New Roman"/>
          <w:sz w:val="28"/>
          <w:szCs w:val="28"/>
        </w:rPr>
        <w:t>,</w:t>
      </w:r>
      <w:r w:rsidR="00206AA6" w:rsidRPr="00230892">
        <w:rPr>
          <w:rFonts w:ascii="Times New Roman" w:hAnsi="Times New Roman" w:cs="Times New Roman"/>
          <w:sz w:val="28"/>
          <w:szCs w:val="28"/>
        </w:rPr>
        <w:t xml:space="preserve"> як правило</w:t>
      </w:r>
      <w:r w:rsidR="00FC27C0">
        <w:rPr>
          <w:rFonts w:ascii="Times New Roman" w:hAnsi="Times New Roman" w:cs="Times New Roman"/>
          <w:sz w:val="28"/>
          <w:szCs w:val="28"/>
        </w:rPr>
        <w:t>,</w:t>
      </w:r>
      <w:r w:rsidR="00206AA6" w:rsidRPr="00230892">
        <w:rPr>
          <w:rFonts w:ascii="Times New Roman" w:hAnsi="Times New Roman" w:cs="Times New Roman"/>
          <w:sz w:val="28"/>
          <w:szCs w:val="28"/>
        </w:rPr>
        <w:t xml:space="preserve"> не мають економічної цінності </w:t>
      </w:r>
      <w:r w:rsidR="00177599">
        <w:rPr>
          <w:rFonts w:ascii="Times New Roman" w:hAnsi="Times New Roman" w:cs="Times New Roman"/>
          <w:sz w:val="28"/>
          <w:szCs w:val="28"/>
        </w:rPr>
        <w:t>та</w:t>
      </w:r>
      <w:r w:rsidR="00206AA6" w:rsidRPr="00230892">
        <w:rPr>
          <w:rFonts w:ascii="Times New Roman" w:hAnsi="Times New Roman" w:cs="Times New Roman"/>
          <w:sz w:val="28"/>
          <w:szCs w:val="28"/>
        </w:rPr>
        <w:t xml:space="preserve"> можуть бути перероблені </w:t>
      </w:r>
      <w:r w:rsidR="006A4B91" w:rsidRPr="00230892">
        <w:rPr>
          <w:rFonts w:ascii="Times New Roman" w:hAnsi="Times New Roman" w:cs="Times New Roman"/>
          <w:sz w:val="28"/>
          <w:szCs w:val="28"/>
        </w:rPr>
        <w:t xml:space="preserve">чи </w:t>
      </w:r>
      <w:r w:rsidR="00177599">
        <w:rPr>
          <w:rFonts w:ascii="Times New Roman" w:hAnsi="Times New Roman" w:cs="Times New Roman"/>
          <w:sz w:val="28"/>
          <w:szCs w:val="28"/>
        </w:rPr>
        <w:t>збереже</w:t>
      </w:r>
      <w:r w:rsidR="00206AA6" w:rsidRPr="00230892">
        <w:rPr>
          <w:rFonts w:ascii="Times New Roman" w:hAnsi="Times New Roman" w:cs="Times New Roman"/>
          <w:sz w:val="28"/>
          <w:szCs w:val="28"/>
        </w:rPr>
        <w:t>ні</w:t>
      </w:r>
      <w:r w:rsidR="0052785C" w:rsidRPr="00230892">
        <w:rPr>
          <w:rFonts w:ascii="Times New Roman" w:hAnsi="Times New Roman" w:cs="Times New Roman"/>
          <w:sz w:val="28"/>
          <w:szCs w:val="28"/>
        </w:rPr>
        <w:t xml:space="preserve"> в межах економічного середовища або </w:t>
      </w:r>
      <w:r w:rsidR="00C61018">
        <w:rPr>
          <w:rFonts w:ascii="Times New Roman" w:hAnsi="Times New Roman" w:cs="Times New Roman"/>
          <w:sz w:val="28"/>
          <w:szCs w:val="28"/>
        </w:rPr>
        <w:t>скидаються у</w:t>
      </w:r>
      <w:r w:rsidR="0052785C" w:rsidRPr="00230892">
        <w:rPr>
          <w:rFonts w:ascii="Times New Roman" w:hAnsi="Times New Roman" w:cs="Times New Roman"/>
          <w:sz w:val="28"/>
          <w:szCs w:val="28"/>
        </w:rPr>
        <w:t xml:space="preserve"> навколишнє природне середовище. Залишками  можуть бути відходи у твердому, рідкому та газоподібному станах.  </w:t>
      </w:r>
    </w:p>
    <w:p w:rsidR="00EB417E" w:rsidRDefault="00EB417E" w:rsidP="00EB41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7E">
        <w:rPr>
          <w:rFonts w:ascii="Times New Roman" w:hAnsi="Times New Roman" w:cs="Times New Roman"/>
          <w:sz w:val="28"/>
          <w:szCs w:val="28"/>
        </w:rPr>
        <w:t>Потоки залишків (включаючи викиди забруднюючих речовин у атмосферне повітря) походять від економічного середовища. Вони переміщуються від національної та світової економіки, перетинаючи кордони системи, потрапляють до екологічної системи (національного та світового природного середовища). При цьому деякі залишкові потоки у подальшому переробляються в межах економічної системи країни.</w:t>
      </w:r>
    </w:p>
    <w:p w:rsidR="002D0EBC" w:rsidRPr="00EB417E" w:rsidRDefault="002D0EBC" w:rsidP="0005014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C0DB0" w:rsidRPr="00EC0DB0" w:rsidRDefault="00DA027B" w:rsidP="0005014F">
      <w:pPr>
        <w:pStyle w:val="a6"/>
        <w:numPr>
          <w:ilvl w:val="1"/>
          <w:numId w:val="3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27B">
        <w:rPr>
          <w:rFonts w:ascii="Times New Roman" w:hAnsi="Times New Roman" w:cs="Times New Roman"/>
          <w:sz w:val="28"/>
          <w:szCs w:val="28"/>
        </w:rPr>
        <w:t>Для кожної країни потоки природних ресурсів і ресурсів екосистеми утворюються в межах національного та світового природного середовища та відповідно переходять до національної та світової економіки, перетинаючи функціональні кордони між економічною системою та навколишнім природним середовищем.</w:t>
      </w:r>
    </w:p>
    <w:p w:rsidR="00EC0DB0" w:rsidRPr="00EC0DB0" w:rsidRDefault="00EC0DB0" w:rsidP="00C3410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DB0">
        <w:rPr>
          <w:rFonts w:ascii="Times New Roman" w:hAnsi="Times New Roman" w:cs="Times New Roman"/>
          <w:sz w:val="28"/>
          <w:szCs w:val="28"/>
        </w:rPr>
        <w:t xml:space="preserve">У системі </w:t>
      </w:r>
      <w:r w:rsidR="00775E94" w:rsidRPr="00775E94">
        <w:rPr>
          <w:rFonts w:ascii="Times New Roman" w:hAnsi="Times New Roman" w:cs="Times New Roman"/>
          <w:sz w:val="28"/>
          <w:szCs w:val="28"/>
          <w:lang w:val="en-US"/>
        </w:rPr>
        <w:t>NAMEA</w:t>
      </w:r>
      <w:r w:rsidR="00775E94" w:rsidRPr="00775E94">
        <w:rPr>
          <w:rFonts w:ascii="Times New Roman" w:hAnsi="Times New Roman" w:cs="Times New Roman"/>
          <w:sz w:val="28"/>
          <w:szCs w:val="28"/>
        </w:rPr>
        <w:t xml:space="preserve"> </w:t>
      </w:r>
      <w:r w:rsidRPr="00EC0DB0">
        <w:rPr>
          <w:rFonts w:ascii="Times New Roman" w:hAnsi="Times New Roman" w:cs="Times New Roman"/>
          <w:sz w:val="28"/>
          <w:szCs w:val="28"/>
        </w:rPr>
        <w:t>викиди забруднюючих речовин в атмосферу належать до четвертого типу потоків. [5, с.18-19]</w:t>
      </w:r>
    </w:p>
    <w:p w:rsidR="00EC0DB0" w:rsidRDefault="00EC0DB0" w:rsidP="00C3410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DB0">
        <w:rPr>
          <w:rFonts w:ascii="Times New Roman" w:hAnsi="Times New Roman" w:cs="Times New Roman"/>
          <w:sz w:val="28"/>
          <w:szCs w:val="28"/>
        </w:rPr>
        <w:t>Інформація про походження та призначення фізичних потоків дає змогу чітко відстежити взаємозв’язок між економічною діяльністю країни та її навколишнім природним середовищем. Це закладено в основу таблиць фізичних</w:t>
      </w:r>
      <w:r w:rsidR="00721D26">
        <w:rPr>
          <w:rFonts w:ascii="Times New Roman" w:hAnsi="Times New Roman" w:cs="Times New Roman"/>
          <w:sz w:val="28"/>
          <w:szCs w:val="28"/>
        </w:rPr>
        <w:t xml:space="preserve"> та вартісних показників екологічного рахунку з охорони атмосферного повітря.</w:t>
      </w:r>
      <w:r w:rsidRPr="00EC0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125" w:rsidRDefault="006F5B34" w:rsidP="00C3410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загальний обсяг походження (постачання) певного фізичного потоку дорівнює загальному обсягу призначення (споживання) цього фізичного потоку. </w:t>
      </w:r>
      <w:r w:rsidR="004A149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оходження та переміщення фізичних потоків </w:t>
      </w:r>
      <w:r w:rsidR="004A149E">
        <w:rPr>
          <w:rFonts w:ascii="Times New Roman" w:hAnsi="Times New Roman" w:cs="Times New Roman"/>
          <w:sz w:val="28"/>
          <w:szCs w:val="28"/>
        </w:rPr>
        <w:t xml:space="preserve">чітко відстежується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49E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4A149E">
        <w:rPr>
          <w:rFonts w:ascii="Times New Roman" w:hAnsi="Times New Roman" w:cs="Times New Roman"/>
          <w:sz w:val="28"/>
          <w:szCs w:val="28"/>
        </w:rPr>
        <w:t xml:space="preserve">ях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49E" w:rsidRPr="004A149E">
        <w:rPr>
          <w:rFonts w:ascii="Times New Roman" w:hAnsi="Times New Roman" w:cs="Times New Roman"/>
          <w:sz w:val="28"/>
          <w:szCs w:val="28"/>
        </w:rPr>
        <w:t>"</w:t>
      </w:r>
      <w:r w:rsidR="004A149E">
        <w:rPr>
          <w:rFonts w:ascii="Times New Roman" w:hAnsi="Times New Roman" w:cs="Times New Roman"/>
          <w:sz w:val="28"/>
          <w:szCs w:val="28"/>
        </w:rPr>
        <w:t>ресурси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1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використання</w:t>
      </w:r>
      <w:r w:rsidR="004A149E" w:rsidRPr="004A149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125" w:rsidRDefault="006F5B34" w:rsidP="004A149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 щодо походження та переміщення фізичних потоків закладена в основу принципу матеріального балансу</w:t>
      </w:r>
      <w:r w:rsidR="00B91F30">
        <w:rPr>
          <w:rFonts w:ascii="Times New Roman" w:hAnsi="Times New Roman" w:cs="Times New Roman"/>
          <w:sz w:val="28"/>
          <w:szCs w:val="28"/>
        </w:rPr>
        <w:t xml:space="preserve"> (балансування)</w:t>
      </w:r>
      <w:r>
        <w:rPr>
          <w:rFonts w:ascii="Times New Roman" w:hAnsi="Times New Roman" w:cs="Times New Roman"/>
          <w:sz w:val="28"/>
          <w:szCs w:val="28"/>
        </w:rPr>
        <w:t xml:space="preserve">, який використовується </w:t>
      </w:r>
      <w:r w:rsidR="004A149E">
        <w:rPr>
          <w:rFonts w:ascii="Times New Roman" w:hAnsi="Times New Roman" w:cs="Times New Roman"/>
          <w:sz w:val="28"/>
          <w:szCs w:val="28"/>
        </w:rPr>
        <w:t>як і в</w:t>
      </w:r>
      <w:r>
        <w:rPr>
          <w:rFonts w:ascii="Times New Roman" w:hAnsi="Times New Roman" w:cs="Times New Roman"/>
          <w:sz w:val="28"/>
          <w:szCs w:val="28"/>
        </w:rPr>
        <w:t xml:space="preserve"> системі національних рахунків та</w:t>
      </w:r>
      <w:r w:rsidR="004A149E">
        <w:rPr>
          <w:rFonts w:ascii="Times New Roman" w:hAnsi="Times New Roman" w:cs="Times New Roman"/>
          <w:sz w:val="28"/>
          <w:szCs w:val="28"/>
        </w:rPr>
        <w:t xml:space="preserve">к і в системі </w:t>
      </w:r>
      <w:proofErr w:type="spellStart"/>
      <w:r w:rsidR="004A149E">
        <w:rPr>
          <w:rFonts w:ascii="Times New Roman" w:hAnsi="Times New Roman" w:cs="Times New Roman"/>
          <w:sz w:val="28"/>
          <w:szCs w:val="28"/>
        </w:rPr>
        <w:t>еколого-</w:t>
      </w:r>
      <w:r>
        <w:rPr>
          <w:rFonts w:ascii="Times New Roman" w:hAnsi="Times New Roman" w:cs="Times New Roman"/>
          <w:sz w:val="28"/>
          <w:szCs w:val="28"/>
        </w:rPr>
        <w:t>еко</w:t>
      </w:r>
      <w:r w:rsidR="0093785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3785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рахунк</w:t>
      </w:r>
      <w:r w:rsidR="004A149E">
        <w:rPr>
          <w:rFonts w:ascii="Times New Roman" w:hAnsi="Times New Roman" w:cs="Times New Roman"/>
          <w:sz w:val="28"/>
          <w:szCs w:val="28"/>
        </w:rPr>
        <w:t>ів.</w:t>
      </w:r>
    </w:p>
    <w:p w:rsidR="00876125" w:rsidRDefault="00876125" w:rsidP="0087612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125" w:rsidRDefault="00876125" w:rsidP="0087612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2740" w:rsidRPr="00203AAA" w:rsidTr="00B27C3C">
        <w:trPr>
          <w:trHeight w:val="4752"/>
        </w:trPr>
        <w:tc>
          <w:tcPr>
            <w:tcW w:w="4785" w:type="dxa"/>
          </w:tcPr>
          <w:p w:rsidR="005E2740" w:rsidRDefault="00B27C3C" w:rsidP="003C2D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609D5ED" wp14:editId="3260B8CB">
                      <wp:simplePos x="0" y="0"/>
                      <wp:positionH relativeFrom="column">
                        <wp:posOffset>1575601</wp:posOffset>
                      </wp:positionH>
                      <wp:positionV relativeFrom="paragraph">
                        <wp:posOffset>164962</wp:posOffset>
                      </wp:positionV>
                      <wp:extent cx="1147445" cy="683812"/>
                      <wp:effectExtent l="0" t="0" r="14605" b="2159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47445" cy="68381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Світове природне середовище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24.05pt;margin-top:13pt;width:90.35pt;height:5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Світове природне середовище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33CD9DD" wp14:editId="207EA843">
                      <wp:simplePos x="0" y="0"/>
                      <wp:positionH relativeFrom="column">
                        <wp:posOffset>72804</wp:posOffset>
                      </wp:positionH>
                      <wp:positionV relativeFrom="paragraph">
                        <wp:posOffset>164962</wp:posOffset>
                      </wp:positionV>
                      <wp:extent cx="1057524" cy="699135"/>
                      <wp:effectExtent l="0" t="0" r="28575" b="2476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57524" cy="6991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B27C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Національне природне середовище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7" style="position:absolute;margin-left:5.75pt;margin-top:13pt;width:83.25pt;height:55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B27C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Національне природне середовище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CDF0685" wp14:editId="130A0BBD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30480</wp:posOffset>
                      </wp:positionV>
                      <wp:extent cx="1066800" cy="715010"/>
                      <wp:effectExtent l="38100" t="0" r="19050" b="66040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066800" cy="7150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0" o:spid="_x0000_s1026" type="#_x0000_t32" style="position:absolute;margin-left:53.3pt;margin-top:2.4pt;width:84pt;height:56.3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299" distR="114299" simplePos="0" relativeHeight="251705344" behindDoc="0" locked="0" layoutInCell="1" allowOverlap="1" wp14:anchorId="1DA7FE24" wp14:editId="50CD7EB3">
                      <wp:simplePos x="0" y="0"/>
                      <wp:positionH relativeFrom="column">
                        <wp:posOffset>501650</wp:posOffset>
                      </wp:positionH>
                      <wp:positionV relativeFrom="paragraph">
                        <wp:posOffset>30480</wp:posOffset>
                      </wp:positionV>
                      <wp:extent cx="0" cy="715010"/>
                      <wp:effectExtent l="76200" t="0" r="114300" b="66040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150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39.5pt;margin-top:2.4pt;width:0;height:56.3pt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8430266" wp14:editId="5DBFAEF6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30480</wp:posOffset>
                      </wp:positionV>
                      <wp:extent cx="1136650" cy="715010"/>
                      <wp:effectExtent l="0" t="0" r="82550" b="6604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136650" cy="7150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74.6pt;margin-top:2.4pt;width:89.5pt;height:56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E0120E3" wp14:editId="7C576041">
                      <wp:simplePos x="0" y="0"/>
                      <wp:positionH relativeFrom="column">
                        <wp:posOffset>72804</wp:posOffset>
                      </wp:positionH>
                      <wp:positionV relativeFrom="paragraph">
                        <wp:posOffset>133101</wp:posOffset>
                      </wp:positionV>
                      <wp:extent cx="1209675" cy="635635"/>
                      <wp:effectExtent l="0" t="0" r="28575" b="1206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09675" cy="6356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Національна економіка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8" style="position:absolute;margin-left:5.75pt;margin-top:10.5pt;width:95.25pt;height:50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Національна економіка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7C3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D4E7EE" wp14:editId="3ED289E6">
                      <wp:simplePos x="0" y="0"/>
                      <wp:positionH relativeFrom="column">
                        <wp:posOffset>1575601</wp:posOffset>
                      </wp:positionH>
                      <wp:positionV relativeFrom="paragraph">
                        <wp:posOffset>133102</wp:posOffset>
                      </wp:positionV>
                      <wp:extent cx="1285875" cy="636021"/>
                      <wp:effectExtent l="0" t="0" r="28575" b="1206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85875" cy="63602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Світова економіка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9" style="position:absolute;margin-left:124.05pt;margin-top:10.5pt;width:101.25pt;height:5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Світова економіка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3C" w:rsidRDefault="00B27C3C" w:rsidP="003C2D20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C3C" w:rsidRDefault="00B27C3C" w:rsidP="003C2D20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Природні ресурси</w:t>
            </w:r>
          </w:p>
        </w:tc>
        <w:tc>
          <w:tcPr>
            <w:tcW w:w="4786" w:type="dxa"/>
          </w:tcPr>
          <w:p w:rsidR="005E2740" w:rsidRDefault="00B27C3C" w:rsidP="003C2D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D2B984F" wp14:editId="5C7EB6C9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172720</wp:posOffset>
                      </wp:positionV>
                      <wp:extent cx="1168400" cy="755015"/>
                      <wp:effectExtent l="0" t="0" r="12700" b="2603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68400" cy="7550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Національне природне середовище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30" style="position:absolute;margin-left:3.1pt;margin-top:13.6pt;width:92pt;height:59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Національне природне середовище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B047760" wp14:editId="55648ABF">
                      <wp:simplePos x="0" y="0"/>
                      <wp:positionH relativeFrom="column">
                        <wp:posOffset>1685843</wp:posOffset>
                      </wp:positionH>
                      <wp:positionV relativeFrom="paragraph">
                        <wp:posOffset>172913</wp:posOffset>
                      </wp:positionV>
                      <wp:extent cx="1041538" cy="755015"/>
                      <wp:effectExtent l="0" t="0" r="25400" b="2603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41538" cy="7550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Світове природне </w:t>
                                  </w:r>
                                  <w:proofErr w:type="spellStart"/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середовищ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proofErr w:type="spellEnd"/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31" style="position:absolute;margin-left:132.75pt;margin-top:13.6pt;width:82pt;height:59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Світове природне </w:t>
                            </w:r>
                            <w:proofErr w:type="spellStart"/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середовищ</w:t>
                            </w:r>
                            <w:r w:rsid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proofErr w:type="spellEnd"/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299" distR="114299" simplePos="0" relativeHeight="251706368" behindDoc="0" locked="0" layoutInCell="1" allowOverlap="1" wp14:anchorId="10D7187F" wp14:editId="26D38539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102235</wp:posOffset>
                      </wp:positionV>
                      <wp:extent cx="0" cy="683260"/>
                      <wp:effectExtent l="76200" t="0" r="114300" b="59690"/>
                      <wp:wrapNone/>
                      <wp:docPr id="22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6832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44.45pt;margin-top:8.05pt;width:0;height:53.8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49F27CD" wp14:editId="48C6E1F4">
                      <wp:simplePos x="0" y="0"/>
                      <wp:positionH relativeFrom="column">
                        <wp:posOffset>866858</wp:posOffset>
                      </wp:positionH>
                      <wp:positionV relativeFrom="paragraph">
                        <wp:posOffset>118358</wp:posOffset>
                      </wp:positionV>
                      <wp:extent cx="1335819" cy="628154"/>
                      <wp:effectExtent l="0" t="0" r="93345" b="57785"/>
                      <wp:wrapNone/>
                      <wp:docPr id="23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35819" cy="62815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3" o:spid="_x0000_s1026" type="#_x0000_t32" style="position:absolute;margin-left:68.25pt;margin-top:9.3pt;width:105.2pt;height:49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B27C3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BC787BF" wp14:editId="70AF710B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107315</wp:posOffset>
                      </wp:positionV>
                      <wp:extent cx="1228725" cy="638175"/>
                      <wp:effectExtent l="38100" t="0" r="28575" b="66675"/>
                      <wp:wrapNone/>
                      <wp:docPr id="24" name="Прямая со стрелко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228725" cy="638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4" o:spid="_x0000_s1026" type="#_x0000_t32" style="position:absolute;margin-left:64.9pt;margin-top:8.45pt;width:96.75pt;height:50.2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852DAC0" wp14:editId="7D9EE465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132715</wp:posOffset>
                      </wp:positionV>
                      <wp:extent cx="1038225" cy="555625"/>
                      <wp:effectExtent l="0" t="0" r="28575" b="1587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38225" cy="5556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Світова економіка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32" style="position:absolute;margin-left:139pt;margin-top:10.45pt;width:81.75pt;height:4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Світова економіка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41FA864" wp14:editId="5D8BD40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172720</wp:posOffset>
                      </wp:positionV>
                      <wp:extent cx="1209675" cy="596265"/>
                      <wp:effectExtent l="0" t="0" r="28575" b="1333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09675" cy="5962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B27C3C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B27C3C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Національна економіка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3" style="position:absolute;margin-left:3.1pt;margin-top:13.6pt;width:95.25pt;height:46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" fillcolor="white [3201]" strokecolor="#f79646 [3209]" strokeweight="2pt">
                      <v:path arrowok="t"/>
                      <v:textbox>
                        <w:txbxContent>
                          <w:p w:rsidR="0005014F" w:rsidRPr="00B27C3C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7C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Національна економіка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E9A" w:rsidRDefault="00A63E9A" w:rsidP="003C2D20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E9A" w:rsidRDefault="00A63E9A" w:rsidP="003C2D20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Ресурси екосистеми</w:t>
            </w:r>
          </w:p>
        </w:tc>
      </w:tr>
      <w:tr w:rsidR="005E2740" w:rsidRPr="00203AAA" w:rsidTr="00F66656">
        <w:trPr>
          <w:trHeight w:val="4947"/>
        </w:trPr>
        <w:tc>
          <w:tcPr>
            <w:tcW w:w="4785" w:type="dxa"/>
          </w:tcPr>
          <w:p w:rsidR="005E2740" w:rsidRDefault="00CD0320" w:rsidP="003C2D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5CA8C5" wp14:editId="4FC398EF">
                      <wp:simplePos x="0" y="0"/>
                      <wp:positionH relativeFrom="column">
                        <wp:posOffset>1678940</wp:posOffset>
                      </wp:positionH>
                      <wp:positionV relativeFrom="paragraph">
                        <wp:posOffset>121920</wp:posOffset>
                      </wp:positionV>
                      <wp:extent cx="1096645" cy="969645"/>
                      <wp:effectExtent l="0" t="0" r="27305" b="20955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96645" cy="9696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Світове природне середовище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34" style="position:absolute;margin-left:132.2pt;margin-top:9.6pt;width:86.35pt;height:76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Світове природне середовище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3A1341D" wp14:editId="6A592E93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121920</wp:posOffset>
                      </wp:positionV>
                      <wp:extent cx="1104900" cy="969645"/>
                      <wp:effectExtent l="0" t="0" r="19050" b="2095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04900" cy="9696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Національне природне середовище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35" style="position:absolute;margin-left:5.7pt;margin-top:9.6pt;width:87pt;height:76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Національне природне середовище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CD032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80EC729" wp14:editId="79FB5711">
                      <wp:simplePos x="0" y="0"/>
                      <wp:positionH relativeFrom="column">
                        <wp:posOffset>33048</wp:posOffset>
                      </wp:positionH>
                      <wp:positionV relativeFrom="paragraph">
                        <wp:posOffset>193703</wp:posOffset>
                      </wp:positionV>
                      <wp:extent cx="1096645" cy="906448"/>
                      <wp:effectExtent l="0" t="0" r="27305" b="2730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96645" cy="90644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Національна економіка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36" style="position:absolute;margin-left:2.6pt;margin-top:15.25pt;width:86.35pt;height:71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Національна економіка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63E9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F29DB4E" wp14:editId="53CF0565">
                      <wp:simplePos x="0" y="0"/>
                      <wp:positionH relativeFrom="column">
                        <wp:posOffset>1742578</wp:posOffset>
                      </wp:positionH>
                      <wp:positionV relativeFrom="paragraph">
                        <wp:posOffset>185751</wp:posOffset>
                      </wp:positionV>
                      <wp:extent cx="1032345" cy="914400"/>
                      <wp:effectExtent l="0" t="0" r="15875" b="19050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32345" cy="914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Світова економіка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37" style="position:absolute;margin-left:137.2pt;margin-top:14.65pt;width:81.3pt;height:1in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Світова економіка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2F25B51" wp14:editId="06A62871">
                      <wp:simplePos x="0" y="0"/>
                      <wp:positionH relativeFrom="column">
                        <wp:posOffset>1130079</wp:posOffset>
                      </wp:positionH>
                      <wp:positionV relativeFrom="paragraph">
                        <wp:posOffset>63058</wp:posOffset>
                      </wp:positionV>
                      <wp:extent cx="613741" cy="0"/>
                      <wp:effectExtent l="0" t="76200" r="15240" b="114300"/>
                      <wp:wrapNone/>
                      <wp:docPr id="25" name="Прямая со стрелкой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1374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5" o:spid="_x0000_s1026" type="#_x0000_t32" style="position:absolute;margin-left:89pt;margin-top:4.95pt;width:48.3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 wp14:anchorId="2F6A2DC0" wp14:editId="1769E928">
                      <wp:simplePos x="0" y="0"/>
                      <wp:positionH relativeFrom="column">
                        <wp:posOffset>1129693</wp:posOffset>
                      </wp:positionH>
                      <wp:positionV relativeFrom="paragraph">
                        <wp:posOffset>152787</wp:posOffset>
                      </wp:positionV>
                      <wp:extent cx="612527" cy="0"/>
                      <wp:effectExtent l="38100" t="76200" r="0" b="114300"/>
                      <wp:wrapNone/>
                      <wp:docPr id="26" name="Прямая со стрелко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6125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6" o:spid="_x0000_s1026" type="#_x0000_t32" style="position:absolute;margin-left:88.95pt;margin-top:12.05pt;width:48.25pt;height:0;flip:x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522652B" wp14:editId="239000F5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5080</wp:posOffset>
                      </wp:positionV>
                      <wp:extent cx="600075" cy="638175"/>
                      <wp:effectExtent l="0" t="0" r="28575" b="28575"/>
                      <wp:wrapNone/>
                      <wp:docPr id="31" name="Выгнутая вправо стрелка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0075" cy="638175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Выгнутая вправо стрелка 31" o:spid="_x0000_s1026" type="#_x0000_t103" style="position:absolute;margin-left:16.3pt;margin-top:.4pt;width:47.25pt;height:5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" adj="11445,19061,5400" fillcolor="white [3201]" strokecolor="#f79646 [3209]" strokeweight="2pt">
                      <v:path arrowok="t"/>
                    </v:shape>
                  </w:pict>
                </mc:Fallback>
              </mc:AlternateContent>
            </w: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656" w:rsidRDefault="00F66656" w:rsidP="003C2D20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Продукція</w:t>
            </w:r>
          </w:p>
        </w:tc>
        <w:tc>
          <w:tcPr>
            <w:tcW w:w="4786" w:type="dxa"/>
          </w:tcPr>
          <w:p w:rsidR="005E2740" w:rsidRDefault="00A63E9A" w:rsidP="003C2D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68184C7" wp14:editId="11CFB4F7">
                      <wp:simplePos x="0" y="0"/>
                      <wp:positionH relativeFrom="column">
                        <wp:posOffset>1813062</wp:posOffset>
                      </wp:positionH>
                      <wp:positionV relativeFrom="paragraph">
                        <wp:posOffset>122196</wp:posOffset>
                      </wp:positionV>
                      <wp:extent cx="990517" cy="977900"/>
                      <wp:effectExtent l="0" t="0" r="19685" b="1270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90517" cy="977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Світове природне середовище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38" style="position:absolute;margin-left:142.75pt;margin-top:9.6pt;width:78pt;height:7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Світове природне середовище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85E2612" wp14:editId="7EE75F2C">
                      <wp:simplePos x="0" y="0"/>
                      <wp:positionH relativeFrom="column">
                        <wp:posOffset>135338</wp:posOffset>
                      </wp:positionH>
                      <wp:positionV relativeFrom="paragraph">
                        <wp:posOffset>122196</wp:posOffset>
                      </wp:positionV>
                      <wp:extent cx="1072984" cy="977900"/>
                      <wp:effectExtent l="0" t="0" r="13335" b="1270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2984" cy="977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Національне природне середовище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39" style="position:absolute;margin-left:10.65pt;margin-top:9.6pt;width:84.5pt;height:7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Національне природне середовище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274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D3B04A3" wp14:editId="2C2D9930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1039495</wp:posOffset>
                      </wp:positionV>
                      <wp:extent cx="1000125" cy="581025"/>
                      <wp:effectExtent l="0" t="38100" r="66675" b="28575"/>
                      <wp:wrapNone/>
                      <wp:docPr id="35" name="Прямая со стрелкой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00125" cy="581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B95AD7" id="Прямая со стрелкой 35" o:spid="_x0000_s1026" type="#_x0000_t32" style="position:absolute;margin-left:64.2pt;margin-top:81.85pt;width:78.75pt;height:45.7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5E274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299" distR="114299" simplePos="0" relativeHeight="251723776" behindDoc="0" locked="0" layoutInCell="1" allowOverlap="1" wp14:anchorId="6C5A9436" wp14:editId="69F4CA49">
                      <wp:simplePos x="0" y="0"/>
                      <wp:positionH relativeFrom="column">
                        <wp:posOffset>501014</wp:posOffset>
                      </wp:positionH>
                      <wp:positionV relativeFrom="paragraph">
                        <wp:posOffset>1096645</wp:posOffset>
                      </wp:positionV>
                      <wp:extent cx="0" cy="523875"/>
                      <wp:effectExtent l="95250" t="38100" r="57150" b="9525"/>
                      <wp:wrapNone/>
                      <wp:docPr id="32" name="Прямая со стрелко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523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2" o:spid="_x0000_s1026" type="#_x0000_t32" style="position:absolute;margin-left:39.45pt;margin-top:86.35pt;width:0;height:41.25pt;flip:y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721728" behindDoc="0" locked="0" layoutInCell="1" allowOverlap="1" wp14:anchorId="6F01374C" wp14:editId="1CB34437">
                      <wp:simplePos x="0" y="0"/>
                      <wp:positionH relativeFrom="column">
                        <wp:posOffset>1207853</wp:posOffset>
                      </wp:positionH>
                      <wp:positionV relativeFrom="paragraph">
                        <wp:posOffset>86967</wp:posOffset>
                      </wp:positionV>
                      <wp:extent cx="602642" cy="0"/>
                      <wp:effectExtent l="0" t="76200" r="26035" b="114300"/>
                      <wp:wrapNone/>
                      <wp:docPr id="29" name="Прямая со стрелкой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0264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9" o:spid="_x0000_s1026" type="#_x0000_t32" style="position:absolute;margin-left:95.1pt;margin-top:6.85pt;width:47.45pt;height:0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722752" behindDoc="0" locked="0" layoutInCell="1" allowOverlap="1" wp14:anchorId="244CB126" wp14:editId="2D34B701">
                      <wp:simplePos x="0" y="0"/>
                      <wp:positionH relativeFrom="column">
                        <wp:posOffset>1207853</wp:posOffset>
                      </wp:positionH>
                      <wp:positionV relativeFrom="paragraph">
                        <wp:posOffset>65377</wp:posOffset>
                      </wp:positionV>
                      <wp:extent cx="610263" cy="0"/>
                      <wp:effectExtent l="38100" t="76200" r="0" b="114300"/>
                      <wp:wrapNone/>
                      <wp:docPr id="30" name="Прямая со стрелкой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61026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0" o:spid="_x0000_s1026" type="#_x0000_t32" style="position:absolute;margin-left:95.1pt;margin-top:5.15pt;width:48.05pt;height:0;flip:x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A5D5DAE" wp14:editId="4ADFBE84">
                      <wp:simplePos x="0" y="0"/>
                      <wp:positionH relativeFrom="column">
                        <wp:posOffset>914566</wp:posOffset>
                      </wp:positionH>
                      <wp:positionV relativeFrom="paragraph">
                        <wp:posOffset>69906</wp:posOffset>
                      </wp:positionV>
                      <wp:extent cx="1192695" cy="524785"/>
                      <wp:effectExtent l="38100" t="38100" r="26670" b="27940"/>
                      <wp:wrapNone/>
                      <wp:docPr id="34" name="Прямая со стрелкой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1192695" cy="5247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4" o:spid="_x0000_s1026" type="#_x0000_t32" style="position:absolute;margin-left:1in;margin-top:5.5pt;width:93.9pt;height:41.3pt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49CB3C9" wp14:editId="0AA9D3BB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185420</wp:posOffset>
                      </wp:positionV>
                      <wp:extent cx="1072515" cy="914400"/>
                      <wp:effectExtent l="0" t="0" r="13335" b="1905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2515" cy="914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Національна економіка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40" style="position:absolute;margin-left:10.65pt;margin-top:14.6pt;width:84.45pt;height:1in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Національна економіка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E274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02C58C5" wp14:editId="30563B02">
                      <wp:simplePos x="0" y="0"/>
                      <wp:positionH relativeFrom="column">
                        <wp:posOffset>1813062</wp:posOffset>
                      </wp:positionH>
                      <wp:positionV relativeFrom="paragraph">
                        <wp:posOffset>185751</wp:posOffset>
                      </wp:positionV>
                      <wp:extent cx="989965" cy="914400"/>
                      <wp:effectExtent l="0" t="0" r="19685" b="1905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89965" cy="914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D1930" w:rsidRPr="00A63E9A" w:rsidRDefault="00CD1930" w:rsidP="005E274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63E9A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Світова економіка</w:t>
                                  </w:r>
                                </w:p>
                                <w:p w:rsidR="00CD1930" w:rsidRDefault="00CD1930" w:rsidP="005E27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41" style="position:absolute;margin-left:142.75pt;margin-top:14.65pt;width:77.95pt;height:1in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" fillcolor="white [3201]" strokecolor="#f79646 [3209]" strokeweight="2pt">
                      <v:path arrowok="t"/>
                      <v:textbox>
                        <w:txbxContent>
                          <w:p w:rsidR="0005014F" w:rsidRPr="00A63E9A" w:rsidRDefault="0005014F" w:rsidP="005E27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63E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Світова економіка</w:t>
                            </w:r>
                          </w:p>
                          <w:p w:rsidR="0005014F" w:rsidRDefault="0005014F" w:rsidP="005E27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4294967295" distB="4294967295" distL="114300" distR="114300" simplePos="0" relativeHeight="251719680" behindDoc="0" locked="0" layoutInCell="1" allowOverlap="1" wp14:anchorId="77229377" wp14:editId="048030F9">
                      <wp:simplePos x="0" y="0"/>
                      <wp:positionH relativeFrom="column">
                        <wp:posOffset>1207853</wp:posOffset>
                      </wp:positionH>
                      <wp:positionV relativeFrom="paragraph">
                        <wp:posOffset>63058</wp:posOffset>
                      </wp:positionV>
                      <wp:extent cx="607087" cy="0"/>
                      <wp:effectExtent l="0" t="76200" r="21590" b="114300"/>
                      <wp:wrapNone/>
                      <wp:docPr id="27" name="Прямая со стрелко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0708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7" o:spid="_x0000_s1026" type="#_x0000_t32" style="position:absolute;margin-left:95.1pt;margin-top:4.95pt;width:47.8pt;height:0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4E373EF" wp14:editId="64E3697E">
                      <wp:simplePos x="0" y="0"/>
                      <wp:positionH relativeFrom="column">
                        <wp:posOffset>1207853</wp:posOffset>
                      </wp:positionH>
                      <wp:positionV relativeFrom="paragraph">
                        <wp:posOffset>89176</wp:posOffset>
                      </wp:positionV>
                      <wp:extent cx="611202" cy="9525"/>
                      <wp:effectExtent l="38100" t="76200" r="0" b="104775"/>
                      <wp:wrapNone/>
                      <wp:docPr id="28" name="Прямая со стрелкой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611202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8" o:spid="_x0000_s1026" type="#_x0000_t32" style="position:absolute;margin-left:95.1pt;margin-top:7pt;width:48.15pt;height:.7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E2740" w:rsidRDefault="00A63E9A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3530688" wp14:editId="232E3745">
                      <wp:simplePos x="0" y="0"/>
                      <wp:positionH relativeFrom="column">
                        <wp:posOffset>254607</wp:posOffset>
                      </wp:positionH>
                      <wp:positionV relativeFrom="paragraph">
                        <wp:posOffset>51683</wp:posOffset>
                      </wp:positionV>
                      <wp:extent cx="731520" cy="583372"/>
                      <wp:effectExtent l="0" t="0" r="11430" b="26670"/>
                      <wp:wrapNone/>
                      <wp:docPr id="33" name="Выгнутая вправо стрелка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1520" cy="583372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ыгнутая вправо стрелка 33" o:spid="_x0000_s1026" type="#_x0000_t103" style="position:absolute;margin-left:20.05pt;margin-top:4.05pt;width:57.6pt;height:45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" adj="10800,18900,4306" fillcolor="white [3201]" strokecolor="#f79646 [3209]" strokeweight="2pt">
                      <v:path arrowok="t"/>
                    </v:shape>
                  </w:pict>
                </mc:Fallback>
              </mc:AlternateContent>
            </w:r>
          </w:p>
          <w:p w:rsidR="005E2740" w:rsidRDefault="005E2740" w:rsidP="003C2D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656" w:rsidRDefault="00F66656" w:rsidP="003C2D2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740" w:rsidRPr="00203AAA" w:rsidRDefault="005E2740" w:rsidP="003C2D2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Залишки</w:t>
            </w:r>
          </w:p>
        </w:tc>
      </w:tr>
    </w:tbl>
    <w:p w:rsidR="00EC0DB0" w:rsidRDefault="00EC0DB0" w:rsidP="002D0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4254" w:rsidRPr="00EC0DB0" w:rsidRDefault="005E2740" w:rsidP="002D0E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Pr="00C36E73">
        <w:rPr>
          <w:rFonts w:ascii="Times New Roman" w:hAnsi="Times New Roman" w:cs="Times New Roman"/>
          <w:sz w:val="28"/>
          <w:szCs w:val="28"/>
        </w:rPr>
        <w:t>1</w:t>
      </w:r>
      <w:r w:rsidR="00B27C3C">
        <w:rPr>
          <w:rFonts w:ascii="Times New Roman" w:hAnsi="Times New Roman" w:cs="Times New Roman"/>
          <w:sz w:val="28"/>
          <w:szCs w:val="28"/>
        </w:rPr>
        <w:t>.</w:t>
      </w:r>
      <w:r w:rsidRPr="00C3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6E73">
        <w:rPr>
          <w:rFonts w:ascii="Times New Roman" w:hAnsi="Times New Roman" w:cs="Times New Roman"/>
          <w:sz w:val="28"/>
          <w:szCs w:val="28"/>
        </w:rPr>
        <w:t>Походження, переміщення та взаємозв’язок фізичних потоків</w:t>
      </w:r>
      <w:r w:rsidRPr="00EE5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DB0">
        <w:rPr>
          <w:rFonts w:ascii="Times New Roman" w:hAnsi="Times New Roman" w:cs="Times New Roman"/>
          <w:b/>
          <w:sz w:val="28"/>
          <w:szCs w:val="28"/>
        </w:rPr>
        <w:br/>
      </w:r>
      <w:r w:rsidR="00944254" w:rsidRPr="00944254">
        <w:rPr>
          <w:rFonts w:ascii="Times New Roman" w:hAnsi="Times New Roman" w:cs="Times New Roman"/>
          <w:i/>
          <w:sz w:val="28"/>
          <w:szCs w:val="28"/>
        </w:rPr>
        <w:t>Джерело:</w:t>
      </w:r>
      <w:r w:rsidR="00944254">
        <w:rPr>
          <w:rFonts w:ascii="Times New Roman" w:hAnsi="Times New Roman" w:cs="Times New Roman"/>
          <w:sz w:val="28"/>
          <w:szCs w:val="28"/>
        </w:rPr>
        <w:t xml:space="preserve"> </w:t>
      </w:r>
      <w:r w:rsidR="0039019B" w:rsidRPr="00EC0DB0">
        <w:rPr>
          <w:rFonts w:ascii="Times New Roman" w:hAnsi="Times New Roman" w:cs="Times New Roman"/>
          <w:sz w:val="28"/>
          <w:szCs w:val="28"/>
        </w:rPr>
        <w:t>[5</w:t>
      </w:r>
      <w:r w:rsidR="00944254" w:rsidRPr="00EC0DB0">
        <w:rPr>
          <w:rFonts w:ascii="Times New Roman" w:hAnsi="Times New Roman" w:cs="Times New Roman"/>
          <w:sz w:val="28"/>
          <w:szCs w:val="28"/>
        </w:rPr>
        <w:t xml:space="preserve">, </w:t>
      </w:r>
      <w:r w:rsidR="00944254" w:rsidRPr="0094425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44254" w:rsidRPr="00EC0DB0">
        <w:rPr>
          <w:rFonts w:ascii="Times New Roman" w:hAnsi="Times New Roman" w:cs="Times New Roman"/>
          <w:sz w:val="28"/>
          <w:szCs w:val="28"/>
        </w:rPr>
        <w:t>.</w:t>
      </w:r>
      <w:r w:rsidR="00397C2B">
        <w:rPr>
          <w:rFonts w:ascii="Times New Roman" w:hAnsi="Times New Roman" w:cs="Times New Roman"/>
          <w:sz w:val="28"/>
          <w:szCs w:val="28"/>
        </w:rPr>
        <w:t>19</w:t>
      </w:r>
      <w:r w:rsidR="00944254" w:rsidRPr="00EC0DB0">
        <w:rPr>
          <w:rFonts w:ascii="Times New Roman" w:hAnsi="Times New Roman" w:cs="Times New Roman"/>
          <w:sz w:val="28"/>
          <w:szCs w:val="28"/>
        </w:rPr>
        <w:t>]</w:t>
      </w:r>
    </w:p>
    <w:p w:rsidR="00876125" w:rsidRDefault="00876125" w:rsidP="006E58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F30" w:rsidRDefault="00B91F30" w:rsidP="006E58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F30" w:rsidRDefault="00B91F30" w:rsidP="006E58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F30" w:rsidRDefault="00B91F30" w:rsidP="006E58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F30" w:rsidRDefault="00B91F30" w:rsidP="006E58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F30" w:rsidRDefault="00B91F30" w:rsidP="006E58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08E" w:rsidRDefault="006D408E" w:rsidP="007E50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F12" w:rsidRPr="00F151C1" w:rsidRDefault="0080620C" w:rsidP="004B7C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C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="006E5839" w:rsidRPr="00F151C1">
        <w:rPr>
          <w:rFonts w:ascii="Times New Roman" w:hAnsi="Times New Roman" w:cs="Times New Roman"/>
          <w:b/>
          <w:sz w:val="28"/>
          <w:szCs w:val="28"/>
        </w:rPr>
        <w:t>.</w:t>
      </w:r>
      <w:r w:rsidR="00563F3D">
        <w:rPr>
          <w:rFonts w:ascii="Times New Roman" w:hAnsi="Times New Roman" w:cs="Times New Roman"/>
          <w:b/>
          <w:sz w:val="28"/>
          <w:szCs w:val="28"/>
        </w:rPr>
        <w:t> </w:t>
      </w:r>
      <w:r w:rsidR="00E02992">
        <w:rPr>
          <w:rFonts w:ascii="Times New Roman" w:hAnsi="Times New Roman" w:cs="Times New Roman"/>
          <w:b/>
          <w:sz w:val="28"/>
          <w:szCs w:val="28"/>
        </w:rPr>
        <w:t>ПОРЯДОК СКЛАДАННЯ</w:t>
      </w:r>
      <w:r w:rsidR="00D86589" w:rsidRPr="00F151C1">
        <w:rPr>
          <w:rFonts w:ascii="Times New Roman" w:hAnsi="Times New Roman" w:cs="Times New Roman"/>
          <w:b/>
          <w:sz w:val="28"/>
          <w:szCs w:val="28"/>
        </w:rPr>
        <w:t xml:space="preserve"> ЕКОЛОГІЧНОГО РАХУНКУ</w:t>
      </w:r>
      <w:r w:rsidR="00230892" w:rsidRPr="00F151C1">
        <w:rPr>
          <w:rFonts w:ascii="Times New Roman" w:hAnsi="Times New Roman" w:cs="Times New Roman"/>
          <w:b/>
          <w:sz w:val="28"/>
          <w:szCs w:val="28"/>
        </w:rPr>
        <w:t xml:space="preserve"> З ОХОРОНИ АТМОСФЕРНОГО ПОВІТРЯ </w:t>
      </w:r>
    </w:p>
    <w:p w:rsidR="00735329" w:rsidRDefault="00563F3D" w:rsidP="00E0299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="00735329" w:rsidRPr="00F151C1">
        <w:rPr>
          <w:rFonts w:ascii="Times New Roman" w:hAnsi="Times New Roman" w:cs="Times New Roman"/>
          <w:b/>
          <w:sz w:val="28"/>
          <w:szCs w:val="28"/>
        </w:rPr>
        <w:t>О</w:t>
      </w:r>
      <w:r w:rsidR="00F151C1" w:rsidRPr="00F151C1">
        <w:rPr>
          <w:rFonts w:ascii="Times New Roman" w:hAnsi="Times New Roman" w:cs="Times New Roman"/>
          <w:b/>
          <w:sz w:val="28"/>
          <w:szCs w:val="28"/>
        </w:rPr>
        <w:t xml:space="preserve">сновні методи складання екологічного рахунку </w:t>
      </w:r>
      <w:r w:rsidR="008F214F">
        <w:rPr>
          <w:rFonts w:ascii="Times New Roman" w:hAnsi="Times New Roman" w:cs="Times New Roman"/>
          <w:b/>
          <w:sz w:val="28"/>
          <w:szCs w:val="28"/>
        </w:rPr>
        <w:t xml:space="preserve">з охорони атмосферного </w:t>
      </w:r>
      <w:r w:rsidR="00F151C1" w:rsidRPr="00F151C1">
        <w:rPr>
          <w:rFonts w:ascii="Times New Roman" w:hAnsi="Times New Roman" w:cs="Times New Roman"/>
          <w:b/>
          <w:sz w:val="28"/>
          <w:szCs w:val="28"/>
        </w:rPr>
        <w:t>повітря</w:t>
      </w:r>
    </w:p>
    <w:p w:rsidR="00E96FC1" w:rsidRPr="00F151C1" w:rsidRDefault="00E96FC1" w:rsidP="00E0299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EBC" w:rsidRPr="00956855" w:rsidRDefault="003731A3" w:rsidP="007E5065">
      <w:pPr>
        <w:pStyle w:val="a6"/>
        <w:numPr>
          <w:ilvl w:val="1"/>
          <w:numId w:val="4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892">
        <w:rPr>
          <w:rFonts w:ascii="Times New Roman" w:hAnsi="Times New Roman" w:cs="Times New Roman"/>
          <w:sz w:val="28"/>
          <w:szCs w:val="28"/>
        </w:rPr>
        <w:t xml:space="preserve">На першому етапі для </w:t>
      </w:r>
      <w:r w:rsidR="00956855" w:rsidRPr="00956855">
        <w:rPr>
          <w:rFonts w:ascii="Times New Roman" w:hAnsi="Times New Roman" w:cs="Times New Roman"/>
          <w:sz w:val="28"/>
          <w:szCs w:val="28"/>
        </w:rPr>
        <w:t>екологічного рахунку з охорони атмосферного повітря</w:t>
      </w:r>
      <w:r w:rsidR="00956855">
        <w:rPr>
          <w:rFonts w:ascii="Times New Roman" w:hAnsi="Times New Roman" w:cs="Times New Roman"/>
          <w:sz w:val="28"/>
          <w:szCs w:val="28"/>
        </w:rPr>
        <w:t xml:space="preserve"> (далі – </w:t>
      </w:r>
      <w:r w:rsidR="005E0266" w:rsidRPr="00956855">
        <w:rPr>
          <w:rFonts w:ascii="Times New Roman" w:hAnsi="Times New Roman" w:cs="Times New Roman"/>
          <w:sz w:val="28"/>
          <w:szCs w:val="28"/>
        </w:rPr>
        <w:t>Р</w:t>
      </w:r>
      <w:r w:rsidR="00DA4E4A" w:rsidRPr="00956855">
        <w:rPr>
          <w:rFonts w:ascii="Times New Roman" w:hAnsi="Times New Roman" w:cs="Times New Roman"/>
          <w:sz w:val="28"/>
          <w:szCs w:val="28"/>
        </w:rPr>
        <w:t>ахун</w:t>
      </w:r>
      <w:r w:rsidR="00237B8B">
        <w:rPr>
          <w:rFonts w:ascii="Times New Roman" w:hAnsi="Times New Roman" w:cs="Times New Roman"/>
          <w:sz w:val="28"/>
          <w:szCs w:val="28"/>
        </w:rPr>
        <w:t>о</w:t>
      </w:r>
      <w:r w:rsidR="00DA4E4A" w:rsidRPr="00956855">
        <w:rPr>
          <w:rFonts w:ascii="Times New Roman" w:hAnsi="Times New Roman" w:cs="Times New Roman"/>
          <w:sz w:val="28"/>
          <w:szCs w:val="28"/>
        </w:rPr>
        <w:t>к</w:t>
      </w:r>
      <w:r w:rsidR="00956855">
        <w:rPr>
          <w:rFonts w:ascii="Times New Roman" w:hAnsi="Times New Roman" w:cs="Times New Roman"/>
          <w:sz w:val="28"/>
          <w:szCs w:val="28"/>
        </w:rPr>
        <w:t>)</w:t>
      </w:r>
      <w:r w:rsidR="00DA4E4A" w:rsidRPr="00956855">
        <w:rPr>
          <w:rFonts w:ascii="Times New Roman" w:hAnsi="Times New Roman" w:cs="Times New Roman"/>
          <w:sz w:val="28"/>
          <w:szCs w:val="28"/>
        </w:rPr>
        <w:t xml:space="preserve"> </w:t>
      </w:r>
      <w:r w:rsidRPr="00956855">
        <w:rPr>
          <w:rFonts w:ascii="Times New Roman" w:hAnsi="Times New Roman" w:cs="Times New Roman"/>
          <w:sz w:val="28"/>
          <w:szCs w:val="28"/>
        </w:rPr>
        <w:t>використовують інформацію п</w:t>
      </w:r>
      <w:r w:rsidR="00E9276E" w:rsidRPr="00956855">
        <w:rPr>
          <w:rFonts w:ascii="Times New Roman" w:hAnsi="Times New Roman" w:cs="Times New Roman"/>
          <w:sz w:val="28"/>
          <w:szCs w:val="28"/>
        </w:rPr>
        <w:t>ро викиди забруднюючих речовин у</w:t>
      </w:r>
      <w:r w:rsidRPr="00956855">
        <w:rPr>
          <w:rFonts w:ascii="Times New Roman" w:hAnsi="Times New Roman" w:cs="Times New Roman"/>
          <w:sz w:val="28"/>
          <w:szCs w:val="28"/>
        </w:rPr>
        <w:t xml:space="preserve"> атмосферне</w:t>
      </w:r>
      <w:r w:rsidR="002A4766" w:rsidRPr="00956855">
        <w:rPr>
          <w:rFonts w:ascii="Times New Roman" w:hAnsi="Times New Roman" w:cs="Times New Roman"/>
          <w:sz w:val="28"/>
          <w:szCs w:val="28"/>
        </w:rPr>
        <w:t xml:space="preserve"> повітря, споживання енергії </w:t>
      </w:r>
      <w:r w:rsidRPr="00956855">
        <w:rPr>
          <w:rFonts w:ascii="Times New Roman" w:hAnsi="Times New Roman" w:cs="Times New Roman"/>
          <w:sz w:val="28"/>
          <w:szCs w:val="28"/>
        </w:rPr>
        <w:t xml:space="preserve">або інші дані. </w:t>
      </w:r>
    </w:p>
    <w:p w:rsidR="003731A3" w:rsidRPr="00230892" w:rsidRDefault="003F4E52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563F3D">
        <w:rPr>
          <w:rFonts w:ascii="Times New Roman" w:hAnsi="Times New Roman" w:cs="Times New Roman"/>
          <w:sz w:val="28"/>
          <w:szCs w:val="28"/>
        </w:rPr>
        <w:t> 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Для складання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D6040">
        <w:rPr>
          <w:rFonts w:ascii="Times New Roman" w:hAnsi="Times New Roman" w:cs="Times New Roman"/>
          <w:sz w:val="28"/>
          <w:szCs w:val="28"/>
        </w:rPr>
        <w:t>ахунку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 використ</w:t>
      </w:r>
      <w:r w:rsidR="006D6040">
        <w:rPr>
          <w:rFonts w:ascii="Times New Roman" w:hAnsi="Times New Roman" w:cs="Times New Roman"/>
          <w:sz w:val="28"/>
          <w:szCs w:val="28"/>
        </w:rPr>
        <w:t xml:space="preserve">овується 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один </w:t>
      </w:r>
      <w:r w:rsidR="00C837A7" w:rsidRPr="00230892">
        <w:rPr>
          <w:rFonts w:ascii="Times New Roman" w:hAnsi="Times New Roman" w:cs="Times New Roman"/>
          <w:sz w:val="28"/>
          <w:szCs w:val="28"/>
        </w:rPr>
        <w:t>і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з </w:t>
      </w:r>
      <w:r w:rsidR="006D6040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FE49A8" w:rsidRPr="00230892">
        <w:rPr>
          <w:rFonts w:ascii="Times New Roman" w:hAnsi="Times New Roman" w:cs="Times New Roman"/>
          <w:sz w:val="28"/>
          <w:szCs w:val="28"/>
        </w:rPr>
        <w:t>основ</w:t>
      </w:r>
      <w:r w:rsidR="00C837A7" w:rsidRPr="00230892">
        <w:rPr>
          <w:rFonts w:ascii="Times New Roman" w:hAnsi="Times New Roman" w:cs="Times New Roman"/>
          <w:sz w:val="28"/>
          <w:szCs w:val="28"/>
        </w:rPr>
        <w:t>них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 методів:</w:t>
      </w:r>
    </w:p>
    <w:p w:rsidR="00FC27C0" w:rsidRDefault="00724FF8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731A3" w:rsidRPr="00230892">
        <w:rPr>
          <w:rFonts w:ascii="Times New Roman" w:hAnsi="Times New Roman" w:cs="Times New Roman"/>
          <w:sz w:val="28"/>
          <w:szCs w:val="28"/>
        </w:rPr>
        <w:t>озрахун</w:t>
      </w:r>
      <w:r w:rsidR="002F0757" w:rsidRPr="00230892">
        <w:rPr>
          <w:rFonts w:ascii="Times New Roman" w:hAnsi="Times New Roman" w:cs="Times New Roman"/>
          <w:sz w:val="28"/>
          <w:szCs w:val="28"/>
        </w:rPr>
        <w:t>ок на підставі даних про викиди</w:t>
      </w:r>
      <w:r w:rsidR="00E9276E">
        <w:rPr>
          <w:rFonts w:ascii="Times New Roman" w:hAnsi="Times New Roman" w:cs="Times New Roman"/>
          <w:sz w:val="28"/>
          <w:szCs w:val="28"/>
        </w:rPr>
        <w:t xml:space="preserve">: </w:t>
      </w:r>
      <w:r w:rsidR="003731A3" w:rsidRPr="00230892">
        <w:rPr>
          <w:rFonts w:ascii="Times New Roman" w:hAnsi="Times New Roman" w:cs="Times New Roman"/>
          <w:sz w:val="28"/>
          <w:szCs w:val="28"/>
        </w:rPr>
        <w:t>базується на даних національної інвентаризації викидів забруднюючих речовин, які привед</w:t>
      </w:r>
      <w:r w:rsidR="00BC4C27">
        <w:rPr>
          <w:rFonts w:ascii="Times New Roman" w:hAnsi="Times New Roman" w:cs="Times New Roman"/>
          <w:sz w:val="28"/>
          <w:szCs w:val="28"/>
        </w:rPr>
        <w:t xml:space="preserve">ено у відповідність </w:t>
      </w:r>
      <w:r w:rsidR="00563F3D">
        <w:rPr>
          <w:rFonts w:ascii="Times New Roman" w:hAnsi="Times New Roman" w:cs="Times New Roman"/>
          <w:sz w:val="28"/>
          <w:szCs w:val="28"/>
        </w:rPr>
        <w:t>із</w:t>
      </w:r>
      <w:r w:rsidR="00BC4C27">
        <w:rPr>
          <w:rFonts w:ascii="Times New Roman" w:hAnsi="Times New Roman" w:cs="Times New Roman"/>
          <w:sz w:val="28"/>
          <w:szCs w:val="28"/>
        </w:rPr>
        <w:t xml:space="preserve"> формат</w:t>
      </w:r>
      <w:r w:rsidR="00563F3D">
        <w:rPr>
          <w:rFonts w:ascii="Times New Roman" w:hAnsi="Times New Roman" w:cs="Times New Roman"/>
          <w:sz w:val="28"/>
          <w:szCs w:val="28"/>
        </w:rPr>
        <w:t>ом</w:t>
      </w:r>
      <w:r w:rsidR="00BC4C27">
        <w:rPr>
          <w:rFonts w:ascii="Times New Roman" w:hAnsi="Times New Roman" w:cs="Times New Roman"/>
          <w:sz w:val="28"/>
          <w:szCs w:val="28"/>
        </w:rPr>
        <w:t xml:space="preserve"> н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аціональних </w:t>
      </w:r>
      <w:r w:rsidR="00BC4C27">
        <w:rPr>
          <w:rFonts w:ascii="Times New Roman" w:hAnsi="Times New Roman" w:cs="Times New Roman"/>
          <w:sz w:val="28"/>
          <w:szCs w:val="28"/>
        </w:rPr>
        <w:t>р</w:t>
      </w:r>
      <w:r w:rsidR="004E234B">
        <w:rPr>
          <w:rFonts w:ascii="Times New Roman" w:hAnsi="Times New Roman" w:cs="Times New Roman"/>
          <w:sz w:val="28"/>
          <w:szCs w:val="28"/>
        </w:rPr>
        <w:t>ахунків;</w:t>
      </w:r>
    </w:p>
    <w:p w:rsidR="00FC27C0" w:rsidRPr="00FC27C0" w:rsidRDefault="00724FF8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731A3" w:rsidRPr="00FC27C0">
        <w:rPr>
          <w:rFonts w:ascii="Times New Roman" w:hAnsi="Times New Roman" w:cs="Times New Roman"/>
          <w:sz w:val="28"/>
          <w:szCs w:val="28"/>
        </w:rPr>
        <w:t>озрахунок на п</w:t>
      </w:r>
      <w:r w:rsidR="002F0757" w:rsidRPr="00FC27C0">
        <w:rPr>
          <w:rFonts w:ascii="Times New Roman" w:hAnsi="Times New Roman" w:cs="Times New Roman"/>
          <w:sz w:val="28"/>
          <w:szCs w:val="28"/>
        </w:rPr>
        <w:t>ідставі даних про енергоресурси</w:t>
      </w:r>
      <w:r w:rsidR="003731A3" w:rsidRPr="00FC27C0">
        <w:rPr>
          <w:rFonts w:ascii="Times New Roman" w:hAnsi="Times New Roman" w:cs="Times New Roman"/>
          <w:sz w:val="28"/>
          <w:szCs w:val="28"/>
        </w:rPr>
        <w:t>: базується на даних енергет</w:t>
      </w:r>
      <w:r w:rsidR="00F35F22" w:rsidRPr="00FC27C0">
        <w:rPr>
          <w:rFonts w:ascii="Times New Roman" w:hAnsi="Times New Roman" w:cs="Times New Roman"/>
          <w:sz w:val="28"/>
          <w:szCs w:val="28"/>
        </w:rPr>
        <w:t xml:space="preserve">ичної статистики/енергобалансу, </w:t>
      </w:r>
      <w:r w:rsidR="003731A3" w:rsidRPr="00FC27C0">
        <w:rPr>
          <w:rFonts w:ascii="Times New Roman" w:hAnsi="Times New Roman" w:cs="Times New Roman"/>
          <w:sz w:val="28"/>
          <w:szCs w:val="28"/>
        </w:rPr>
        <w:t xml:space="preserve">які </w:t>
      </w:r>
      <w:r w:rsidR="00BC4C27">
        <w:rPr>
          <w:rFonts w:ascii="Times New Roman" w:hAnsi="Times New Roman" w:cs="Times New Roman"/>
          <w:sz w:val="28"/>
          <w:szCs w:val="28"/>
        </w:rPr>
        <w:t>використовуються для складання е</w:t>
      </w:r>
      <w:r w:rsidR="003731A3" w:rsidRPr="00FC27C0">
        <w:rPr>
          <w:rFonts w:ascii="Times New Roman" w:hAnsi="Times New Roman" w:cs="Times New Roman"/>
          <w:sz w:val="28"/>
          <w:szCs w:val="28"/>
        </w:rPr>
        <w:t>нергетичн</w:t>
      </w:r>
      <w:r w:rsidR="00BC4C27">
        <w:rPr>
          <w:rFonts w:ascii="Times New Roman" w:hAnsi="Times New Roman" w:cs="Times New Roman"/>
          <w:sz w:val="28"/>
          <w:szCs w:val="28"/>
        </w:rPr>
        <w:t>их рахунків. На підставі даних е</w:t>
      </w:r>
      <w:r w:rsidR="003731A3" w:rsidRPr="00FC27C0">
        <w:rPr>
          <w:rFonts w:ascii="Times New Roman" w:hAnsi="Times New Roman" w:cs="Times New Roman"/>
          <w:sz w:val="28"/>
          <w:szCs w:val="28"/>
        </w:rPr>
        <w:t>нергетичних рахунків за допомогою відповідних коефіцієнтів</w:t>
      </w:r>
      <w:r w:rsidR="00E9276E">
        <w:rPr>
          <w:rFonts w:ascii="Times New Roman" w:hAnsi="Times New Roman" w:cs="Times New Roman"/>
          <w:sz w:val="28"/>
          <w:szCs w:val="28"/>
        </w:rPr>
        <w:t xml:space="preserve"> розраховуються обсяги викидів у</w:t>
      </w:r>
      <w:r w:rsidR="003731A3" w:rsidRPr="00FC27C0">
        <w:rPr>
          <w:rFonts w:ascii="Times New Roman" w:hAnsi="Times New Roman" w:cs="Times New Roman"/>
          <w:sz w:val="28"/>
          <w:szCs w:val="28"/>
        </w:rPr>
        <w:t xml:space="preserve"> атмосферне повітря. </w:t>
      </w:r>
    </w:p>
    <w:p w:rsidR="002D608B" w:rsidRDefault="002D608B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7C0">
        <w:rPr>
          <w:rFonts w:ascii="Times New Roman" w:hAnsi="Times New Roman" w:cs="Times New Roman"/>
          <w:sz w:val="28"/>
          <w:szCs w:val="28"/>
        </w:rPr>
        <w:t xml:space="preserve">Крім того, можна </w:t>
      </w:r>
      <w:r w:rsidR="00D57450">
        <w:rPr>
          <w:rFonts w:ascii="Times New Roman" w:hAnsi="Times New Roman" w:cs="Times New Roman"/>
          <w:sz w:val="28"/>
          <w:szCs w:val="28"/>
        </w:rPr>
        <w:t>поєднати два</w:t>
      </w:r>
      <w:r w:rsidRPr="00FC27C0">
        <w:rPr>
          <w:rFonts w:ascii="Times New Roman" w:hAnsi="Times New Roman" w:cs="Times New Roman"/>
          <w:sz w:val="28"/>
          <w:szCs w:val="28"/>
        </w:rPr>
        <w:t xml:space="preserve"> вищезазначен</w:t>
      </w:r>
      <w:r w:rsidR="00563F3D">
        <w:rPr>
          <w:rFonts w:ascii="Times New Roman" w:hAnsi="Times New Roman" w:cs="Times New Roman"/>
          <w:sz w:val="28"/>
          <w:szCs w:val="28"/>
        </w:rPr>
        <w:t xml:space="preserve">і </w:t>
      </w:r>
      <w:r w:rsidRPr="00FC27C0">
        <w:rPr>
          <w:rFonts w:ascii="Times New Roman" w:hAnsi="Times New Roman" w:cs="Times New Roman"/>
          <w:sz w:val="28"/>
          <w:szCs w:val="28"/>
        </w:rPr>
        <w:t>метод</w:t>
      </w:r>
      <w:r w:rsidR="006D6040">
        <w:rPr>
          <w:rFonts w:ascii="Times New Roman" w:hAnsi="Times New Roman" w:cs="Times New Roman"/>
          <w:sz w:val="28"/>
          <w:szCs w:val="28"/>
        </w:rPr>
        <w:t>и</w:t>
      </w:r>
      <w:r w:rsidRPr="00FC27C0">
        <w:rPr>
          <w:rFonts w:ascii="Times New Roman" w:hAnsi="Times New Roman" w:cs="Times New Roman"/>
          <w:sz w:val="28"/>
          <w:szCs w:val="28"/>
        </w:rPr>
        <w:t>.</w:t>
      </w:r>
    </w:p>
    <w:p w:rsidR="002D0EBC" w:rsidRPr="00FC27C0" w:rsidRDefault="002D0EBC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1A3" w:rsidRDefault="008957F5" w:rsidP="008957F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191B2F">
        <w:rPr>
          <w:rFonts w:ascii="Times New Roman" w:hAnsi="Times New Roman" w:cs="Times New Roman"/>
          <w:sz w:val="28"/>
          <w:szCs w:val="28"/>
        </w:rPr>
        <w:t>.</w:t>
      </w:r>
      <w:r w:rsidR="00EC0DB0">
        <w:rPr>
          <w:rFonts w:ascii="Times New Roman" w:hAnsi="Times New Roman" w:cs="Times New Roman"/>
          <w:sz w:val="28"/>
          <w:szCs w:val="28"/>
        </w:rPr>
        <w:t> </w:t>
      </w:r>
      <w:r w:rsidR="003731A3" w:rsidRPr="00230892">
        <w:rPr>
          <w:rFonts w:ascii="Times New Roman" w:hAnsi="Times New Roman" w:cs="Times New Roman"/>
          <w:sz w:val="28"/>
          <w:szCs w:val="28"/>
        </w:rPr>
        <w:t>Вирішення питання, з якої інформації</w:t>
      </w:r>
      <w:r w:rsidR="0045678E">
        <w:rPr>
          <w:rFonts w:ascii="Times New Roman" w:hAnsi="Times New Roman" w:cs="Times New Roman"/>
          <w:sz w:val="28"/>
          <w:szCs w:val="28"/>
        </w:rPr>
        <w:t xml:space="preserve"> розпочати складання </w:t>
      </w:r>
      <w:r w:rsidR="00F44160">
        <w:rPr>
          <w:rFonts w:ascii="Times New Roman" w:hAnsi="Times New Roman" w:cs="Times New Roman"/>
          <w:sz w:val="28"/>
          <w:szCs w:val="28"/>
        </w:rPr>
        <w:br/>
      </w:r>
      <w:r w:rsidR="0045678E">
        <w:rPr>
          <w:rFonts w:ascii="Times New Roman" w:hAnsi="Times New Roman" w:cs="Times New Roman"/>
          <w:sz w:val="28"/>
          <w:szCs w:val="28"/>
        </w:rPr>
        <w:t>Р</w:t>
      </w:r>
      <w:r w:rsidR="003731A3" w:rsidRPr="00230892">
        <w:rPr>
          <w:rFonts w:ascii="Times New Roman" w:hAnsi="Times New Roman" w:cs="Times New Roman"/>
          <w:sz w:val="28"/>
          <w:szCs w:val="28"/>
        </w:rPr>
        <w:t>ахунку – з даних щодо викидів чи енергетичн</w:t>
      </w:r>
      <w:r w:rsidR="00CE68AA" w:rsidRPr="00230892">
        <w:rPr>
          <w:rFonts w:ascii="Times New Roman" w:hAnsi="Times New Roman" w:cs="Times New Roman"/>
          <w:sz w:val="28"/>
          <w:szCs w:val="28"/>
        </w:rPr>
        <w:t>их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 </w:t>
      </w:r>
      <w:r w:rsidR="00CE68AA" w:rsidRPr="00230892">
        <w:rPr>
          <w:rFonts w:ascii="Times New Roman" w:hAnsi="Times New Roman" w:cs="Times New Roman"/>
          <w:sz w:val="28"/>
          <w:szCs w:val="28"/>
        </w:rPr>
        <w:t>даних</w:t>
      </w:r>
      <w:r w:rsidR="003731A3" w:rsidRPr="00230892">
        <w:rPr>
          <w:rFonts w:ascii="Times New Roman" w:hAnsi="Times New Roman" w:cs="Times New Roman"/>
          <w:sz w:val="28"/>
          <w:szCs w:val="28"/>
        </w:rPr>
        <w:t>, залежить від наявних інформаційних ресурсів</w:t>
      </w:r>
      <w:r w:rsidR="00EA56A2" w:rsidRPr="00230892">
        <w:rPr>
          <w:rFonts w:ascii="Times New Roman" w:hAnsi="Times New Roman" w:cs="Times New Roman"/>
          <w:sz w:val="28"/>
          <w:szCs w:val="28"/>
        </w:rPr>
        <w:t>. У</w:t>
      </w:r>
      <w:r w:rsidR="00CE68AA" w:rsidRPr="00230892">
        <w:rPr>
          <w:rFonts w:ascii="Times New Roman" w:hAnsi="Times New Roman" w:cs="Times New Roman"/>
          <w:sz w:val="28"/>
          <w:szCs w:val="28"/>
        </w:rPr>
        <w:t xml:space="preserve"> </w:t>
      </w:r>
      <w:r w:rsidR="006D6040">
        <w:rPr>
          <w:rFonts w:ascii="Times New Roman" w:hAnsi="Times New Roman" w:cs="Times New Roman"/>
          <w:sz w:val="28"/>
          <w:szCs w:val="28"/>
        </w:rPr>
        <w:t>цих М</w:t>
      </w:r>
      <w:r w:rsidR="00EA56A2" w:rsidRPr="00230892">
        <w:rPr>
          <w:rFonts w:ascii="Times New Roman" w:hAnsi="Times New Roman" w:cs="Times New Roman"/>
          <w:sz w:val="28"/>
          <w:szCs w:val="28"/>
        </w:rPr>
        <w:t xml:space="preserve">етодологічних </w:t>
      </w:r>
      <w:r w:rsidR="00E9276E">
        <w:rPr>
          <w:rFonts w:ascii="Times New Roman" w:hAnsi="Times New Roman" w:cs="Times New Roman"/>
          <w:sz w:val="28"/>
          <w:szCs w:val="28"/>
        </w:rPr>
        <w:t>положе</w:t>
      </w:r>
      <w:r w:rsidR="009B4EF7">
        <w:rPr>
          <w:rFonts w:ascii="Times New Roman" w:hAnsi="Times New Roman" w:cs="Times New Roman"/>
          <w:sz w:val="28"/>
          <w:szCs w:val="28"/>
        </w:rPr>
        <w:t xml:space="preserve">ннях </w:t>
      </w:r>
      <w:r w:rsidR="00EA56A2" w:rsidRPr="00230892">
        <w:rPr>
          <w:rFonts w:ascii="Times New Roman" w:hAnsi="Times New Roman" w:cs="Times New Roman"/>
          <w:sz w:val="28"/>
          <w:szCs w:val="28"/>
        </w:rPr>
        <w:t>використано метод розрахунку на підставі даних про викиди</w:t>
      </w:r>
      <w:r w:rsidR="00E02992">
        <w:rPr>
          <w:rFonts w:ascii="Times New Roman" w:hAnsi="Times New Roman" w:cs="Times New Roman"/>
          <w:sz w:val="28"/>
          <w:szCs w:val="28"/>
        </w:rPr>
        <w:t xml:space="preserve">. Перелік забруднюючих речовин, які обліковуються у цих Методологічних положеннях </w:t>
      </w:r>
      <w:r w:rsidR="00EC0DB0">
        <w:rPr>
          <w:rFonts w:ascii="Times New Roman" w:hAnsi="Times New Roman" w:cs="Times New Roman"/>
          <w:sz w:val="28"/>
          <w:szCs w:val="28"/>
        </w:rPr>
        <w:t>представлен</w:t>
      </w:r>
      <w:r w:rsidR="00E02992">
        <w:rPr>
          <w:rFonts w:ascii="Times New Roman" w:hAnsi="Times New Roman" w:cs="Times New Roman"/>
          <w:sz w:val="28"/>
          <w:szCs w:val="28"/>
        </w:rPr>
        <w:t>о</w:t>
      </w:r>
      <w:r w:rsidR="00EC0DB0">
        <w:rPr>
          <w:rFonts w:ascii="Times New Roman" w:hAnsi="Times New Roman" w:cs="Times New Roman"/>
          <w:sz w:val="28"/>
          <w:szCs w:val="28"/>
        </w:rPr>
        <w:t xml:space="preserve"> у д</w:t>
      </w:r>
      <w:r w:rsidR="00546B71">
        <w:rPr>
          <w:rFonts w:ascii="Times New Roman" w:hAnsi="Times New Roman" w:cs="Times New Roman"/>
          <w:sz w:val="28"/>
          <w:szCs w:val="28"/>
        </w:rPr>
        <w:t>одатку</w:t>
      </w:r>
      <w:r w:rsidR="002D0EBC">
        <w:rPr>
          <w:rFonts w:ascii="Times New Roman" w:hAnsi="Times New Roman" w:cs="Times New Roman"/>
          <w:sz w:val="28"/>
          <w:szCs w:val="28"/>
        </w:rPr>
        <w:t xml:space="preserve"> </w:t>
      </w:r>
      <w:r w:rsidR="00546B71">
        <w:rPr>
          <w:rFonts w:ascii="Times New Roman" w:hAnsi="Times New Roman" w:cs="Times New Roman"/>
          <w:sz w:val="28"/>
          <w:szCs w:val="28"/>
        </w:rPr>
        <w:t>1</w:t>
      </w:r>
      <w:r w:rsidR="00EA56A2" w:rsidRPr="00230892">
        <w:rPr>
          <w:rFonts w:ascii="Times New Roman" w:hAnsi="Times New Roman" w:cs="Times New Roman"/>
          <w:sz w:val="28"/>
          <w:szCs w:val="28"/>
        </w:rPr>
        <w:t>.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DB0" w:rsidRPr="00230892" w:rsidRDefault="00EC0DB0" w:rsidP="00EC0DB0">
      <w:pPr>
        <w:pStyle w:val="a6"/>
        <w:ind w:left="1938"/>
        <w:jc w:val="both"/>
        <w:rPr>
          <w:rFonts w:ascii="Times New Roman" w:hAnsi="Times New Roman" w:cs="Times New Roman"/>
          <w:sz w:val="28"/>
          <w:szCs w:val="28"/>
        </w:rPr>
      </w:pPr>
    </w:p>
    <w:p w:rsidR="00CF0DB5" w:rsidRPr="004D1328" w:rsidRDefault="003F4E52" w:rsidP="00EC0DB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563F3D">
        <w:rPr>
          <w:rFonts w:ascii="Times New Roman" w:hAnsi="Times New Roman" w:cs="Times New Roman"/>
          <w:sz w:val="28"/>
          <w:szCs w:val="28"/>
        </w:rPr>
        <w:t> </w:t>
      </w:r>
      <w:r w:rsidR="00923117">
        <w:rPr>
          <w:rFonts w:ascii="Times New Roman" w:hAnsi="Times New Roman" w:cs="Times New Roman"/>
          <w:sz w:val="28"/>
          <w:szCs w:val="28"/>
        </w:rPr>
        <w:t>І</w:t>
      </w:r>
      <w:r w:rsidR="003731A3" w:rsidRPr="00230892">
        <w:rPr>
          <w:rFonts w:ascii="Times New Roman" w:hAnsi="Times New Roman" w:cs="Times New Roman"/>
          <w:sz w:val="28"/>
          <w:szCs w:val="28"/>
        </w:rPr>
        <w:t>нформація про  викиди забруднюючих реч</w:t>
      </w:r>
      <w:r w:rsidR="00E9276E">
        <w:rPr>
          <w:rFonts w:ascii="Times New Roman" w:hAnsi="Times New Roman" w:cs="Times New Roman"/>
          <w:sz w:val="28"/>
          <w:szCs w:val="28"/>
        </w:rPr>
        <w:t>овин у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 атмосферне повітря </w:t>
      </w:r>
      <w:r w:rsidR="00923117" w:rsidRPr="00230892">
        <w:rPr>
          <w:rFonts w:ascii="Times New Roman" w:hAnsi="Times New Roman" w:cs="Times New Roman"/>
          <w:sz w:val="28"/>
          <w:szCs w:val="28"/>
        </w:rPr>
        <w:t>представлена</w:t>
      </w:r>
      <w:r w:rsidR="00923117">
        <w:rPr>
          <w:rFonts w:ascii="Times New Roman" w:hAnsi="Times New Roman" w:cs="Times New Roman"/>
          <w:sz w:val="28"/>
          <w:szCs w:val="28"/>
        </w:rPr>
        <w:t xml:space="preserve"> </w:t>
      </w:r>
      <w:r w:rsidR="00E9276E">
        <w:rPr>
          <w:rFonts w:ascii="Times New Roman" w:hAnsi="Times New Roman" w:cs="Times New Roman"/>
          <w:sz w:val="28"/>
          <w:szCs w:val="28"/>
        </w:rPr>
        <w:t>в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 розрізі видів економічної діяльності за </w:t>
      </w:r>
      <w:r w:rsidR="00563F3D">
        <w:rPr>
          <w:rFonts w:ascii="Times New Roman" w:hAnsi="Times New Roman" w:cs="Times New Roman"/>
          <w:sz w:val="28"/>
          <w:szCs w:val="28"/>
        </w:rPr>
        <w:t>так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ими речовинами: </w:t>
      </w:r>
    </w:p>
    <w:p w:rsidR="003731A3" w:rsidRPr="00230892" w:rsidRDefault="003F4E52" w:rsidP="00563F3D">
      <w:pPr>
        <w:pStyle w:val="a6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Start"/>
      <w:r w:rsidR="00A60B22" w:rsidRPr="00230892">
        <w:rPr>
          <w:rFonts w:ascii="Times New Roman" w:hAnsi="Times New Roman" w:cs="Times New Roman"/>
          <w:sz w:val="28"/>
          <w:szCs w:val="28"/>
        </w:rPr>
        <w:t>икиди</w:t>
      </w:r>
      <w:proofErr w:type="spellEnd"/>
      <w:r w:rsidR="00A60B22" w:rsidRPr="00230892">
        <w:rPr>
          <w:rFonts w:ascii="Times New Roman" w:hAnsi="Times New Roman" w:cs="Times New Roman"/>
          <w:sz w:val="28"/>
          <w:szCs w:val="28"/>
        </w:rPr>
        <w:t xml:space="preserve"> парникових газів (CО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731A3" w:rsidRPr="00230892">
        <w:rPr>
          <w:rFonts w:ascii="Times New Roman" w:hAnsi="Times New Roman" w:cs="Times New Roman"/>
          <w:sz w:val="28"/>
          <w:szCs w:val="28"/>
        </w:rPr>
        <w:t>, N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731A3" w:rsidRPr="00230892">
        <w:rPr>
          <w:rFonts w:ascii="Times New Roman" w:hAnsi="Times New Roman" w:cs="Times New Roman"/>
          <w:sz w:val="28"/>
          <w:szCs w:val="28"/>
        </w:rPr>
        <w:t>O, CH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3731A3" w:rsidRPr="002308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1A3" w:rsidRPr="00230892">
        <w:rPr>
          <w:rFonts w:ascii="Times New Roman" w:hAnsi="Times New Roman" w:cs="Times New Roman"/>
          <w:sz w:val="28"/>
          <w:szCs w:val="28"/>
        </w:rPr>
        <w:t>HFCs</w:t>
      </w:r>
      <w:proofErr w:type="spellEnd"/>
      <w:r w:rsidR="003731A3" w:rsidRPr="002308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1A3" w:rsidRPr="00230892">
        <w:rPr>
          <w:rFonts w:ascii="Times New Roman" w:hAnsi="Times New Roman" w:cs="Times New Roman"/>
          <w:sz w:val="28"/>
          <w:szCs w:val="28"/>
        </w:rPr>
        <w:t>PFCs</w:t>
      </w:r>
      <w:proofErr w:type="spellEnd"/>
      <w:r w:rsidR="003731A3" w:rsidRPr="00230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1A3" w:rsidRPr="00230892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3731A3" w:rsidRPr="00230892">
        <w:rPr>
          <w:rFonts w:ascii="Times New Roman" w:hAnsi="Times New Roman" w:cs="Times New Roman"/>
          <w:sz w:val="28"/>
          <w:szCs w:val="28"/>
        </w:rPr>
        <w:t xml:space="preserve"> SF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F036A" w:rsidRPr="00230892" w:rsidRDefault="003F4E52" w:rsidP="003F4E52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31A3" w:rsidRPr="00230892">
        <w:rPr>
          <w:rFonts w:ascii="Times New Roman" w:hAnsi="Times New Roman" w:cs="Times New Roman"/>
          <w:sz w:val="28"/>
          <w:szCs w:val="28"/>
        </w:rPr>
        <w:t>икиди забруднюючих речо</w:t>
      </w:r>
      <w:r w:rsidR="00DE2818" w:rsidRPr="00230892">
        <w:rPr>
          <w:rFonts w:ascii="Times New Roman" w:hAnsi="Times New Roman" w:cs="Times New Roman"/>
          <w:sz w:val="28"/>
          <w:szCs w:val="28"/>
        </w:rPr>
        <w:t>вин  (</w:t>
      </w:r>
      <w:proofErr w:type="spellStart"/>
      <w:r w:rsidR="00DE2818" w:rsidRPr="00230892">
        <w:rPr>
          <w:rFonts w:ascii="Times New Roman" w:hAnsi="Times New Roman" w:cs="Times New Roman"/>
          <w:sz w:val="28"/>
          <w:szCs w:val="28"/>
        </w:rPr>
        <w:t>NO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proofErr w:type="spellEnd"/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E2818" w:rsidRPr="00230892">
        <w:rPr>
          <w:rFonts w:ascii="Times New Roman" w:hAnsi="Times New Roman" w:cs="Times New Roman"/>
          <w:sz w:val="28"/>
          <w:szCs w:val="28"/>
        </w:rPr>
        <w:t>, CO, NMVOC, SO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E2818" w:rsidRPr="00230892">
        <w:rPr>
          <w:rFonts w:ascii="Times New Roman" w:hAnsi="Times New Roman" w:cs="Times New Roman"/>
          <w:sz w:val="28"/>
          <w:szCs w:val="28"/>
        </w:rPr>
        <w:t>, NH</w:t>
      </w:r>
      <w:r w:rsidR="00A60B22" w:rsidRPr="0023089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C36E73" w:rsidRPr="002308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5F22" w:rsidRDefault="003F4E52" w:rsidP="003F4E52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E2818" w:rsidRPr="00230892">
        <w:rPr>
          <w:rFonts w:ascii="Times New Roman" w:hAnsi="Times New Roman" w:cs="Times New Roman"/>
          <w:sz w:val="28"/>
          <w:szCs w:val="28"/>
        </w:rPr>
        <w:t>икиди твердих суспендованих частинок (менше 10 мкм та 2,5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818" w:rsidRPr="00230892">
        <w:rPr>
          <w:rFonts w:ascii="Times New Roman" w:hAnsi="Times New Roman" w:cs="Times New Roman"/>
          <w:sz w:val="28"/>
          <w:szCs w:val="28"/>
        </w:rPr>
        <w:t>мкм)</w:t>
      </w:r>
      <w:r w:rsidR="00E71343" w:rsidRPr="00230892">
        <w:rPr>
          <w:rFonts w:ascii="Times New Roman" w:hAnsi="Times New Roman" w:cs="Times New Roman"/>
          <w:sz w:val="28"/>
          <w:szCs w:val="28"/>
        </w:rPr>
        <w:t>.</w:t>
      </w:r>
    </w:p>
    <w:p w:rsidR="002D0EBC" w:rsidRPr="005D60DF" w:rsidRDefault="002D0EBC" w:rsidP="003F4E52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F3434" w:rsidRDefault="003F4E52" w:rsidP="003F4E5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563F3D">
        <w:rPr>
          <w:rFonts w:ascii="Times New Roman" w:hAnsi="Times New Roman" w:cs="Times New Roman"/>
          <w:sz w:val="28"/>
          <w:szCs w:val="28"/>
        </w:rPr>
        <w:t> </w:t>
      </w:r>
      <w:r w:rsidR="00EA56A2" w:rsidRPr="00230892">
        <w:rPr>
          <w:rFonts w:ascii="Times New Roman" w:hAnsi="Times New Roman" w:cs="Times New Roman"/>
          <w:sz w:val="28"/>
          <w:szCs w:val="28"/>
        </w:rPr>
        <w:t xml:space="preserve">Облік викидів забруднюючих речовин </w:t>
      </w:r>
      <w:r w:rsidR="00C36E73" w:rsidRPr="00230892">
        <w:rPr>
          <w:rFonts w:ascii="Times New Roman" w:hAnsi="Times New Roman" w:cs="Times New Roman"/>
          <w:sz w:val="28"/>
          <w:szCs w:val="28"/>
        </w:rPr>
        <w:t xml:space="preserve">проводиться у розрізі </w:t>
      </w:r>
      <w:r w:rsidR="0098758E">
        <w:rPr>
          <w:rFonts w:ascii="Times New Roman" w:hAnsi="Times New Roman" w:cs="Times New Roman"/>
          <w:sz w:val="28"/>
          <w:szCs w:val="28"/>
        </w:rPr>
        <w:t>109</w:t>
      </w:r>
      <w:r w:rsidR="00B3774B" w:rsidRPr="0098758E">
        <w:rPr>
          <w:rFonts w:ascii="Times New Roman" w:hAnsi="Times New Roman" w:cs="Times New Roman"/>
          <w:sz w:val="28"/>
          <w:szCs w:val="28"/>
        </w:rPr>
        <w:t>-</w:t>
      </w:r>
      <w:r w:rsidR="006D6040" w:rsidRPr="0098758E">
        <w:rPr>
          <w:rFonts w:ascii="Times New Roman" w:hAnsi="Times New Roman" w:cs="Times New Roman"/>
          <w:sz w:val="28"/>
          <w:szCs w:val="28"/>
        </w:rPr>
        <w:t>т</w:t>
      </w:r>
      <w:r w:rsidR="00EA56A2" w:rsidRPr="0098758E">
        <w:rPr>
          <w:rFonts w:ascii="Times New Roman" w:hAnsi="Times New Roman" w:cs="Times New Roman"/>
          <w:sz w:val="28"/>
          <w:szCs w:val="28"/>
        </w:rPr>
        <w:t>и видів</w:t>
      </w:r>
      <w:r w:rsidR="00EA56A2" w:rsidRPr="00230892">
        <w:rPr>
          <w:rFonts w:ascii="Times New Roman" w:hAnsi="Times New Roman" w:cs="Times New Roman"/>
          <w:sz w:val="28"/>
          <w:szCs w:val="28"/>
        </w:rPr>
        <w:t xml:space="preserve"> економіч</w:t>
      </w:r>
      <w:r w:rsidR="007500E6" w:rsidRPr="00230892">
        <w:rPr>
          <w:rFonts w:ascii="Times New Roman" w:hAnsi="Times New Roman" w:cs="Times New Roman"/>
          <w:sz w:val="28"/>
          <w:szCs w:val="28"/>
        </w:rPr>
        <w:t>ної діяльності (КВЕД</w:t>
      </w:r>
      <w:r w:rsidR="00BC4C27">
        <w:rPr>
          <w:rFonts w:ascii="Times New Roman" w:hAnsi="Times New Roman" w:cs="Times New Roman"/>
          <w:sz w:val="28"/>
          <w:szCs w:val="28"/>
        </w:rPr>
        <w:t xml:space="preserve">-2010 </w:t>
      </w:r>
      <w:r w:rsidR="00C36E73" w:rsidRPr="00230892">
        <w:rPr>
          <w:rFonts w:ascii="Times New Roman" w:hAnsi="Times New Roman" w:cs="Times New Roman"/>
          <w:sz w:val="28"/>
          <w:szCs w:val="28"/>
        </w:rPr>
        <w:t xml:space="preserve"> на рівні </w:t>
      </w:r>
      <w:r w:rsidR="00DA4E4A" w:rsidRPr="00230892">
        <w:rPr>
          <w:rFonts w:ascii="Times New Roman" w:hAnsi="Times New Roman" w:cs="Times New Roman"/>
          <w:sz w:val="28"/>
          <w:szCs w:val="28"/>
        </w:rPr>
        <w:t xml:space="preserve">2-х </w:t>
      </w:r>
      <w:r w:rsidR="00EA56A2" w:rsidRPr="00230892">
        <w:rPr>
          <w:rFonts w:ascii="Times New Roman" w:hAnsi="Times New Roman" w:cs="Times New Roman"/>
          <w:sz w:val="28"/>
          <w:szCs w:val="28"/>
        </w:rPr>
        <w:t>знак</w:t>
      </w:r>
      <w:r w:rsidR="00DA4E4A" w:rsidRPr="00230892">
        <w:rPr>
          <w:rFonts w:ascii="Times New Roman" w:hAnsi="Times New Roman" w:cs="Times New Roman"/>
          <w:sz w:val="28"/>
          <w:szCs w:val="28"/>
        </w:rPr>
        <w:t>ів</w:t>
      </w:r>
      <w:r w:rsidR="00EA56A2" w:rsidRPr="00230892">
        <w:rPr>
          <w:rFonts w:ascii="Times New Roman" w:hAnsi="Times New Roman" w:cs="Times New Roman"/>
          <w:sz w:val="28"/>
          <w:szCs w:val="28"/>
        </w:rPr>
        <w:t>)</w:t>
      </w:r>
      <w:r w:rsidR="006D6040">
        <w:rPr>
          <w:rFonts w:ascii="Times New Roman" w:hAnsi="Times New Roman" w:cs="Times New Roman"/>
          <w:sz w:val="28"/>
          <w:szCs w:val="28"/>
        </w:rPr>
        <w:t xml:space="preserve"> </w:t>
      </w:r>
      <w:r w:rsidR="00AA05B0">
        <w:rPr>
          <w:rFonts w:ascii="Times New Roman" w:hAnsi="Times New Roman" w:cs="Times New Roman"/>
          <w:sz w:val="28"/>
          <w:szCs w:val="28"/>
        </w:rPr>
        <w:t xml:space="preserve">у відповідності </w:t>
      </w:r>
      <w:r w:rsidR="00563F3D">
        <w:rPr>
          <w:rFonts w:ascii="Times New Roman" w:hAnsi="Times New Roman" w:cs="Times New Roman"/>
          <w:sz w:val="28"/>
          <w:szCs w:val="28"/>
        </w:rPr>
        <w:t>з</w:t>
      </w:r>
      <w:r w:rsidR="009C1F1A">
        <w:rPr>
          <w:rFonts w:ascii="Times New Roman" w:hAnsi="Times New Roman" w:cs="Times New Roman"/>
          <w:sz w:val="28"/>
          <w:szCs w:val="28"/>
        </w:rPr>
        <w:t xml:space="preserve"> </w:t>
      </w:r>
      <w:r w:rsidR="009C1F1A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563F3D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9C1F1A">
        <w:rPr>
          <w:rFonts w:ascii="Times New Roman" w:hAnsi="Times New Roman" w:cs="Times New Roman"/>
          <w:bCs/>
          <w:sz w:val="28"/>
          <w:szCs w:val="28"/>
        </w:rPr>
        <w:t>(ЄС</w:t>
      </w:r>
      <w:r w:rsidR="009C1F1A" w:rsidRPr="00F35F22">
        <w:rPr>
          <w:rFonts w:ascii="Times New Roman" w:hAnsi="Times New Roman" w:cs="Times New Roman"/>
          <w:bCs/>
          <w:sz w:val="28"/>
          <w:szCs w:val="28"/>
        </w:rPr>
        <w:t>) № 691/2011</w:t>
      </w:r>
      <w:r w:rsidR="00563F3D">
        <w:rPr>
          <w:rFonts w:ascii="Times New Roman" w:hAnsi="Times New Roman" w:cs="Times New Roman"/>
          <w:bCs/>
          <w:sz w:val="28"/>
          <w:szCs w:val="28"/>
        </w:rPr>
        <w:t xml:space="preserve"> Європейського п</w:t>
      </w:r>
      <w:r w:rsidR="009C1F1A">
        <w:rPr>
          <w:rFonts w:ascii="Times New Roman" w:hAnsi="Times New Roman" w:cs="Times New Roman"/>
          <w:bCs/>
          <w:sz w:val="28"/>
          <w:szCs w:val="28"/>
        </w:rPr>
        <w:t>арламенту і Ради</w:t>
      </w:r>
      <w:r w:rsidR="003D4BFA">
        <w:rPr>
          <w:rFonts w:ascii="Times New Roman" w:hAnsi="Times New Roman" w:cs="Times New Roman"/>
          <w:bCs/>
          <w:sz w:val="28"/>
          <w:szCs w:val="28"/>
        </w:rPr>
        <w:t>, що відображено у</w:t>
      </w:r>
      <w:r w:rsidR="00EC0DB0">
        <w:rPr>
          <w:rFonts w:ascii="Times New Roman" w:hAnsi="Times New Roman" w:cs="Times New Roman"/>
          <w:sz w:val="28"/>
          <w:szCs w:val="28"/>
        </w:rPr>
        <w:t xml:space="preserve"> д</w:t>
      </w:r>
      <w:r w:rsidR="006D6040">
        <w:rPr>
          <w:rFonts w:ascii="Times New Roman" w:hAnsi="Times New Roman" w:cs="Times New Roman"/>
          <w:sz w:val="28"/>
          <w:szCs w:val="28"/>
        </w:rPr>
        <w:t>одатк</w:t>
      </w:r>
      <w:r w:rsidR="00FF4355">
        <w:rPr>
          <w:rFonts w:ascii="Times New Roman" w:hAnsi="Times New Roman" w:cs="Times New Roman"/>
          <w:sz w:val="28"/>
          <w:szCs w:val="28"/>
        </w:rPr>
        <w:t>у</w:t>
      </w:r>
      <w:r w:rsidR="009439EA">
        <w:rPr>
          <w:rFonts w:ascii="Times New Roman" w:hAnsi="Times New Roman" w:cs="Times New Roman"/>
          <w:sz w:val="28"/>
          <w:szCs w:val="28"/>
        </w:rPr>
        <w:t xml:space="preserve"> </w:t>
      </w:r>
      <w:r w:rsidR="006D6040">
        <w:rPr>
          <w:rFonts w:ascii="Times New Roman" w:hAnsi="Times New Roman" w:cs="Times New Roman"/>
          <w:sz w:val="28"/>
          <w:szCs w:val="28"/>
        </w:rPr>
        <w:t xml:space="preserve">2 до </w:t>
      </w:r>
      <w:r w:rsidR="00E02992">
        <w:rPr>
          <w:rFonts w:ascii="Times New Roman" w:hAnsi="Times New Roman" w:cs="Times New Roman"/>
          <w:sz w:val="28"/>
          <w:szCs w:val="28"/>
        </w:rPr>
        <w:t xml:space="preserve">цих </w:t>
      </w:r>
      <w:r w:rsidR="00FF4355" w:rsidRPr="00FF4355">
        <w:rPr>
          <w:rFonts w:ascii="Times New Roman" w:hAnsi="Times New Roman" w:cs="Times New Roman"/>
          <w:sz w:val="28"/>
          <w:szCs w:val="28"/>
        </w:rPr>
        <w:t>Методологічних положень</w:t>
      </w:r>
      <w:r w:rsidR="00EA56A2" w:rsidRPr="00230892">
        <w:rPr>
          <w:rFonts w:ascii="Times New Roman" w:hAnsi="Times New Roman" w:cs="Times New Roman"/>
          <w:sz w:val="28"/>
          <w:szCs w:val="28"/>
        </w:rPr>
        <w:t>.</w:t>
      </w:r>
      <w:r w:rsidR="0039019B">
        <w:rPr>
          <w:rFonts w:ascii="Times New Roman" w:hAnsi="Times New Roman" w:cs="Times New Roman"/>
          <w:sz w:val="28"/>
          <w:szCs w:val="28"/>
        </w:rPr>
        <w:t>[6</w:t>
      </w:r>
      <w:r w:rsidR="001667B8">
        <w:rPr>
          <w:rFonts w:ascii="Times New Roman" w:hAnsi="Times New Roman" w:cs="Times New Roman"/>
          <w:sz w:val="28"/>
          <w:szCs w:val="28"/>
        </w:rPr>
        <w:t>, с. 9</w:t>
      </w:r>
      <w:r w:rsidR="001667B8" w:rsidRPr="009439EA">
        <w:rPr>
          <w:rFonts w:ascii="Times New Roman" w:hAnsi="Times New Roman" w:cs="Times New Roman"/>
          <w:sz w:val="28"/>
          <w:szCs w:val="28"/>
        </w:rPr>
        <w:t>]</w:t>
      </w:r>
    </w:p>
    <w:p w:rsidR="002D0EBC" w:rsidRDefault="002D0EBC" w:rsidP="003F4E5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839" w:rsidRPr="00F35F22" w:rsidRDefault="003F4E52" w:rsidP="00B14BF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6E5839" w:rsidRPr="00F35F22">
        <w:rPr>
          <w:rFonts w:ascii="Times New Roman" w:hAnsi="Times New Roman" w:cs="Times New Roman"/>
          <w:sz w:val="28"/>
          <w:szCs w:val="28"/>
        </w:rPr>
        <w:t>При складанні Рахунку врах</w:t>
      </w:r>
      <w:r w:rsidR="006D6040">
        <w:rPr>
          <w:rFonts w:ascii="Times New Roman" w:hAnsi="Times New Roman" w:cs="Times New Roman"/>
          <w:sz w:val="28"/>
          <w:szCs w:val="28"/>
        </w:rPr>
        <w:t xml:space="preserve">овуються </w:t>
      </w:r>
      <w:r w:rsidR="006E5839" w:rsidRPr="00F35F22">
        <w:rPr>
          <w:rFonts w:ascii="Times New Roman" w:hAnsi="Times New Roman" w:cs="Times New Roman"/>
          <w:sz w:val="28"/>
          <w:szCs w:val="28"/>
        </w:rPr>
        <w:t>такі особливості:</w:t>
      </w:r>
    </w:p>
    <w:p w:rsidR="006E5839" w:rsidRPr="00F35F22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E5839" w:rsidRPr="00F35F22">
        <w:rPr>
          <w:rFonts w:ascii="Times New Roman" w:hAnsi="Times New Roman" w:cs="Times New Roman"/>
          <w:sz w:val="28"/>
          <w:szCs w:val="28"/>
        </w:rPr>
        <w:t>ані про викиди в атмосферне повітря фіксуються на момент здійснення викидів;</w:t>
      </w:r>
    </w:p>
    <w:p w:rsidR="006E5839" w:rsidRPr="004B7C89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5839" w:rsidRPr="00F35F22">
        <w:rPr>
          <w:rFonts w:ascii="Times New Roman" w:hAnsi="Times New Roman" w:cs="Times New Roman"/>
          <w:sz w:val="28"/>
          <w:szCs w:val="28"/>
        </w:rPr>
        <w:t xml:space="preserve">икиди від </w:t>
      </w:r>
      <w:r w:rsidR="00E02992">
        <w:rPr>
          <w:rFonts w:ascii="Times New Roman" w:hAnsi="Times New Roman" w:cs="Times New Roman"/>
          <w:sz w:val="28"/>
          <w:szCs w:val="28"/>
        </w:rPr>
        <w:t>вирощу</w:t>
      </w:r>
      <w:r w:rsidR="006E5839" w:rsidRPr="00F35F22">
        <w:rPr>
          <w:rFonts w:ascii="Times New Roman" w:hAnsi="Times New Roman" w:cs="Times New Roman"/>
          <w:sz w:val="28"/>
          <w:szCs w:val="28"/>
        </w:rPr>
        <w:t>ваних рослин, ґрунту та лісів не враховуються</w:t>
      </w:r>
      <w:r w:rsidR="004B7C89">
        <w:rPr>
          <w:rFonts w:ascii="Times New Roman" w:hAnsi="Times New Roman" w:cs="Times New Roman"/>
          <w:sz w:val="28"/>
          <w:szCs w:val="28"/>
        </w:rPr>
        <w:t>;</w:t>
      </w:r>
      <w:r w:rsidR="006E5839" w:rsidRPr="00F35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839" w:rsidRPr="00F35F22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D4BFA">
        <w:rPr>
          <w:rFonts w:ascii="Times New Roman" w:hAnsi="Times New Roman" w:cs="Times New Roman"/>
          <w:sz w:val="28"/>
          <w:szCs w:val="28"/>
        </w:rPr>
        <w:t>икиди від полігонів у</w:t>
      </w:r>
      <w:r w:rsidR="006E5839" w:rsidRPr="00F35F22">
        <w:rPr>
          <w:rFonts w:ascii="Times New Roman" w:hAnsi="Times New Roman" w:cs="Times New Roman"/>
          <w:sz w:val="28"/>
          <w:szCs w:val="28"/>
        </w:rPr>
        <w:t>раховуються лише у частині фактичного надходження забруднюючих речовин у повітря (уловлені гази не враховуються);</w:t>
      </w:r>
    </w:p>
    <w:p w:rsidR="006E5839" w:rsidRPr="00F35F22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5839" w:rsidRPr="00F35F22">
        <w:rPr>
          <w:rFonts w:ascii="Times New Roman" w:hAnsi="Times New Roman" w:cs="Times New Roman"/>
          <w:sz w:val="28"/>
          <w:szCs w:val="28"/>
        </w:rPr>
        <w:t xml:space="preserve">икиди, що не мають  економічного походження, які сталися, наприклад,  </w:t>
      </w:r>
      <w:r w:rsidR="00923117" w:rsidRPr="00F35F22">
        <w:rPr>
          <w:rFonts w:ascii="Times New Roman" w:hAnsi="Times New Roman" w:cs="Times New Roman"/>
          <w:sz w:val="28"/>
          <w:szCs w:val="28"/>
        </w:rPr>
        <w:t>на заболочених територіях</w:t>
      </w:r>
      <w:r w:rsidR="00923117">
        <w:rPr>
          <w:rFonts w:ascii="Times New Roman" w:hAnsi="Times New Roman" w:cs="Times New Roman"/>
          <w:sz w:val="28"/>
          <w:szCs w:val="28"/>
        </w:rPr>
        <w:t>,</w:t>
      </w:r>
      <w:r w:rsidR="00923117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923117">
        <w:rPr>
          <w:rFonts w:ascii="Times New Roman" w:hAnsi="Times New Roman" w:cs="Times New Roman"/>
          <w:sz w:val="28"/>
          <w:szCs w:val="28"/>
        </w:rPr>
        <w:t>у</w:t>
      </w:r>
      <w:r w:rsidR="006E5839" w:rsidRPr="00F35F22">
        <w:rPr>
          <w:rFonts w:ascii="Times New Roman" w:hAnsi="Times New Roman" w:cs="Times New Roman"/>
          <w:sz w:val="28"/>
          <w:szCs w:val="28"/>
        </w:rPr>
        <w:t>наслідок  лісових пожеж,  вулканічного виверження</w:t>
      </w:r>
      <w:r w:rsidR="005F0907">
        <w:rPr>
          <w:rFonts w:ascii="Times New Roman" w:hAnsi="Times New Roman" w:cs="Times New Roman"/>
          <w:sz w:val="28"/>
          <w:szCs w:val="28"/>
        </w:rPr>
        <w:t xml:space="preserve"> тощо</w:t>
      </w:r>
      <w:r w:rsidR="006E5839" w:rsidRPr="00F35F22">
        <w:rPr>
          <w:rFonts w:ascii="Times New Roman" w:hAnsi="Times New Roman" w:cs="Times New Roman"/>
          <w:sz w:val="28"/>
          <w:szCs w:val="28"/>
        </w:rPr>
        <w:t xml:space="preserve">, не враховуються;   </w:t>
      </w:r>
    </w:p>
    <w:p w:rsidR="006E5839" w:rsidRPr="00F35F22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5839" w:rsidRPr="00F35F22">
        <w:rPr>
          <w:rFonts w:ascii="Times New Roman" w:hAnsi="Times New Roman" w:cs="Times New Roman"/>
          <w:sz w:val="28"/>
          <w:szCs w:val="28"/>
        </w:rPr>
        <w:t>икиди від домашньої худоби внаслідок ферментації (головним чином це метан), а також в</w:t>
      </w:r>
      <w:r w:rsidR="003D4BFA">
        <w:rPr>
          <w:rFonts w:ascii="Times New Roman" w:hAnsi="Times New Roman" w:cs="Times New Roman"/>
          <w:sz w:val="28"/>
          <w:szCs w:val="28"/>
        </w:rPr>
        <w:t>ід заходів поводження із гноєм у</w:t>
      </w:r>
      <w:r w:rsidR="006E5839" w:rsidRPr="00F35F22">
        <w:rPr>
          <w:rFonts w:ascii="Times New Roman" w:hAnsi="Times New Roman" w:cs="Times New Roman"/>
          <w:sz w:val="28"/>
          <w:szCs w:val="28"/>
        </w:rPr>
        <w:t>раховуються, якщо вони стосуються економічної діяльності резидентів;</w:t>
      </w:r>
    </w:p>
    <w:p w:rsidR="006E5839" w:rsidRPr="00F35F22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E5839" w:rsidRPr="00F35F22">
        <w:rPr>
          <w:rFonts w:ascii="Times New Roman" w:hAnsi="Times New Roman" w:cs="Times New Roman"/>
          <w:sz w:val="28"/>
          <w:szCs w:val="28"/>
        </w:rPr>
        <w:t>овторні викид</w:t>
      </w:r>
      <w:r w:rsidR="00E9276E">
        <w:rPr>
          <w:rFonts w:ascii="Times New Roman" w:hAnsi="Times New Roman" w:cs="Times New Roman"/>
          <w:sz w:val="28"/>
          <w:szCs w:val="28"/>
        </w:rPr>
        <w:t>и внаслідок природних процесів у</w:t>
      </w:r>
      <w:r w:rsidR="006E5839" w:rsidRPr="00F35F22">
        <w:rPr>
          <w:rFonts w:ascii="Times New Roman" w:hAnsi="Times New Roman" w:cs="Times New Roman"/>
          <w:sz w:val="28"/>
          <w:szCs w:val="28"/>
        </w:rPr>
        <w:t xml:space="preserve"> атмосфері не враховуються</w:t>
      </w:r>
      <w:r w:rsidR="004B7C89">
        <w:rPr>
          <w:rFonts w:ascii="Times New Roman" w:hAnsi="Times New Roman" w:cs="Times New Roman"/>
          <w:sz w:val="28"/>
          <w:szCs w:val="28"/>
        </w:rPr>
        <w:t>;</w:t>
      </w:r>
    </w:p>
    <w:p w:rsidR="006E5839" w:rsidRDefault="00B14BF9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5839" w:rsidRPr="00F35F22">
        <w:rPr>
          <w:rFonts w:ascii="Times New Roman" w:hAnsi="Times New Roman" w:cs="Times New Roman"/>
          <w:sz w:val="28"/>
          <w:szCs w:val="28"/>
        </w:rPr>
        <w:t>икиди CO</w:t>
      </w:r>
      <w:r w:rsidR="006E5839" w:rsidRPr="00F35F2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E5839" w:rsidRPr="00F35F22">
        <w:rPr>
          <w:rFonts w:ascii="Times New Roman" w:hAnsi="Times New Roman" w:cs="Times New Roman"/>
          <w:sz w:val="28"/>
          <w:szCs w:val="28"/>
        </w:rPr>
        <w:t xml:space="preserve"> від біомаси включаються як окрема стаття.</w:t>
      </w:r>
      <w:r w:rsidR="0039019B">
        <w:rPr>
          <w:rFonts w:ascii="Times New Roman" w:hAnsi="Times New Roman" w:cs="Times New Roman"/>
          <w:sz w:val="28"/>
          <w:szCs w:val="28"/>
        </w:rPr>
        <w:t xml:space="preserve"> [6</w:t>
      </w:r>
      <w:r w:rsidR="001667B8">
        <w:rPr>
          <w:rFonts w:ascii="Times New Roman" w:hAnsi="Times New Roman" w:cs="Times New Roman"/>
          <w:sz w:val="28"/>
          <w:szCs w:val="28"/>
        </w:rPr>
        <w:t>, с.14</w:t>
      </w:r>
      <w:r w:rsidR="001667B8" w:rsidRPr="001667B8">
        <w:rPr>
          <w:rFonts w:ascii="Times New Roman" w:hAnsi="Times New Roman" w:cs="Times New Roman"/>
          <w:sz w:val="28"/>
          <w:szCs w:val="28"/>
        </w:rPr>
        <w:t>]</w:t>
      </w:r>
    </w:p>
    <w:p w:rsidR="00B142DA" w:rsidRPr="00025786" w:rsidRDefault="00B142DA" w:rsidP="006D604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EBC" w:rsidRPr="00EC0DB0" w:rsidRDefault="002D0EBC" w:rsidP="00EC0DB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EBC">
        <w:rPr>
          <w:rFonts w:ascii="Times New Roman" w:hAnsi="Times New Roman" w:cs="Times New Roman"/>
          <w:sz w:val="28"/>
          <w:szCs w:val="28"/>
        </w:rPr>
        <w:t>1.7. При складанні Рахунку на підставі даних про викиди інформацію отримують із національн</w:t>
      </w:r>
      <w:r w:rsidR="00E35210">
        <w:rPr>
          <w:rFonts w:ascii="Times New Roman" w:hAnsi="Times New Roman" w:cs="Times New Roman"/>
          <w:sz w:val="28"/>
          <w:szCs w:val="28"/>
        </w:rPr>
        <w:t xml:space="preserve">ого </w:t>
      </w:r>
      <w:r w:rsidRPr="002D0EBC">
        <w:rPr>
          <w:rFonts w:ascii="Times New Roman" w:hAnsi="Times New Roman" w:cs="Times New Roman"/>
          <w:sz w:val="28"/>
          <w:szCs w:val="28"/>
        </w:rPr>
        <w:t>кадастр</w:t>
      </w:r>
      <w:r w:rsidR="00E35210">
        <w:rPr>
          <w:rFonts w:ascii="Times New Roman" w:hAnsi="Times New Roman" w:cs="Times New Roman"/>
          <w:sz w:val="28"/>
          <w:szCs w:val="28"/>
        </w:rPr>
        <w:t xml:space="preserve">у </w:t>
      </w:r>
      <w:r w:rsidRPr="002D0EBC">
        <w:rPr>
          <w:rFonts w:ascii="Times New Roman" w:hAnsi="Times New Roman" w:cs="Times New Roman"/>
          <w:sz w:val="28"/>
          <w:szCs w:val="28"/>
        </w:rPr>
        <w:t>викидів</w:t>
      </w:r>
      <w:r w:rsidR="005E0266">
        <w:rPr>
          <w:rFonts w:ascii="Times New Roman" w:hAnsi="Times New Roman" w:cs="Times New Roman"/>
          <w:sz w:val="28"/>
          <w:szCs w:val="28"/>
        </w:rPr>
        <w:t xml:space="preserve"> та даних</w:t>
      </w:r>
      <w:r w:rsidR="00E35210" w:rsidRPr="00E35210">
        <w:rPr>
          <w:rFonts w:ascii="Times New Roman" w:hAnsi="Times New Roman" w:cs="Times New Roman"/>
          <w:sz w:val="28"/>
          <w:szCs w:val="28"/>
        </w:rPr>
        <w:t xml:space="preserve"> державного статистичного спостереження "</w:t>
      </w:r>
      <w:proofErr w:type="spellStart"/>
      <w:r w:rsidR="00E35210" w:rsidRPr="00E35210">
        <w:rPr>
          <w:rFonts w:ascii="Times New Roman" w:hAnsi="Times New Roman" w:cs="Times New Roman"/>
          <w:sz w:val="28"/>
          <w:szCs w:val="28"/>
          <w:lang w:val="ru-RU"/>
        </w:rPr>
        <w:t>Охорона</w:t>
      </w:r>
      <w:proofErr w:type="spellEnd"/>
      <w:r w:rsidR="00E35210" w:rsidRPr="00E35210">
        <w:rPr>
          <w:rFonts w:ascii="Times New Roman" w:hAnsi="Times New Roman" w:cs="Times New Roman"/>
          <w:sz w:val="28"/>
          <w:szCs w:val="28"/>
          <w:lang w:val="ru-RU"/>
        </w:rPr>
        <w:t xml:space="preserve"> атмосферного </w:t>
      </w:r>
      <w:proofErr w:type="spellStart"/>
      <w:r w:rsidR="00E35210" w:rsidRPr="00E35210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r w:rsidR="00E35210" w:rsidRPr="00E35210">
        <w:rPr>
          <w:rFonts w:ascii="Times New Roman" w:hAnsi="Times New Roman" w:cs="Times New Roman"/>
          <w:sz w:val="28"/>
          <w:szCs w:val="28"/>
        </w:rPr>
        <w:t>"</w:t>
      </w:r>
      <w:r w:rsidR="005E0266">
        <w:rPr>
          <w:rFonts w:ascii="Times New Roman" w:hAnsi="Times New Roman" w:cs="Times New Roman"/>
          <w:sz w:val="28"/>
          <w:szCs w:val="28"/>
        </w:rPr>
        <w:t xml:space="preserve"> за </w:t>
      </w:r>
      <w:r w:rsidR="002E170D">
        <w:rPr>
          <w:rFonts w:ascii="Times New Roman" w:hAnsi="Times New Roman" w:cs="Times New Roman"/>
          <w:sz w:val="28"/>
          <w:szCs w:val="28"/>
        </w:rPr>
        <w:t xml:space="preserve">формою </w:t>
      </w:r>
      <w:r w:rsidR="002E170D">
        <w:rPr>
          <w:rFonts w:ascii="Times New Roman" w:hAnsi="Times New Roman" w:cs="Times New Roman"/>
          <w:sz w:val="28"/>
          <w:szCs w:val="28"/>
        </w:rPr>
        <w:br/>
      </w:r>
      <w:r w:rsidR="005E0266" w:rsidRPr="005E0266">
        <w:rPr>
          <w:rFonts w:ascii="Times New Roman" w:hAnsi="Times New Roman" w:cs="Times New Roman"/>
          <w:sz w:val="28"/>
          <w:szCs w:val="28"/>
        </w:rPr>
        <w:t>№ 2-ТП (повітря)</w:t>
      </w:r>
      <w:r w:rsidR="005E0266">
        <w:rPr>
          <w:rFonts w:ascii="Times New Roman" w:hAnsi="Times New Roman" w:cs="Times New Roman"/>
          <w:sz w:val="28"/>
          <w:szCs w:val="28"/>
        </w:rPr>
        <w:t xml:space="preserve"> (річна).</w:t>
      </w:r>
      <w:r w:rsidR="00E35210">
        <w:rPr>
          <w:rFonts w:ascii="Times New Roman" w:hAnsi="Times New Roman" w:cs="Times New Roman"/>
          <w:sz w:val="28"/>
          <w:szCs w:val="28"/>
        </w:rPr>
        <w:t xml:space="preserve"> </w:t>
      </w:r>
      <w:r w:rsidRPr="002D0EBC">
        <w:rPr>
          <w:rFonts w:ascii="Times New Roman" w:hAnsi="Times New Roman" w:cs="Times New Roman"/>
          <w:sz w:val="28"/>
          <w:szCs w:val="28"/>
        </w:rPr>
        <w:t>(Рис.</w:t>
      </w:r>
      <w:r w:rsidR="002E170D">
        <w:rPr>
          <w:rFonts w:ascii="Times New Roman" w:hAnsi="Times New Roman" w:cs="Times New Roman"/>
          <w:sz w:val="28"/>
          <w:szCs w:val="28"/>
        </w:rPr>
        <w:t xml:space="preserve"> </w:t>
      </w:r>
      <w:r w:rsidRPr="002D0EBC">
        <w:rPr>
          <w:rFonts w:ascii="Times New Roman" w:hAnsi="Times New Roman" w:cs="Times New Roman"/>
          <w:sz w:val="28"/>
          <w:szCs w:val="28"/>
        </w:rPr>
        <w:t xml:space="preserve">2). </w:t>
      </w:r>
      <w:r w:rsidR="00F44160">
        <w:rPr>
          <w:rFonts w:ascii="Times New Roman" w:hAnsi="Times New Roman" w:cs="Times New Roman"/>
          <w:sz w:val="28"/>
          <w:szCs w:val="28"/>
        </w:rPr>
        <w:t xml:space="preserve">Потім розподіл відбувається за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Pr="002D0EBC">
        <w:rPr>
          <w:rFonts w:ascii="Times New Roman" w:hAnsi="Times New Roman" w:cs="Times New Roman"/>
          <w:sz w:val="28"/>
          <w:szCs w:val="28"/>
        </w:rPr>
        <w:t xml:space="preserve">принципом </w:t>
      </w:r>
      <w:proofErr w:type="spellStart"/>
      <w:r w:rsidRPr="002D0EBC">
        <w:rPr>
          <w:rFonts w:ascii="Times New Roman" w:hAnsi="Times New Roman" w:cs="Times New Roman"/>
          <w:sz w:val="28"/>
          <w:szCs w:val="28"/>
        </w:rPr>
        <w:t>резиденства</w:t>
      </w:r>
      <w:proofErr w:type="spellEnd"/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Pr="002D0EBC">
        <w:rPr>
          <w:rFonts w:ascii="Times New Roman" w:hAnsi="Times New Roman" w:cs="Times New Roman"/>
          <w:sz w:val="28"/>
          <w:szCs w:val="28"/>
        </w:rPr>
        <w:t xml:space="preserve">, далі викиди розподіляються за видами економічної діяльності  та категоріями </w:t>
      </w:r>
      <w:r w:rsidR="00EC0DB0">
        <w:rPr>
          <w:rFonts w:ascii="Times New Roman" w:hAnsi="Times New Roman" w:cs="Times New Roman"/>
          <w:sz w:val="28"/>
          <w:szCs w:val="28"/>
        </w:rPr>
        <w:t>споживання домашніх господарств.</w:t>
      </w:r>
    </w:p>
    <w:p w:rsidR="002D0EBC" w:rsidRPr="002D0EBC" w:rsidRDefault="002D0EBC" w:rsidP="002D0EBC">
      <w:pPr>
        <w:pStyle w:val="a6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617ED" w:rsidRDefault="00647961" w:rsidP="00F35F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41933F" wp14:editId="1CBA9076">
                <wp:simplePos x="0" y="0"/>
                <wp:positionH relativeFrom="column">
                  <wp:posOffset>1336896</wp:posOffset>
                </wp:positionH>
                <wp:positionV relativeFrom="paragraph">
                  <wp:posOffset>71120</wp:posOffset>
                </wp:positionV>
                <wp:extent cx="3721210" cy="1001865"/>
                <wp:effectExtent l="0" t="0" r="12700" b="2730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21210" cy="10018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2E170D" w:rsidRDefault="00CD1930" w:rsidP="00AA64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Національні дані державного статистичного спостереження "</w:t>
                            </w:r>
                            <w:proofErr w:type="spellStart"/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Охорона</w:t>
                            </w:r>
                            <w:proofErr w:type="spellEnd"/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 атмосферного </w:t>
                            </w:r>
                            <w:proofErr w:type="spellStart"/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повітря</w:t>
                            </w:r>
                            <w:proofErr w:type="spellEnd"/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" за ф. № 2-ТП (повітря) та дані національного </w:t>
                            </w:r>
                            <w:proofErr w:type="spellStart"/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кадасту</w:t>
                            </w:r>
                            <w:proofErr w:type="spellEnd"/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викидів</w:t>
                            </w:r>
                          </w:p>
                          <w:p w:rsidR="00CD1930" w:rsidRPr="002E170D" w:rsidRDefault="00CD1930" w:rsidP="00AA64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 національних кадастрів викидів</w:t>
                            </w:r>
                          </w:p>
                          <w:p w:rsidR="00CD1930" w:rsidRPr="00C73F76" w:rsidRDefault="00CD1930" w:rsidP="00F617E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42" style="position:absolute;left:0;text-align:left;margin-left:105.25pt;margin-top:5.6pt;width:293pt;height:7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" fillcolor="white [3201]" strokecolor="#4bacc6 [3208]" strokeweight="2pt">
                <v:path arrowok="t"/>
                <v:textbox>
                  <w:txbxContent>
                    <w:p w:rsidR="0005014F" w:rsidRPr="002E170D" w:rsidRDefault="0005014F" w:rsidP="00AA64B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Національні дані державного статистичного спостереження "</w:t>
                      </w:r>
                      <w:proofErr w:type="spellStart"/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Охорона</w:t>
                      </w:r>
                      <w:proofErr w:type="spellEnd"/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 атмосферного </w:t>
                      </w:r>
                      <w:proofErr w:type="spellStart"/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повітря</w:t>
                      </w:r>
                      <w:proofErr w:type="spellEnd"/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"</w:t>
                      </w:r>
                      <w:r w:rsidR="002E170D"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 ф.</w:t>
                      </w:r>
                      <w:r w:rsidR="002E170D"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№ 2-ТП (повітря) та дані національного </w:t>
                      </w:r>
                      <w:proofErr w:type="spellStart"/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кадасту</w:t>
                      </w:r>
                      <w:proofErr w:type="spellEnd"/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викидів</w:t>
                      </w:r>
                    </w:p>
                    <w:p w:rsidR="0005014F" w:rsidRPr="002E170D" w:rsidRDefault="0005014F" w:rsidP="00AA64B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 національних кадастрів викидів</w:t>
                      </w:r>
                    </w:p>
                    <w:p w:rsidR="0005014F" w:rsidRPr="00C73F76" w:rsidRDefault="0005014F" w:rsidP="00F617E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617ED" w:rsidRDefault="00F617ED" w:rsidP="003731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7ED" w:rsidRDefault="00E35210" w:rsidP="001667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07F15B4" wp14:editId="567097E6">
                <wp:simplePos x="0" y="0"/>
                <wp:positionH relativeFrom="column">
                  <wp:posOffset>3037951</wp:posOffset>
                </wp:positionH>
                <wp:positionV relativeFrom="paragraph">
                  <wp:posOffset>73025</wp:posOffset>
                </wp:positionV>
                <wp:extent cx="0" cy="556591"/>
                <wp:effectExtent l="76200" t="0" r="57150" b="53340"/>
                <wp:wrapNone/>
                <wp:docPr id="17" name="Пряма зі стрілкою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5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 зі стрілкою 17" o:spid="_x0000_s1026" type="#_x0000_t32" style="position:absolute;margin-left:239.2pt;margin-top:5.75pt;width:0;height:43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" strokecolor="#4579b8 [3044]">
                <v:stroke endarrow="block"/>
              </v:shape>
            </w:pict>
          </mc:Fallback>
        </mc:AlternateContent>
      </w:r>
    </w:p>
    <w:p w:rsidR="00F617ED" w:rsidRDefault="00E35210" w:rsidP="003731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376682B" wp14:editId="00872021">
                <wp:simplePos x="0" y="0"/>
                <wp:positionH relativeFrom="column">
                  <wp:posOffset>1710525</wp:posOffset>
                </wp:positionH>
                <wp:positionV relativeFrom="paragraph">
                  <wp:posOffset>264464</wp:posOffset>
                </wp:positionV>
                <wp:extent cx="2973788" cy="409575"/>
                <wp:effectExtent l="0" t="0" r="17145" b="2857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3788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C73F76" w:rsidRDefault="00CD1930" w:rsidP="00AA64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3F76">
                              <w:rPr>
                                <w:rFonts w:ascii="Times New Roman" w:hAnsi="Times New Roman" w:cs="Times New Roman"/>
                              </w:rPr>
                              <w:t>Допоміжні дані</w:t>
                            </w:r>
                          </w:p>
                          <w:p w:rsidR="00CD1930" w:rsidRDefault="00CD19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3" style="position:absolute;left:0;text-align:left;margin-left:134.7pt;margin-top:20.8pt;width:234.15pt;height:32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" fillcolor="white [3201]" strokecolor="#4bacc6 [3208]" strokeweight="2pt">
                <v:path arrowok="t"/>
                <v:textbox>
                  <w:txbxContent>
                    <w:p w:rsidR="0005014F" w:rsidRPr="00C73F76" w:rsidRDefault="0005014F" w:rsidP="00AA64B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C73F76">
                        <w:rPr>
                          <w:rFonts w:ascii="Times New Roman" w:hAnsi="Times New Roman" w:cs="Times New Roman"/>
                        </w:rPr>
                        <w:t>Допоміжні дані</w:t>
                      </w:r>
                    </w:p>
                    <w:p w:rsidR="0005014F" w:rsidRDefault="0005014F"/>
                  </w:txbxContent>
                </v:textbox>
              </v:rect>
            </w:pict>
          </mc:Fallback>
        </mc:AlternateContent>
      </w:r>
    </w:p>
    <w:p w:rsidR="00F617ED" w:rsidRDefault="00E35210" w:rsidP="003731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5F9BC0" wp14:editId="1FE6F8C8">
                <wp:simplePos x="0" y="0"/>
                <wp:positionH relativeFrom="column">
                  <wp:posOffset>3038917</wp:posOffset>
                </wp:positionH>
                <wp:positionV relativeFrom="paragraph">
                  <wp:posOffset>334645</wp:posOffset>
                </wp:positionV>
                <wp:extent cx="0" cy="285750"/>
                <wp:effectExtent l="76200" t="0" r="57150" b="57150"/>
                <wp:wrapNone/>
                <wp:docPr id="39" name="Пряма зі стрілкою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 зі стрілкою 39" o:spid="_x0000_s1026" type="#_x0000_t32" style="position:absolute;margin-left:239.3pt;margin-top:26.35pt;width:0;height:22.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" strokecolor="#4579b8 [3044]">
                <v:stroke endarrow="block"/>
              </v:shape>
            </w:pict>
          </mc:Fallback>
        </mc:AlternateContent>
      </w:r>
    </w:p>
    <w:p w:rsidR="00F617ED" w:rsidRDefault="00E35210" w:rsidP="003731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E04CB1" wp14:editId="59EAE3B6">
                <wp:simplePos x="0" y="0"/>
                <wp:positionH relativeFrom="column">
                  <wp:posOffset>1758482</wp:posOffset>
                </wp:positionH>
                <wp:positionV relativeFrom="paragraph">
                  <wp:posOffset>256595</wp:posOffset>
                </wp:positionV>
                <wp:extent cx="2838532" cy="866692"/>
                <wp:effectExtent l="0" t="0" r="19050" b="101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38532" cy="8666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2E170D" w:rsidRDefault="00CD1930" w:rsidP="00AA64B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Економічні дані за видами діяльності та категоріями споживання домашніх господарств</w:t>
                            </w:r>
                          </w:p>
                          <w:p w:rsidR="00CD1930" w:rsidRPr="00C73F76" w:rsidRDefault="00CD1930" w:rsidP="00D95F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4" style="position:absolute;left:0;text-align:left;margin-left:138.45pt;margin-top:20.2pt;width:223.5pt;height:68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" fillcolor="white [3201]" strokecolor="#4bacc6 [3208]" strokeweight="2pt">
                <v:path arrowok="t"/>
                <v:textbox>
                  <w:txbxContent>
                    <w:p w:rsidR="0005014F" w:rsidRPr="002E170D" w:rsidRDefault="0005014F" w:rsidP="00AA64B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Економічні дані за видами діяльності та категоріями споживання домашніх господарств</w:t>
                      </w:r>
                    </w:p>
                    <w:p w:rsidR="0005014F" w:rsidRPr="00C73F76" w:rsidRDefault="0005014F" w:rsidP="00D95F0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617ED" w:rsidRDefault="00F617ED" w:rsidP="003731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17ED" w:rsidRDefault="00F617ED" w:rsidP="003731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0EBC" w:rsidRDefault="00E35210" w:rsidP="00E22F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45835F8" wp14:editId="371B2D42">
                <wp:simplePos x="0" y="0"/>
                <wp:positionH relativeFrom="column">
                  <wp:posOffset>3070087</wp:posOffset>
                </wp:positionH>
                <wp:positionV relativeFrom="paragraph">
                  <wp:posOffset>35643</wp:posOffset>
                </wp:positionV>
                <wp:extent cx="0" cy="334259"/>
                <wp:effectExtent l="76200" t="0" r="76200" b="66040"/>
                <wp:wrapNone/>
                <wp:docPr id="42" name="Пряма зі стрілкою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2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 зі стрілкою 42" o:spid="_x0000_s1026" type="#_x0000_t32" style="position:absolute;margin-left:241.75pt;margin-top:2.8pt;width:0;height:26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" strokecolor="#4579b8 [3044]">
                <v:stroke endarrow="block"/>
              </v:shape>
            </w:pict>
          </mc:Fallback>
        </mc:AlternateContent>
      </w:r>
    </w:p>
    <w:p w:rsidR="00EC0DB0" w:rsidRDefault="00E35210" w:rsidP="00EC0D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9573892" wp14:editId="7221EE4F">
                <wp:simplePos x="0" y="0"/>
                <wp:positionH relativeFrom="column">
                  <wp:posOffset>1829877</wp:posOffset>
                </wp:positionH>
                <wp:positionV relativeFrom="paragraph">
                  <wp:posOffset>31750</wp:posOffset>
                </wp:positionV>
                <wp:extent cx="2544335" cy="540385"/>
                <wp:effectExtent l="0" t="0" r="27940" b="12065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44335" cy="5403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2E170D" w:rsidRDefault="00CD1930" w:rsidP="00D95F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E17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Рахунок з охорони атмосферного повітря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5" style="position:absolute;left:0;text-align:left;margin-left:144.1pt;margin-top:2.5pt;width:200.35pt;height:42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" fillcolor="white [3201]" strokecolor="#4bacc6 [3208]" strokeweight="2pt">
                <v:path arrowok="t"/>
                <v:textbox>
                  <w:txbxContent>
                    <w:p w:rsidR="0005014F" w:rsidRPr="002E170D" w:rsidRDefault="0005014F" w:rsidP="00D95F0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E17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Рахунок з охорони атмосферного повітря</w:t>
                      </w:r>
                    </w:p>
                  </w:txbxContent>
                </v:textbox>
              </v:rect>
            </w:pict>
          </mc:Fallback>
        </mc:AlternateContent>
      </w:r>
    </w:p>
    <w:p w:rsidR="00E35210" w:rsidRDefault="00E35210" w:rsidP="00EC0D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DC1" w:rsidRDefault="00D16DC1" w:rsidP="00EC0D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52" w:rsidRDefault="00D95F04" w:rsidP="006D40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="00D96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D4BFA">
        <w:rPr>
          <w:rFonts w:ascii="Times New Roman" w:hAnsi="Times New Roman" w:cs="Times New Roman"/>
          <w:sz w:val="28"/>
          <w:szCs w:val="28"/>
        </w:rPr>
        <w:t>. </w:t>
      </w:r>
      <w:r w:rsidR="007972B8" w:rsidRPr="00C36E73">
        <w:rPr>
          <w:rFonts w:ascii="Times New Roman" w:hAnsi="Times New Roman" w:cs="Times New Roman"/>
          <w:sz w:val="28"/>
          <w:szCs w:val="28"/>
        </w:rPr>
        <w:t xml:space="preserve">Схема збору інформації для побудови </w:t>
      </w:r>
      <w:r w:rsidR="00671427">
        <w:rPr>
          <w:rFonts w:ascii="Times New Roman" w:hAnsi="Times New Roman" w:cs="Times New Roman"/>
          <w:sz w:val="28"/>
          <w:szCs w:val="28"/>
        </w:rPr>
        <w:t xml:space="preserve">екологічного </w:t>
      </w:r>
      <w:r w:rsidR="004B054F" w:rsidRPr="00C36E73">
        <w:rPr>
          <w:rFonts w:ascii="Times New Roman" w:hAnsi="Times New Roman" w:cs="Times New Roman"/>
          <w:sz w:val="28"/>
          <w:szCs w:val="28"/>
        </w:rPr>
        <w:t xml:space="preserve">рахунку </w:t>
      </w:r>
      <w:r w:rsidR="00671427">
        <w:rPr>
          <w:rFonts w:ascii="Times New Roman" w:hAnsi="Times New Roman" w:cs="Times New Roman"/>
          <w:sz w:val="28"/>
          <w:szCs w:val="28"/>
        </w:rPr>
        <w:t>з охорони атмосферного повітря</w:t>
      </w:r>
      <w:r w:rsidR="00FF4355">
        <w:rPr>
          <w:rFonts w:ascii="Times New Roman" w:hAnsi="Times New Roman" w:cs="Times New Roman"/>
          <w:sz w:val="28"/>
          <w:szCs w:val="28"/>
        </w:rPr>
        <w:t>.</w:t>
      </w:r>
      <w:r w:rsidR="00671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DC1" w:rsidRPr="006D408E" w:rsidRDefault="00D16DC1" w:rsidP="006D40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51C1" w:rsidRPr="008F214F" w:rsidRDefault="003D4BFA" w:rsidP="0048228F">
      <w:pPr>
        <w:pStyle w:val="a9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 </w:t>
      </w:r>
      <w:r w:rsidRPr="003D4BFA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735329" w:rsidRPr="00F151C1">
        <w:rPr>
          <w:rFonts w:ascii="Times New Roman" w:hAnsi="Times New Roman" w:cs="Times New Roman"/>
          <w:b/>
          <w:sz w:val="28"/>
          <w:szCs w:val="28"/>
        </w:rPr>
        <w:t>П</w:t>
      </w:r>
      <w:r w:rsidR="00F151C1" w:rsidRPr="00F151C1">
        <w:rPr>
          <w:rFonts w:ascii="Times New Roman" w:hAnsi="Times New Roman" w:cs="Times New Roman"/>
          <w:b/>
          <w:sz w:val="28"/>
          <w:szCs w:val="28"/>
        </w:rPr>
        <w:t xml:space="preserve">ринципи складання екологічного рахунку </w:t>
      </w:r>
      <w:r w:rsidR="008F214F" w:rsidRPr="008F214F">
        <w:rPr>
          <w:rFonts w:ascii="Times New Roman" w:hAnsi="Times New Roman" w:cs="Times New Roman"/>
          <w:b/>
          <w:sz w:val="28"/>
          <w:szCs w:val="28"/>
        </w:rPr>
        <w:t>з охорони атмосферного повітря</w:t>
      </w:r>
    </w:p>
    <w:p w:rsidR="00735329" w:rsidRPr="00B14BF9" w:rsidRDefault="003F4E52" w:rsidP="005E026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3D4B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15687" w:rsidRPr="00B14BF9">
        <w:rPr>
          <w:rFonts w:ascii="Times New Roman" w:hAnsi="Times New Roman" w:cs="Times New Roman"/>
          <w:sz w:val="28"/>
          <w:szCs w:val="28"/>
        </w:rPr>
        <w:t>В основ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 </w:t>
      </w:r>
      <w:r w:rsidR="005E0266">
        <w:rPr>
          <w:rFonts w:ascii="Times New Roman" w:hAnsi="Times New Roman" w:cs="Times New Roman"/>
          <w:sz w:val="28"/>
          <w:szCs w:val="28"/>
        </w:rPr>
        <w:t xml:space="preserve">побудови </w:t>
      </w:r>
      <w:r w:rsidR="005E0266" w:rsidRPr="005E0266">
        <w:rPr>
          <w:rFonts w:ascii="Times New Roman" w:hAnsi="Times New Roman" w:cs="Times New Roman"/>
          <w:sz w:val="28"/>
          <w:szCs w:val="28"/>
        </w:rPr>
        <w:t>екологічного рахунку з охорони атмосферного повітря</w:t>
      </w:r>
      <w:r w:rsidR="005E0266">
        <w:rPr>
          <w:rFonts w:ascii="Times New Roman" w:hAnsi="Times New Roman" w:cs="Times New Roman"/>
          <w:sz w:val="28"/>
          <w:szCs w:val="28"/>
        </w:rPr>
        <w:t xml:space="preserve"> та С</w:t>
      </w:r>
      <w:r w:rsidR="00234624" w:rsidRPr="00071E36">
        <w:rPr>
          <w:rFonts w:ascii="Times New Roman" w:hAnsi="Times New Roman" w:cs="Times New Roman"/>
          <w:sz w:val="28"/>
          <w:szCs w:val="28"/>
        </w:rPr>
        <w:t>истем</w:t>
      </w:r>
      <w:r w:rsidR="005E0266">
        <w:rPr>
          <w:rFonts w:ascii="Times New Roman" w:hAnsi="Times New Roman" w:cs="Times New Roman"/>
          <w:sz w:val="28"/>
          <w:szCs w:val="28"/>
        </w:rPr>
        <w:t>и</w:t>
      </w:r>
      <w:r w:rsidR="00234624" w:rsidRPr="00071E36">
        <w:rPr>
          <w:rFonts w:ascii="Times New Roman" w:hAnsi="Times New Roman" w:cs="Times New Roman"/>
          <w:sz w:val="28"/>
          <w:szCs w:val="28"/>
        </w:rPr>
        <w:t xml:space="preserve"> </w:t>
      </w:r>
      <w:r w:rsidR="00A9685A" w:rsidRPr="00071E36">
        <w:rPr>
          <w:rFonts w:ascii="Times New Roman" w:hAnsi="Times New Roman" w:cs="Times New Roman"/>
          <w:sz w:val="28"/>
          <w:szCs w:val="28"/>
        </w:rPr>
        <w:t>національних</w:t>
      </w:r>
      <w:r w:rsidR="00A9685A">
        <w:rPr>
          <w:rFonts w:ascii="Times New Roman" w:hAnsi="Times New Roman" w:cs="Times New Roman"/>
          <w:sz w:val="28"/>
          <w:szCs w:val="28"/>
        </w:rPr>
        <w:t xml:space="preserve"> р</w:t>
      </w:r>
      <w:r w:rsidR="00715687" w:rsidRPr="00B14BF9">
        <w:rPr>
          <w:rFonts w:ascii="Times New Roman" w:hAnsi="Times New Roman" w:cs="Times New Roman"/>
          <w:sz w:val="28"/>
          <w:szCs w:val="28"/>
        </w:rPr>
        <w:t>ахунків</w:t>
      </w:r>
      <w:r w:rsidR="000115F2">
        <w:rPr>
          <w:rFonts w:ascii="Times New Roman" w:hAnsi="Times New Roman" w:cs="Times New Roman"/>
          <w:sz w:val="28"/>
          <w:szCs w:val="28"/>
        </w:rPr>
        <w:t>,</w:t>
      </w:r>
      <w:r w:rsidR="00234624" w:rsidRPr="00B14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покладено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 два принципи: </w:t>
      </w:r>
      <w:proofErr w:type="spellStart"/>
      <w:r w:rsidR="00FB115F">
        <w:rPr>
          <w:rFonts w:ascii="Times New Roman" w:hAnsi="Times New Roman" w:cs="Times New Roman"/>
          <w:sz w:val="28"/>
          <w:szCs w:val="28"/>
        </w:rPr>
        <w:t>резиденства</w:t>
      </w:r>
      <w:proofErr w:type="spellEnd"/>
      <w:r w:rsidR="00FB115F">
        <w:rPr>
          <w:rFonts w:ascii="Times New Roman" w:hAnsi="Times New Roman" w:cs="Times New Roman"/>
          <w:sz w:val="28"/>
          <w:szCs w:val="28"/>
        </w:rPr>
        <w:t xml:space="preserve"> </w:t>
      </w:r>
      <w:r w:rsidR="00715687" w:rsidRPr="00B14BF9">
        <w:rPr>
          <w:rFonts w:ascii="Times New Roman" w:hAnsi="Times New Roman" w:cs="Times New Roman"/>
          <w:sz w:val="28"/>
          <w:szCs w:val="28"/>
        </w:rPr>
        <w:t>та балансу</w:t>
      </w:r>
      <w:r w:rsidR="00B91F30">
        <w:rPr>
          <w:rFonts w:ascii="Times New Roman" w:hAnsi="Times New Roman" w:cs="Times New Roman"/>
          <w:sz w:val="28"/>
          <w:szCs w:val="28"/>
        </w:rPr>
        <w:t>вання.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 Принцип </w:t>
      </w:r>
      <w:proofErr w:type="spellStart"/>
      <w:r w:rsidR="00FB115F">
        <w:rPr>
          <w:rFonts w:ascii="Times New Roman" w:hAnsi="Times New Roman" w:cs="Times New Roman"/>
          <w:sz w:val="28"/>
          <w:szCs w:val="28"/>
        </w:rPr>
        <w:t>резиденства</w:t>
      </w:r>
      <w:proofErr w:type="spellEnd"/>
      <w:r w:rsidR="00FB115F">
        <w:rPr>
          <w:rFonts w:ascii="Times New Roman" w:hAnsi="Times New Roman" w:cs="Times New Roman"/>
          <w:sz w:val="28"/>
          <w:szCs w:val="28"/>
        </w:rPr>
        <w:t xml:space="preserve"> є </w:t>
      </w:r>
      <w:r w:rsidR="00715687" w:rsidRPr="00B14BF9">
        <w:rPr>
          <w:rFonts w:ascii="Times New Roman" w:hAnsi="Times New Roman" w:cs="Times New Roman"/>
          <w:sz w:val="28"/>
          <w:szCs w:val="28"/>
        </w:rPr>
        <w:t>важлив</w:t>
      </w:r>
      <w:r w:rsidR="00FB115F">
        <w:rPr>
          <w:rFonts w:ascii="Times New Roman" w:hAnsi="Times New Roman" w:cs="Times New Roman"/>
          <w:sz w:val="28"/>
          <w:szCs w:val="28"/>
        </w:rPr>
        <w:t>ою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 умов</w:t>
      </w:r>
      <w:r w:rsidR="00FB115F">
        <w:rPr>
          <w:rFonts w:ascii="Times New Roman" w:hAnsi="Times New Roman" w:cs="Times New Roman"/>
          <w:sz w:val="28"/>
          <w:szCs w:val="28"/>
        </w:rPr>
        <w:t>ою для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 </w:t>
      </w:r>
      <w:r w:rsidR="00B142DA">
        <w:rPr>
          <w:rFonts w:ascii="Times New Roman" w:hAnsi="Times New Roman" w:cs="Times New Roman"/>
          <w:sz w:val="28"/>
          <w:szCs w:val="28"/>
        </w:rPr>
        <w:t>створення</w:t>
      </w:r>
      <w:r w:rsidR="00303D9E">
        <w:rPr>
          <w:rFonts w:ascii="Times New Roman" w:hAnsi="Times New Roman" w:cs="Times New Roman"/>
          <w:sz w:val="28"/>
          <w:szCs w:val="28"/>
        </w:rPr>
        <w:t xml:space="preserve"> національних р</w:t>
      </w:r>
      <w:r w:rsidR="00715687" w:rsidRPr="00B14BF9">
        <w:rPr>
          <w:rFonts w:ascii="Times New Roman" w:hAnsi="Times New Roman" w:cs="Times New Roman"/>
          <w:sz w:val="28"/>
          <w:szCs w:val="28"/>
        </w:rPr>
        <w:t>ахунків т</w:t>
      </w:r>
      <w:r w:rsidR="00FB115F">
        <w:rPr>
          <w:rFonts w:ascii="Times New Roman" w:hAnsi="Times New Roman" w:cs="Times New Roman"/>
          <w:sz w:val="28"/>
          <w:szCs w:val="28"/>
        </w:rPr>
        <w:t xml:space="preserve">а </w:t>
      </w:r>
      <w:r w:rsidR="00715687" w:rsidRPr="00B14BF9">
        <w:rPr>
          <w:rFonts w:ascii="Times New Roman" w:hAnsi="Times New Roman" w:cs="Times New Roman"/>
          <w:sz w:val="28"/>
          <w:szCs w:val="28"/>
        </w:rPr>
        <w:t>повин</w:t>
      </w:r>
      <w:r w:rsidR="00FB115F">
        <w:rPr>
          <w:rFonts w:ascii="Times New Roman" w:hAnsi="Times New Roman" w:cs="Times New Roman"/>
          <w:sz w:val="28"/>
          <w:szCs w:val="28"/>
        </w:rPr>
        <w:t>е</w:t>
      </w:r>
      <w:r w:rsidR="00715687" w:rsidRPr="00B14BF9">
        <w:rPr>
          <w:rFonts w:ascii="Times New Roman" w:hAnsi="Times New Roman" w:cs="Times New Roman"/>
          <w:sz w:val="28"/>
          <w:szCs w:val="28"/>
        </w:rPr>
        <w:t>н бути збережен</w:t>
      </w:r>
      <w:r w:rsidR="00FB115F">
        <w:rPr>
          <w:rFonts w:ascii="Times New Roman" w:hAnsi="Times New Roman" w:cs="Times New Roman"/>
          <w:sz w:val="28"/>
          <w:szCs w:val="28"/>
        </w:rPr>
        <w:t>им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 в екологічних рахунках, оскільки національна економічна система визначається економічною активністю її резидентів, н</w:t>
      </w:r>
      <w:r w:rsidR="003D4BFA">
        <w:rPr>
          <w:rFonts w:ascii="Times New Roman" w:hAnsi="Times New Roman" w:cs="Times New Roman"/>
          <w:sz w:val="28"/>
          <w:szCs w:val="28"/>
        </w:rPr>
        <w:t xml:space="preserve">езалежно від того, де ці заходи відбуваються </w:t>
      </w:r>
      <w:r w:rsidR="00715687" w:rsidRPr="00B14BF9">
        <w:rPr>
          <w:rFonts w:ascii="Times New Roman" w:hAnsi="Times New Roman" w:cs="Times New Roman"/>
          <w:sz w:val="28"/>
          <w:szCs w:val="28"/>
        </w:rPr>
        <w:t xml:space="preserve">в географічному розташуванні. Це має практично важливе значення для </w:t>
      </w:r>
      <w:r w:rsidR="00B91F30" w:rsidRPr="00B91F30">
        <w:rPr>
          <w:rFonts w:ascii="Times New Roman" w:hAnsi="Times New Roman" w:cs="Times New Roman"/>
          <w:sz w:val="28"/>
          <w:szCs w:val="28"/>
        </w:rPr>
        <w:t>Р</w:t>
      </w:r>
      <w:r w:rsidR="00B142DA" w:rsidRPr="00B91F30">
        <w:rPr>
          <w:rFonts w:ascii="Times New Roman" w:hAnsi="Times New Roman" w:cs="Times New Roman"/>
          <w:sz w:val="28"/>
          <w:szCs w:val="28"/>
        </w:rPr>
        <w:t>ахунку.</w:t>
      </w:r>
    </w:p>
    <w:p w:rsidR="00FB115F" w:rsidRDefault="003F4E52" w:rsidP="00FB115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AE1B63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="00AE1B63">
        <w:rPr>
          <w:rFonts w:ascii="Times New Roman" w:hAnsi="Times New Roman" w:cs="Times New Roman"/>
          <w:sz w:val="28"/>
          <w:szCs w:val="28"/>
        </w:rPr>
        <w:t>резидент</w:t>
      </w:r>
      <w:r w:rsidR="00303D9E" w:rsidRPr="00B14BF9">
        <w:rPr>
          <w:rFonts w:ascii="Times New Roman" w:hAnsi="Times New Roman" w:cs="Times New Roman"/>
          <w:sz w:val="28"/>
          <w:szCs w:val="28"/>
        </w:rPr>
        <w:t>ст</w:t>
      </w:r>
      <w:r w:rsidR="00B5561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303D9E">
        <w:rPr>
          <w:rFonts w:ascii="Times New Roman" w:hAnsi="Times New Roman" w:cs="Times New Roman"/>
          <w:sz w:val="28"/>
          <w:szCs w:val="28"/>
        </w:rPr>
        <w:t>, що використовується  в системі національних рахунків</w:t>
      </w:r>
      <w:r w:rsidR="00AE1B63">
        <w:rPr>
          <w:rFonts w:ascii="Times New Roman" w:hAnsi="Times New Roman" w:cs="Times New Roman"/>
          <w:sz w:val="28"/>
          <w:szCs w:val="28"/>
        </w:rPr>
        <w:t>,</w:t>
      </w:r>
      <w:r w:rsidR="00303D9E" w:rsidRPr="00B14BF9">
        <w:rPr>
          <w:rFonts w:ascii="Times New Roman" w:hAnsi="Times New Roman" w:cs="Times New Roman"/>
          <w:sz w:val="28"/>
          <w:szCs w:val="28"/>
        </w:rPr>
        <w:t xml:space="preserve"> не ґрунтується на громадянстві чи правових критеріях.</w:t>
      </w:r>
      <w:r w:rsidR="00303D9E">
        <w:rPr>
          <w:rFonts w:ascii="Times New Roman" w:hAnsi="Times New Roman" w:cs="Times New Roman"/>
          <w:sz w:val="28"/>
          <w:szCs w:val="28"/>
        </w:rPr>
        <w:t xml:space="preserve"> Національні р</w:t>
      </w:r>
      <w:r w:rsidR="00303D9E" w:rsidRPr="00B14BF9">
        <w:rPr>
          <w:rFonts w:ascii="Times New Roman" w:hAnsi="Times New Roman" w:cs="Times New Roman"/>
          <w:sz w:val="28"/>
          <w:szCs w:val="28"/>
        </w:rPr>
        <w:t xml:space="preserve">ахунки країни </w:t>
      </w:r>
      <w:r>
        <w:rPr>
          <w:rFonts w:ascii="Times New Roman" w:hAnsi="Times New Roman" w:cs="Times New Roman"/>
          <w:sz w:val="28"/>
          <w:szCs w:val="28"/>
        </w:rPr>
        <w:t xml:space="preserve">ураховують </w:t>
      </w:r>
      <w:r w:rsidR="00FB115F">
        <w:rPr>
          <w:rFonts w:ascii="Times New Roman" w:hAnsi="Times New Roman" w:cs="Times New Roman"/>
          <w:sz w:val="28"/>
          <w:szCs w:val="28"/>
        </w:rPr>
        <w:t>усі інституцій</w:t>
      </w:r>
      <w:r w:rsidR="00303D9E" w:rsidRPr="00B14BF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303D9E" w:rsidRPr="00B14BF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="00303D9E" w:rsidRPr="00B14BF9">
        <w:rPr>
          <w:rFonts w:ascii="Times New Roman" w:hAnsi="Times New Roman" w:cs="Times New Roman"/>
          <w:sz w:val="28"/>
          <w:szCs w:val="28"/>
        </w:rPr>
        <w:t>, які є резидентами на економічній території країни і називаються резиде</w:t>
      </w:r>
      <w:r w:rsidR="00FB115F">
        <w:rPr>
          <w:rFonts w:ascii="Times New Roman" w:hAnsi="Times New Roman" w:cs="Times New Roman"/>
          <w:sz w:val="28"/>
          <w:szCs w:val="28"/>
        </w:rPr>
        <w:t>нтними одиницями. Інституцій</w:t>
      </w:r>
      <w:r w:rsidR="00303D9E" w:rsidRPr="00B14BF9">
        <w:rPr>
          <w:rFonts w:ascii="Times New Roman" w:hAnsi="Times New Roman" w:cs="Times New Roman"/>
          <w:sz w:val="28"/>
          <w:szCs w:val="28"/>
        </w:rPr>
        <w:t>на одиниця вважається резидентною, якщо вона має центр економічного інтересу на економічні</w:t>
      </w:r>
      <w:r w:rsidR="00AE1B63">
        <w:rPr>
          <w:rFonts w:ascii="Times New Roman" w:hAnsi="Times New Roman" w:cs="Times New Roman"/>
          <w:sz w:val="28"/>
          <w:szCs w:val="28"/>
        </w:rPr>
        <w:t>й</w:t>
      </w:r>
      <w:r w:rsidR="00303D9E" w:rsidRPr="00B14BF9">
        <w:rPr>
          <w:rFonts w:ascii="Times New Roman" w:hAnsi="Times New Roman" w:cs="Times New Roman"/>
          <w:sz w:val="28"/>
          <w:szCs w:val="28"/>
        </w:rPr>
        <w:t xml:space="preserve"> території 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3D9E" w:rsidRPr="00B14BF9">
        <w:rPr>
          <w:rFonts w:ascii="Times New Roman" w:hAnsi="Times New Roman" w:cs="Times New Roman"/>
          <w:sz w:val="28"/>
          <w:szCs w:val="28"/>
        </w:rPr>
        <w:t xml:space="preserve"> тобто у випадку здійснення економічної діяльності на території країни протягом тривалого періоду (один рік або більше). </w:t>
      </w:r>
    </w:p>
    <w:p w:rsidR="00FB115F" w:rsidRDefault="003F4E52" w:rsidP="00FB115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р</w:t>
      </w:r>
      <w:r w:rsidR="00FB115F" w:rsidRPr="00B14BF9">
        <w:rPr>
          <w:rFonts w:ascii="Times New Roman" w:hAnsi="Times New Roman" w:cs="Times New Roman"/>
          <w:sz w:val="28"/>
          <w:szCs w:val="28"/>
        </w:rPr>
        <w:t>езидентн</w:t>
      </w:r>
      <w:r>
        <w:rPr>
          <w:rFonts w:ascii="Times New Roman" w:hAnsi="Times New Roman" w:cs="Times New Roman"/>
          <w:sz w:val="28"/>
          <w:szCs w:val="28"/>
        </w:rPr>
        <w:t xml:space="preserve">ими </w:t>
      </w:r>
      <w:r w:rsidR="00FB115F" w:rsidRPr="00B14BF9">
        <w:rPr>
          <w:rFonts w:ascii="Times New Roman" w:hAnsi="Times New Roman" w:cs="Times New Roman"/>
          <w:sz w:val="28"/>
          <w:szCs w:val="28"/>
        </w:rPr>
        <w:t>одиниц</w:t>
      </w:r>
      <w:r>
        <w:rPr>
          <w:rFonts w:ascii="Times New Roman" w:hAnsi="Times New Roman" w:cs="Times New Roman"/>
          <w:sz w:val="28"/>
          <w:szCs w:val="28"/>
        </w:rPr>
        <w:t xml:space="preserve">ями операцій з </w:t>
      </w:r>
      <w:r w:rsidR="006714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1427">
        <w:rPr>
          <w:rFonts w:ascii="Times New Roman" w:hAnsi="Times New Roman" w:cs="Times New Roman"/>
          <w:sz w:val="28"/>
          <w:szCs w:val="28"/>
        </w:rPr>
        <w:t>нерезидентними</w:t>
      </w:r>
      <w:proofErr w:type="spellEnd"/>
      <w:r w:rsidR="00671427">
        <w:rPr>
          <w:rFonts w:ascii="Times New Roman" w:hAnsi="Times New Roman" w:cs="Times New Roman"/>
          <w:sz w:val="28"/>
          <w:szCs w:val="28"/>
        </w:rPr>
        <w:t xml:space="preserve"> одиницями, </w:t>
      </w:r>
      <w:r>
        <w:rPr>
          <w:rFonts w:ascii="Times New Roman" w:hAnsi="Times New Roman" w:cs="Times New Roman"/>
          <w:sz w:val="28"/>
          <w:szCs w:val="28"/>
        </w:rPr>
        <w:t xml:space="preserve">за своєю суттю </w:t>
      </w:r>
      <w:r w:rsidR="00671427">
        <w:rPr>
          <w:rFonts w:ascii="Times New Roman" w:hAnsi="Times New Roman" w:cs="Times New Roman"/>
          <w:sz w:val="28"/>
          <w:szCs w:val="28"/>
        </w:rPr>
        <w:t>є</w:t>
      </w:r>
      <w:r w:rsidR="00FB115F" w:rsidRPr="00B14BF9">
        <w:rPr>
          <w:rFonts w:ascii="Times New Roman" w:hAnsi="Times New Roman" w:cs="Times New Roman"/>
          <w:sz w:val="28"/>
          <w:szCs w:val="28"/>
        </w:rPr>
        <w:t xml:space="preserve"> тран</w:t>
      </w:r>
      <w:r w:rsidR="00512C95">
        <w:rPr>
          <w:rFonts w:ascii="Times New Roman" w:hAnsi="Times New Roman" w:cs="Times New Roman"/>
          <w:sz w:val="28"/>
          <w:szCs w:val="28"/>
        </w:rPr>
        <w:t>з</w:t>
      </w:r>
      <w:r w:rsidR="00FB115F" w:rsidRPr="00B14BF9">
        <w:rPr>
          <w:rFonts w:ascii="Times New Roman" w:hAnsi="Times New Roman" w:cs="Times New Roman"/>
          <w:sz w:val="28"/>
          <w:szCs w:val="28"/>
        </w:rPr>
        <w:t>акці</w:t>
      </w:r>
      <w:r w:rsidR="00671427">
        <w:rPr>
          <w:rFonts w:ascii="Times New Roman" w:hAnsi="Times New Roman" w:cs="Times New Roman"/>
          <w:sz w:val="28"/>
          <w:szCs w:val="28"/>
        </w:rPr>
        <w:t>ями</w:t>
      </w:r>
      <w:r w:rsidR="00FB115F" w:rsidRPr="00B14BF9">
        <w:rPr>
          <w:rFonts w:ascii="Times New Roman" w:hAnsi="Times New Roman" w:cs="Times New Roman"/>
          <w:sz w:val="28"/>
          <w:szCs w:val="28"/>
        </w:rPr>
        <w:t xml:space="preserve"> між національною економікою та економікою решти світу.</w:t>
      </w:r>
    </w:p>
    <w:p w:rsidR="00E00FA4" w:rsidRPr="00B14BF9" w:rsidRDefault="003F4E52" w:rsidP="00FB115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3A2CBA">
        <w:rPr>
          <w:rFonts w:ascii="Times New Roman" w:hAnsi="Times New Roman" w:cs="Times New Roman"/>
          <w:sz w:val="28"/>
          <w:szCs w:val="28"/>
        </w:rPr>
        <w:t>П</w:t>
      </w:r>
      <w:r w:rsidR="003A2CBA" w:rsidRPr="00B14BF9">
        <w:rPr>
          <w:rFonts w:ascii="Times New Roman" w:hAnsi="Times New Roman" w:cs="Times New Roman"/>
          <w:sz w:val="28"/>
          <w:szCs w:val="28"/>
        </w:rPr>
        <w:t xml:space="preserve">ринцип балансування </w:t>
      </w:r>
      <w:r w:rsidR="003A2CBA">
        <w:rPr>
          <w:rFonts w:ascii="Times New Roman" w:hAnsi="Times New Roman" w:cs="Times New Roman"/>
          <w:sz w:val="28"/>
          <w:szCs w:val="28"/>
        </w:rPr>
        <w:t xml:space="preserve">є </w:t>
      </w:r>
      <w:r w:rsidR="00EF23A7">
        <w:rPr>
          <w:rFonts w:ascii="Times New Roman" w:hAnsi="Times New Roman" w:cs="Times New Roman"/>
          <w:sz w:val="28"/>
          <w:szCs w:val="28"/>
        </w:rPr>
        <w:t>базов</w:t>
      </w:r>
      <w:r w:rsidR="003A2CBA">
        <w:rPr>
          <w:rFonts w:ascii="Times New Roman" w:hAnsi="Times New Roman" w:cs="Times New Roman"/>
          <w:sz w:val="28"/>
          <w:szCs w:val="28"/>
        </w:rPr>
        <w:t>им</w:t>
      </w:r>
      <w:r w:rsidR="004618CE" w:rsidRPr="00B14BF9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3A2CBA">
        <w:rPr>
          <w:rFonts w:ascii="Times New Roman" w:hAnsi="Times New Roman" w:cs="Times New Roman"/>
          <w:sz w:val="28"/>
          <w:szCs w:val="28"/>
        </w:rPr>
        <w:t>ом</w:t>
      </w:r>
      <w:r w:rsidR="00303D9E">
        <w:rPr>
          <w:rFonts w:ascii="Times New Roman" w:hAnsi="Times New Roman" w:cs="Times New Roman"/>
          <w:sz w:val="28"/>
          <w:szCs w:val="28"/>
        </w:rPr>
        <w:t xml:space="preserve"> як для національних рахунків, так і для екологічних р</w:t>
      </w:r>
      <w:r w:rsidR="004618CE" w:rsidRPr="00B14BF9">
        <w:rPr>
          <w:rFonts w:ascii="Times New Roman" w:hAnsi="Times New Roman" w:cs="Times New Roman"/>
          <w:sz w:val="28"/>
          <w:szCs w:val="28"/>
        </w:rPr>
        <w:t>ахунків</w:t>
      </w:r>
      <w:r w:rsidR="003A2CBA">
        <w:rPr>
          <w:rFonts w:ascii="Times New Roman" w:hAnsi="Times New Roman" w:cs="Times New Roman"/>
          <w:sz w:val="28"/>
          <w:szCs w:val="28"/>
        </w:rPr>
        <w:t xml:space="preserve">. Принцип балансування </w:t>
      </w:r>
      <w:r w:rsidR="00FB115F">
        <w:rPr>
          <w:rFonts w:ascii="Times New Roman" w:hAnsi="Times New Roman" w:cs="Times New Roman"/>
          <w:sz w:val="28"/>
          <w:szCs w:val="28"/>
        </w:rPr>
        <w:t>означає,</w:t>
      </w:r>
      <w:r w:rsidR="009D3098">
        <w:rPr>
          <w:rFonts w:ascii="Times New Roman" w:hAnsi="Times New Roman" w:cs="Times New Roman"/>
          <w:sz w:val="28"/>
          <w:szCs w:val="28"/>
        </w:rPr>
        <w:t xml:space="preserve"> </w:t>
      </w:r>
      <w:r w:rsidR="00FB115F">
        <w:rPr>
          <w:rFonts w:ascii="Times New Roman" w:hAnsi="Times New Roman" w:cs="Times New Roman"/>
          <w:sz w:val="28"/>
          <w:szCs w:val="28"/>
        </w:rPr>
        <w:t xml:space="preserve">що </w:t>
      </w:r>
      <w:r w:rsidR="00B142DA">
        <w:rPr>
          <w:rFonts w:ascii="Times New Roman" w:hAnsi="Times New Roman" w:cs="Times New Roman"/>
          <w:sz w:val="28"/>
          <w:szCs w:val="28"/>
        </w:rPr>
        <w:t xml:space="preserve"> кожна операція відображ</w:t>
      </w:r>
      <w:r>
        <w:rPr>
          <w:rFonts w:ascii="Times New Roman" w:hAnsi="Times New Roman" w:cs="Times New Roman"/>
          <w:sz w:val="28"/>
          <w:szCs w:val="28"/>
        </w:rPr>
        <w:t xml:space="preserve">ається </w:t>
      </w:r>
      <w:r w:rsidR="00B142DA">
        <w:rPr>
          <w:rFonts w:ascii="Times New Roman" w:hAnsi="Times New Roman" w:cs="Times New Roman"/>
          <w:sz w:val="28"/>
          <w:szCs w:val="28"/>
        </w:rPr>
        <w:t xml:space="preserve">двічі. На рахунку власника </w:t>
      </w:r>
      <w:r w:rsidR="00FC3F7B" w:rsidRPr="00FC3F7B">
        <w:rPr>
          <w:rFonts w:ascii="Times New Roman" w:hAnsi="Times New Roman" w:cs="Times New Roman"/>
          <w:sz w:val="28"/>
          <w:szCs w:val="28"/>
        </w:rPr>
        <w:t>–</w:t>
      </w:r>
      <w:r w:rsidR="00B142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r w:rsidR="00B142DA">
        <w:rPr>
          <w:rFonts w:ascii="Times New Roman" w:hAnsi="Times New Roman" w:cs="Times New Roman"/>
          <w:sz w:val="28"/>
          <w:szCs w:val="28"/>
        </w:rPr>
        <w:t xml:space="preserve">надання товарів та послуг іншим секторам, а на рахунку отримувача </w:t>
      </w:r>
      <w:r w:rsidR="00FC3F7B" w:rsidRPr="00FC3F7B">
        <w:rPr>
          <w:rFonts w:ascii="Times New Roman" w:hAnsi="Times New Roman" w:cs="Times New Roman"/>
          <w:sz w:val="28"/>
          <w:szCs w:val="28"/>
        </w:rPr>
        <w:t>–</w:t>
      </w:r>
      <w:r w:rsidR="00B142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r w:rsidR="00B142DA">
        <w:rPr>
          <w:rFonts w:ascii="Times New Roman" w:hAnsi="Times New Roman" w:cs="Times New Roman"/>
          <w:sz w:val="28"/>
          <w:szCs w:val="28"/>
        </w:rPr>
        <w:t>отримання товарів та послуг від інших секторів</w:t>
      </w:r>
      <w:r w:rsidR="004618CE" w:rsidRPr="00B14BF9">
        <w:rPr>
          <w:rFonts w:ascii="Times New Roman" w:hAnsi="Times New Roman" w:cs="Times New Roman"/>
          <w:sz w:val="28"/>
          <w:szCs w:val="28"/>
        </w:rPr>
        <w:t>.</w:t>
      </w:r>
      <w:r w:rsidR="001B243F">
        <w:rPr>
          <w:rFonts w:ascii="Times New Roman" w:hAnsi="Times New Roman" w:cs="Times New Roman"/>
          <w:sz w:val="28"/>
          <w:szCs w:val="28"/>
        </w:rPr>
        <w:t xml:space="preserve"> </w:t>
      </w:r>
      <w:r w:rsidR="00034673">
        <w:rPr>
          <w:rFonts w:ascii="Times New Roman" w:hAnsi="Times New Roman" w:cs="Times New Roman"/>
          <w:sz w:val="28"/>
          <w:szCs w:val="28"/>
        </w:rPr>
        <w:t xml:space="preserve">Кожному зафіксованому потоку належить певне походження і певне призначення. </w:t>
      </w:r>
      <w:r w:rsidR="004618CE" w:rsidRPr="00014BD7">
        <w:rPr>
          <w:rFonts w:ascii="Times New Roman" w:hAnsi="Times New Roman" w:cs="Times New Roman"/>
          <w:sz w:val="28"/>
          <w:szCs w:val="28"/>
        </w:rPr>
        <w:t xml:space="preserve">Походження і призначення відповідного потоку </w:t>
      </w:r>
      <w:r w:rsidR="00034673" w:rsidRPr="00014BD7">
        <w:rPr>
          <w:rFonts w:ascii="Times New Roman" w:hAnsi="Times New Roman" w:cs="Times New Roman"/>
          <w:sz w:val="28"/>
          <w:szCs w:val="28"/>
        </w:rPr>
        <w:t>характеризує</w:t>
      </w:r>
      <w:r w:rsidR="004618CE" w:rsidRPr="00014BD7">
        <w:rPr>
          <w:rFonts w:ascii="Times New Roman" w:hAnsi="Times New Roman" w:cs="Times New Roman"/>
          <w:sz w:val="28"/>
          <w:szCs w:val="28"/>
        </w:rPr>
        <w:t xml:space="preserve"> свій напрямок.</w:t>
      </w:r>
      <w:r w:rsidR="004618CE" w:rsidRPr="00B14BF9">
        <w:rPr>
          <w:rFonts w:ascii="Times New Roman" w:hAnsi="Times New Roman" w:cs="Times New Roman"/>
          <w:sz w:val="28"/>
          <w:szCs w:val="28"/>
        </w:rPr>
        <w:t xml:space="preserve"> Сума потоків  від усіх джерел походження повинна дорівнювати </w:t>
      </w:r>
      <w:r w:rsidR="00DD2524" w:rsidRPr="00B14BF9">
        <w:rPr>
          <w:rFonts w:ascii="Times New Roman" w:hAnsi="Times New Roman" w:cs="Times New Roman"/>
          <w:sz w:val="28"/>
          <w:szCs w:val="28"/>
        </w:rPr>
        <w:t>сумі потоків до всіх джерел призначення.</w:t>
      </w:r>
      <w:r w:rsidR="00E00FA4" w:rsidRPr="00B14BF9">
        <w:rPr>
          <w:rFonts w:ascii="Times New Roman" w:hAnsi="Times New Roman" w:cs="Times New Roman"/>
          <w:sz w:val="28"/>
          <w:szCs w:val="28"/>
        </w:rPr>
        <w:t xml:space="preserve"> У рахунках фізичних потоків це явище називається матеріальним балансом або масово-балансним принципом.</w:t>
      </w:r>
      <w:r w:rsidR="001667B8" w:rsidRPr="001667B8">
        <w:rPr>
          <w:rFonts w:ascii="Times New Roman" w:hAnsi="Times New Roman" w:cs="Times New Roman"/>
          <w:sz w:val="28"/>
          <w:szCs w:val="28"/>
          <w:lang w:val="ru-RU"/>
        </w:rPr>
        <w:t xml:space="preserve"> [</w:t>
      </w:r>
      <w:r w:rsidR="0039019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667B8">
        <w:rPr>
          <w:rFonts w:ascii="Times New Roman" w:hAnsi="Times New Roman" w:cs="Times New Roman"/>
          <w:sz w:val="28"/>
          <w:szCs w:val="28"/>
        </w:rPr>
        <w:t>, с.12-13</w:t>
      </w:r>
      <w:r w:rsidR="001667B8" w:rsidRPr="001667B8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AE1B63" w:rsidRDefault="00F739AD" w:rsidP="0051475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F35F22" w:rsidRPr="00324825">
        <w:rPr>
          <w:rFonts w:ascii="Times New Roman" w:hAnsi="Times New Roman" w:cs="Times New Roman"/>
          <w:sz w:val="28"/>
          <w:szCs w:val="28"/>
        </w:rPr>
        <w:t>Інвентариза</w:t>
      </w:r>
      <w:r w:rsidR="00F35F22">
        <w:rPr>
          <w:rFonts w:ascii="Times New Roman" w:hAnsi="Times New Roman" w:cs="Times New Roman"/>
          <w:sz w:val="28"/>
          <w:szCs w:val="28"/>
        </w:rPr>
        <w:t xml:space="preserve">ційний підхід побудови екологічного рахунку </w:t>
      </w:r>
      <w:r w:rsidR="00833553">
        <w:rPr>
          <w:rFonts w:ascii="Times New Roman" w:hAnsi="Times New Roman" w:cs="Times New Roman"/>
          <w:sz w:val="28"/>
          <w:szCs w:val="28"/>
        </w:rPr>
        <w:t>з охорони атмосферного</w:t>
      </w:r>
      <w:r w:rsidR="00F35F22">
        <w:rPr>
          <w:rFonts w:ascii="Times New Roman" w:hAnsi="Times New Roman" w:cs="Times New Roman"/>
          <w:sz w:val="28"/>
          <w:szCs w:val="28"/>
        </w:rPr>
        <w:t xml:space="preserve"> повітря </w:t>
      </w:r>
      <w:r w:rsidR="0048228F">
        <w:rPr>
          <w:rFonts w:ascii="Times New Roman" w:hAnsi="Times New Roman" w:cs="Times New Roman"/>
          <w:sz w:val="28"/>
          <w:szCs w:val="28"/>
        </w:rPr>
        <w:t>базу</w:t>
      </w:r>
      <w:r>
        <w:rPr>
          <w:rFonts w:ascii="Times New Roman" w:hAnsi="Times New Roman" w:cs="Times New Roman"/>
          <w:sz w:val="28"/>
          <w:szCs w:val="28"/>
        </w:rPr>
        <w:t>ється на</w:t>
      </w:r>
      <w:r w:rsidR="00F35F22">
        <w:rPr>
          <w:rFonts w:ascii="Times New Roman" w:hAnsi="Times New Roman" w:cs="Times New Roman"/>
          <w:sz w:val="28"/>
          <w:szCs w:val="28"/>
        </w:rPr>
        <w:t xml:space="preserve"> географічн</w:t>
      </w:r>
      <w:r w:rsidR="0048228F">
        <w:rPr>
          <w:rFonts w:ascii="Times New Roman" w:hAnsi="Times New Roman" w:cs="Times New Roman"/>
          <w:sz w:val="28"/>
          <w:szCs w:val="28"/>
        </w:rPr>
        <w:t>ому</w:t>
      </w:r>
      <w:r w:rsidR="00F35F22">
        <w:rPr>
          <w:rFonts w:ascii="Times New Roman" w:hAnsi="Times New Roman" w:cs="Times New Roman"/>
          <w:sz w:val="28"/>
          <w:szCs w:val="28"/>
        </w:rPr>
        <w:t xml:space="preserve"> (територіальн</w:t>
      </w:r>
      <w:r w:rsidR="0048228F">
        <w:rPr>
          <w:rFonts w:ascii="Times New Roman" w:hAnsi="Times New Roman" w:cs="Times New Roman"/>
          <w:sz w:val="28"/>
          <w:szCs w:val="28"/>
        </w:rPr>
        <w:t>ому)</w:t>
      </w:r>
      <w:r w:rsidR="00F35F22">
        <w:rPr>
          <w:rFonts w:ascii="Times New Roman" w:hAnsi="Times New Roman" w:cs="Times New Roman"/>
          <w:sz w:val="28"/>
          <w:szCs w:val="28"/>
        </w:rPr>
        <w:t xml:space="preserve"> визначенн</w:t>
      </w:r>
      <w:r w:rsidR="0048228F">
        <w:rPr>
          <w:rFonts w:ascii="Times New Roman" w:hAnsi="Times New Roman" w:cs="Times New Roman"/>
          <w:sz w:val="28"/>
          <w:szCs w:val="28"/>
        </w:rPr>
        <w:t>і</w:t>
      </w:r>
      <w:r w:rsidR="00F35F22">
        <w:rPr>
          <w:rFonts w:ascii="Times New Roman" w:hAnsi="Times New Roman" w:cs="Times New Roman"/>
          <w:sz w:val="28"/>
          <w:szCs w:val="28"/>
        </w:rPr>
        <w:t xml:space="preserve"> меж країни. Перехід від географічних  до економічних  меж країни є фундаментальним принципом побудови екологічного рахунку </w:t>
      </w:r>
      <w:r w:rsidR="0048228F">
        <w:rPr>
          <w:rFonts w:ascii="Times New Roman" w:hAnsi="Times New Roman" w:cs="Times New Roman"/>
          <w:sz w:val="28"/>
          <w:szCs w:val="28"/>
        </w:rPr>
        <w:t>з охорони атмосферного повітря</w:t>
      </w:r>
      <w:r w:rsidR="00F35F22">
        <w:rPr>
          <w:rFonts w:ascii="Times New Roman" w:hAnsi="Times New Roman" w:cs="Times New Roman"/>
          <w:sz w:val="28"/>
          <w:szCs w:val="28"/>
        </w:rPr>
        <w:t>.</w:t>
      </w:r>
      <w:r w:rsidR="00514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107" w:rsidRDefault="00F739AD" w:rsidP="00C34107">
      <w:pPr>
        <w:spacing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2.5.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761374">
        <w:rPr>
          <w:rFonts w:ascii="Times New Roman" w:hAnsi="Times New Roman" w:cs="Times New Roman"/>
          <w:sz w:val="28"/>
          <w:szCs w:val="28"/>
        </w:rPr>
        <w:t>Рисунок 3 ілюструє різницю між економічним та географічним визнач</w:t>
      </w:r>
      <w:r w:rsidR="00F44160">
        <w:rPr>
          <w:rFonts w:ascii="Times New Roman" w:hAnsi="Times New Roman" w:cs="Times New Roman"/>
          <w:sz w:val="28"/>
          <w:szCs w:val="28"/>
        </w:rPr>
        <w:t xml:space="preserve">енням меж країни та відображає </w:t>
      </w:r>
      <w:r w:rsidR="00761374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="00761374">
        <w:rPr>
          <w:rFonts w:ascii="Times New Roman" w:hAnsi="Times New Roman" w:cs="Times New Roman"/>
          <w:sz w:val="28"/>
          <w:szCs w:val="28"/>
        </w:rPr>
        <w:t>резидентс</w:t>
      </w:r>
      <w:r w:rsidR="00014BD7">
        <w:rPr>
          <w:rFonts w:ascii="Times New Roman" w:hAnsi="Times New Roman" w:cs="Times New Roman"/>
          <w:sz w:val="28"/>
          <w:szCs w:val="28"/>
        </w:rPr>
        <w:t>т</w:t>
      </w:r>
      <w:r w:rsidR="0076137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761374">
        <w:rPr>
          <w:rFonts w:ascii="Times New Roman" w:hAnsi="Times New Roman" w:cs="Times New Roman"/>
          <w:sz w:val="28"/>
          <w:szCs w:val="28"/>
        </w:rPr>
        <w:t>. Д</w:t>
      </w:r>
      <w:r w:rsidR="00761374" w:rsidRPr="00067EC7">
        <w:rPr>
          <w:rFonts w:ascii="Times New Roman" w:hAnsi="Times New Roman" w:cs="Times New Roman"/>
          <w:sz w:val="28"/>
          <w:szCs w:val="28"/>
        </w:rPr>
        <w:t xml:space="preserve">ля </w:t>
      </w:r>
      <w:r w:rsidR="00761374">
        <w:rPr>
          <w:rFonts w:ascii="Times New Roman" w:hAnsi="Times New Roman" w:cs="Times New Roman"/>
          <w:sz w:val="28"/>
          <w:szCs w:val="28"/>
        </w:rPr>
        <w:t xml:space="preserve">того, щоб здійснити </w:t>
      </w:r>
      <w:r w:rsidR="00761374" w:rsidRPr="00067EC7">
        <w:rPr>
          <w:rFonts w:ascii="Times New Roman" w:hAnsi="Times New Roman" w:cs="Times New Roman"/>
          <w:sz w:val="28"/>
          <w:szCs w:val="28"/>
        </w:rPr>
        <w:t>пере</w:t>
      </w:r>
      <w:r w:rsidR="00761374">
        <w:rPr>
          <w:rFonts w:ascii="Times New Roman" w:hAnsi="Times New Roman" w:cs="Times New Roman"/>
          <w:sz w:val="28"/>
          <w:szCs w:val="28"/>
        </w:rPr>
        <w:t>хід від</w:t>
      </w:r>
      <w:r w:rsidR="00761374" w:rsidRPr="00067EC7">
        <w:rPr>
          <w:rFonts w:ascii="Times New Roman" w:hAnsi="Times New Roman" w:cs="Times New Roman"/>
          <w:sz w:val="28"/>
          <w:szCs w:val="28"/>
        </w:rPr>
        <w:t xml:space="preserve"> географічно</w:t>
      </w:r>
      <w:r w:rsidR="00761374">
        <w:rPr>
          <w:rFonts w:ascii="Times New Roman" w:hAnsi="Times New Roman" w:cs="Times New Roman"/>
          <w:sz w:val="28"/>
          <w:szCs w:val="28"/>
        </w:rPr>
        <w:t xml:space="preserve">ї </w:t>
      </w:r>
      <w:r w:rsidR="00761374" w:rsidRPr="00067EC7">
        <w:rPr>
          <w:rFonts w:ascii="Times New Roman" w:hAnsi="Times New Roman" w:cs="Times New Roman"/>
          <w:sz w:val="28"/>
          <w:szCs w:val="28"/>
        </w:rPr>
        <w:t>системи</w:t>
      </w:r>
      <w:r w:rsidR="00761374">
        <w:rPr>
          <w:rFonts w:ascii="Times New Roman" w:hAnsi="Times New Roman" w:cs="Times New Roman"/>
          <w:sz w:val="28"/>
          <w:szCs w:val="28"/>
        </w:rPr>
        <w:t xml:space="preserve"> (горизонтальна частина </w:t>
      </w:r>
      <w:r w:rsidR="00C906C1">
        <w:rPr>
          <w:rFonts w:ascii="Times New Roman" w:hAnsi="Times New Roman" w:cs="Times New Roman"/>
          <w:sz w:val="28"/>
          <w:szCs w:val="28"/>
        </w:rPr>
        <w:br/>
      </w:r>
      <w:r w:rsidR="00761374">
        <w:rPr>
          <w:rFonts w:ascii="Times New Roman" w:hAnsi="Times New Roman" w:cs="Times New Roman"/>
          <w:sz w:val="28"/>
          <w:szCs w:val="28"/>
        </w:rPr>
        <w:t xml:space="preserve">рисунку 3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61374">
        <w:rPr>
          <w:rFonts w:ascii="Times New Roman" w:hAnsi="Times New Roman" w:cs="Times New Roman"/>
          <w:sz w:val="28"/>
          <w:szCs w:val="28"/>
        </w:rPr>
        <w:t>блоки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37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="00761374">
        <w:rPr>
          <w:rFonts w:ascii="Times New Roman" w:hAnsi="Times New Roman" w:cs="Times New Roman"/>
          <w:sz w:val="28"/>
          <w:szCs w:val="28"/>
        </w:rPr>
        <w:t xml:space="preserve"> Б)</w:t>
      </w:r>
      <w:r w:rsidR="00761374" w:rsidRPr="00067EC7">
        <w:rPr>
          <w:rFonts w:ascii="Times New Roman" w:hAnsi="Times New Roman" w:cs="Times New Roman"/>
          <w:sz w:val="28"/>
          <w:szCs w:val="28"/>
        </w:rPr>
        <w:t xml:space="preserve"> </w:t>
      </w:r>
      <w:r w:rsidR="00761374">
        <w:rPr>
          <w:rFonts w:ascii="Times New Roman" w:hAnsi="Times New Roman" w:cs="Times New Roman"/>
          <w:sz w:val="28"/>
          <w:szCs w:val="28"/>
        </w:rPr>
        <w:t>до економічної системи (вертик</w:t>
      </w:r>
      <w:r w:rsidR="00761374" w:rsidRPr="00067EC7">
        <w:rPr>
          <w:rFonts w:ascii="Times New Roman" w:hAnsi="Times New Roman" w:cs="Times New Roman"/>
          <w:sz w:val="28"/>
          <w:szCs w:val="28"/>
        </w:rPr>
        <w:t xml:space="preserve">альна частина </w:t>
      </w:r>
      <w:r w:rsidR="00C906C1">
        <w:rPr>
          <w:rFonts w:ascii="Times New Roman" w:hAnsi="Times New Roman" w:cs="Times New Roman"/>
          <w:sz w:val="28"/>
          <w:szCs w:val="28"/>
        </w:rPr>
        <w:br/>
      </w:r>
      <w:r w:rsidR="00761374" w:rsidRPr="00067EC7">
        <w:rPr>
          <w:rFonts w:ascii="Times New Roman" w:hAnsi="Times New Roman" w:cs="Times New Roman"/>
          <w:sz w:val="28"/>
          <w:szCs w:val="28"/>
        </w:rPr>
        <w:t>рисунку</w:t>
      </w:r>
      <w:r w:rsidR="00013D32">
        <w:rPr>
          <w:rFonts w:ascii="Times New Roman" w:hAnsi="Times New Roman" w:cs="Times New Roman"/>
          <w:sz w:val="28"/>
          <w:szCs w:val="28"/>
        </w:rPr>
        <w:t xml:space="preserve"> 3 </w:t>
      </w:r>
      <w:r w:rsidRPr="00F558BD">
        <w:rPr>
          <w:rFonts w:ascii="Times New Roman" w:hAnsi="Times New Roman" w:cs="Times New Roman"/>
          <w:sz w:val="28"/>
          <w:szCs w:val="28"/>
        </w:rPr>
        <w:t xml:space="preserve">– </w:t>
      </w:r>
      <w:r w:rsidR="00761374" w:rsidRPr="00F558BD">
        <w:rPr>
          <w:rFonts w:ascii="Times New Roman" w:hAnsi="Times New Roman" w:cs="Times New Roman"/>
          <w:sz w:val="28"/>
          <w:szCs w:val="28"/>
        </w:rPr>
        <w:t xml:space="preserve">блоки </w:t>
      </w:r>
      <w:r w:rsidR="00761374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="00761374">
        <w:rPr>
          <w:rFonts w:ascii="Times New Roman" w:hAnsi="Times New Roman" w:cs="Times New Roman"/>
          <w:sz w:val="28"/>
          <w:szCs w:val="28"/>
        </w:rPr>
        <w:t xml:space="preserve"> В), необхідно  виключити викиди забруднюючих речовин від одиниць-нерезидентів, що здійснювали діяльність н</w:t>
      </w:r>
      <w:r w:rsidR="003D4BFA">
        <w:rPr>
          <w:rFonts w:ascii="Times New Roman" w:hAnsi="Times New Roman" w:cs="Times New Roman"/>
          <w:sz w:val="28"/>
          <w:szCs w:val="28"/>
        </w:rPr>
        <w:t xml:space="preserve">а території </w:t>
      </w:r>
      <w:r w:rsidR="003D4BFA">
        <w:rPr>
          <w:rFonts w:ascii="Times New Roman" w:hAnsi="Times New Roman" w:cs="Times New Roman"/>
          <w:sz w:val="28"/>
          <w:szCs w:val="28"/>
        </w:rPr>
        <w:lastRenderedPageBreak/>
        <w:t>країни. Разом з тим</w:t>
      </w:r>
      <w:r w:rsidR="00761374" w:rsidRPr="007906FB">
        <w:rPr>
          <w:rFonts w:ascii="Times New Roman" w:hAnsi="Times New Roman" w:cs="Times New Roman"/>
          <w:sz w:val="28"/>
          <w:szCs w:val="28"/>
        </w:rPr>
        <w:t xml:space="preserve"> </w:t>
      </w:r>
      <w:r w:rsidR="00761374">
        <w:rPr>
          <w:rFonts w:ascii="Times New Roman" w:hAnsi="Times New Roman" w:cs="Times New Roman"/>
          <w:sz w:val="28"/>
          <w:szCs w:val="28"/>
        </w:rPr>
        <w:t>в екологічному рахунку з охорони атмосферного повітря необхідно врахувати  викиди у атмосферу від одиниць-резидентів, що здійснювали діяльність на території інших країн.</w:t>
      </w:r>
      <w:r w:rsidR="00761374" w:rsidRPr="001667B8">
        <w:t xml:space="preserve"> </w:t>
      </w:r>
    </w:p>
    <w:p w:rsidR="00C34107" w:rsidRPr="00A444DA" w:rsidRDefault="00C34107" w:rsidP="001525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22" w:rsidRPr="000755D3" w:rsidRDefault="00705C81" w:rsidP="00F35F22">
      <w:pPr>
        <w:tabs>
          <w:tab w:val="left" w:pos="2085"/>
          <w:tab w:val="left" w:pos="5295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252D92" wp14:editId="34520FD5">
                <wp:simplePos x="0" y="0"/>
                <wp:positionH relativeFrom="column">
                  <wp:posOffset>971302</wp:posOffset>
                </wp:positionH>
                <wp:positionV relativeFrom="paragraph">
                  <wp:posOffset>202399</wp:posOffset>
                </wp:positionV>
                <wp:extent cx="1757238" cy="1049020"/>
                <wp:effectExtent l="0" t="0" r="14605" b="1778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7238" cy="1049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0755D3" w:rsidRDefault="00CD1930" w:rsidP="00FF435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755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  <w:p w:rsidR="00CD1930" w:rsidRPr="000755D3" w:rsidRDefault="00CD1930" w:rsidP="00FF435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755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Викиди в атмосферу  на території держави від резидентів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46" style="position:absolute;margin-left:76.5pt;margin-top:15.95pt;width:138.35pt;height:8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" fillcolor="white [3201]" strokecolor="#f79646 [3209]" strokeweight="2pt">
                <v:path arrowok="t"/>
                <v:textbox>
                  <w:txbxContent>
                    <w:p w:rsidR="0005014F" w:rsidRPr="000755D3" w:rsidRDefault="0005014F" w:rsidP="00FF435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755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</w:p>
                    <w:p w:rsidR="0005014F" w:rsidRPr="000755D3" w:rsidRDefault="0005014F" w:rsidP="00FF435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755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Викиди в атмосферу  на території держави від резидентів</w:t>
                      </w:r>
                    </w:p>
                  </w:txbxContent>
                </v:textbox>
              </v:rect>
            </w:pict>
          </mc:Fallback>
        </mc:AlternateContent>
      </w:r>
      <w:r w:rsidR="000755D3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4EED32" wp14:editId="55EE544F">
                <wp:simplePos x="0" y="0"/>
                <wp:positionH relativeFrom="column">
                  <wp:posOffset>2728540</wp:posOffset>
                </wp:positionH>
                <wp:positionV relativeFrom="paragraph">
                  <wp:posOffset>202399</wp:posOffset>
                </wp:positionV>
                <wp:extent cx="1712760" cy="1049020"/>
                <wp:effectExtent l="0" t="0" r="20955" b="1778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2760" cy="1049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0755D3" w:rsidRDefault="00CD1930" w:rsidP="00FF435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755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</w:t>
                            </w:r>
                          </w:p>
                          <w:p w:rsidR="00CD1930" w:rsidRPr="000755D3" w:rsidRDefault="00CD1930" w:rsidP="00FF435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755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Викиди в атмосферу на території держави від нерезидентів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47" style="position:absolute;margin-left:214.85pt;margin-top:15.95pt;width:134.85pt;height:8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" fillcolor="white [3201]" strokecolor="#f79646 [3209]" strokeweight="2pt">
                <v:path arrowok="t"/>
                <v:textbox>
                  <w:txbxContent>
                    <w:p w:rsidR="0005014F" w:rsidRPr="000755D3" w:rsidRDefault="0005014F" w:rsidP="00FF435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755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</w:t>
                      </w:r>
                    </w:p>
                    <w:p w:rsidR="0005014F" w:rsidRPr="000755D3" w:rsidRDefault="0005014F" w:rsidP="00FF435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755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Викиди в атмосферу на території держави від нерезидентів </w:t>
                      </w:r>
                    </w:p>
                  </w:txbxContent>
                </v:textbox>
              </v:rect>
            </w:pict>
          </mc:Fallback>
        </mc:AlternateContent>
      </w:r>
      <w:r w:rsidR="00F35F22">
        <w:tab/>
      </w:r>
      <w:r w:rsidR="00F35F22" w:rsidRPr="000755D3">
        <w:rPr>
          <w:rFonts w:ascii="Times New Roman" w:hAnsi="Times New Roman" w:cs="Times New Roman"/>
          <w:b/>
          <w:sz w:val="24"/>
          <w:szCs w:val="24"/>
        </w:rPr>
        <w:t>Резиденти</w:t>
      </w:r>
      <w:r w:rsidR="00F35F22" w:rsidRPr="000755D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35F22" w:rsidRPr="000755D3">
        <w:rPr>
          <w:rFonts w:ascii="Times New Roman" w:hAnsi="Times New Roman" w:cs="Times New Roman"/>
          <w:b/>
          <w:sz w:val="24"/>
          <w:szCs w:val="24"/>
        </w:rPr>
        <w:t>Нерезиденти</w:t>
      </w:r>
    </w:p>
    <w:p w:rsidR="00F35F22" w:rsidRDefault="00F35F22" w:rsidP="00F35F22"/>
    <w:p w:rsidR="00F35F22" w:rsidRPr="000755D3" w:rsidRDefault="00F35F22" w:rsidP="00F35F2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0755D3">
        <w:rPr>
          <w:rFonts w:ascii="Times New Roman" w:hAnsi="Times New Roman" w:cs="Times New Roman"/>
          <w:b/>
          <w:sz w:val="24"/>
          <w:szCs w:val="24"/>
        </w:rPr>
        <w:t>Національна</w:t>
      </w:r>
    </w:p>
    <w:p w:rsidR="00F35F22" w:rsidRPr="000755D3" w:rsidRDefault="00774EC0" w:rsidP="00F35F2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0755D3">
        <w:rPr>
          <w:rFonts w:ascii="Times New Roman" w:hAnsi="Times New Roman" w:cs="Times New Roman"/>
          <w:b/>
          <w:sz w:val="24"/>
          <w:szCs w:val="24"/>
        </w:rPr>
        <w:t>т</w:t>
      </w:r>
      <w:r w:rsidR="00F35F22" w:rsidRPr="000755D3">
        <w:rPr>
          <w:rFonts w:ascii="Times New Roman" w:hAnsi="Times New Roman" w:cs="Times New Roman"/>
          <w:b/>
          <w:sz w:val="24"/>
          <w:szCs w:val="24"/>
        </w:rPr>
        <w:t>ериторія</w:t>
      </w:r>
    </w:p>
    <w:p w:rsidR="00774EC0" w:rsidRPr="000755D3" w:rsidRDefault="00774EC0" w:rsidP="00F35F2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0755D3">
        <w:rPr>
          <w:rFonts w:ascii="Times New Roman" w:hAnsi="Times New Roman" w:cs="Times New Roman"/>
          <w:b/>
          <w:sz w:val="24"/>
          <w:szCs w:val="24"/>
        </w:rPr>
        <w:t>держави</w:t>
      </w:r>
    </w:p>
    <w:p w:rsidR="00F35F22" w:rsidRPr="00792073" w:rsidRDefault="00705C81" w:rsidP="00F35F22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BAD963" wp14:editId="363294EA">
                <wp:simplePos x="0" y="0"/>
                <wp:positionH relativeFrom="column">
                  <wp:posOffset>2727325</wp:posOffset>
                </wp:positionH>
                <wp:positionV relativeFrom="paragraph">
                  <wp:posOffset>73660</wp:posOffset>
                </wp:positionV>
                <wp:extent cx="1713230" cy="1327785"/>
                <wp:effectExtent l="0" t="0" r="20320" b="2476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3230" cy="1327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214.75pt;margin-top:5.8pt;width:134.9pt;height:104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" fillcolor="white [3201]" strokecolor="#f79646 [3209]" strokeweight="2pt">
                <v:path arrowok="t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6971DF" wp14:editId="47425B71">
                <wp:simplePos x="0" y="0"/>
                <wp:positionH relativeFrom="column">
                  <wp:posOffset>971302</wp:posOffset>
                </wp:positionH>
                <wp:positionV relativeFrom="paragraph">
                  <wp:posOffset>74047</wp:posOffset>
                </wp:positionV>
                <wp:extent cx="1756824" cy="1327785"/>
                <wp:effectExtent l="0" t="0" r="15240" b="24765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6824" cy="1327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930" w:rsidRPr="000755D3" w:rsidRDefault="00CD1930" w:rsidP="00FF43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755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  <w:p w:rsidR="00CD1930" w:rsidRPr="000755D3" w:rsidRDefault="00CD1930" w:rsidP="00FF435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755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Викиди в атмосферу від резидентів, що здійснюють діяльність за кордоном (туризм, транспортні компанії, посольство, інше)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48" style="position:absolute;margin-left:76.5pt;margin-top:5.85pt;width:138.35pt;height:10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" fillcolor="white [3201]" strokecolor="#f79646 [3209]" strokeweight="2pt">
                <v:path arrowok="t"/>
                <v:textbox>
                  <w:txbxContent>
                    <w:p w:rsidR="0005014F" w:rsidRPr="000755D3" w:rsidRDefault="0005014F" w:rsidP="00FF43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755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</w:p>
                    <w:p w:rsidR="0005014F" w:rsidRPr="000755D3" w:rsidRDefault="0005014F" w:rsidP="00FF435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755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Викиди в атмосферу від резидентів, що здійснюють діяльність за кордоном (туризм, транспортні компанії, посольство, інше)</w:t>
                      </w:r>
                    </w:p>
                  </w:txbxContent>
                </v:textbox>
              </v:rect>
            </w:pict>
          </mc:Fallback>
        </mc:AlternateContent>
      </w:r>
    </w:p>
    <w:p w:rsidR="00F35F22" w:rsidRDefault="00F35F22" w:rsidP="00F35F22">
      <w:r>
        <w:t xml:space="preserve"> </w:t>
      </w:r>
    </w:p>
    <w:p w:rsidR="00F35F22" w:rsidRDefault="00F35F22" w:rsidP="00F35F22"/>
    <w:p w:rsidR="00F35F22" w:rsidRPr="000755D3" w:rsidRDefault="00D72008" w:rsidP="00F35F22">
      <w:pPr>
        <w:rPr>
          <w:rFonts w:ascii="Times New Roman" w:hAnsi="Times New Roman" w:cs="Times New Roman"/>
          <w:b/>
          <w:sz w:val="24"/>
          <w:szCs w:val="24"/>
        </w:rPr>
      </w:pPr>
      <w:r w:rsidRPr="000755D3">
        <w:rPr>
          <w:rFonts w:ascii="Times New Roman" w:hAnsi="Times New Roman" w:cs="Times New Roman"/>
          <w:b/>
          <w:sz w:val="24"/>
          <w:szCs w:val="24"/>
        </w:rPr>
        <w:t>Інший</w:t>
      </w:r>
      <w:r w:rsidR="00B142DA" w:rsidRPr="000755D3">
        <w:rPr>
          <w:rFonts w:ascii="Times New Roman" w:hAnsi="Times New Roman" w:cs="Times New Roman"/>
          <w:b/>
          <w:sz w:val="24"/>
          <w:szCs w:val="24"/>
        </w:rPr>
        <w:t xml:space="preserve"> світ</w:t>
      </w:r>
    </w:p>
    <w:p w:rsidR="00FF4355" w:rsidRDefault="00FF4355" w:rsidP="00FF4355">
      <w:pPr>
        <w:pStyle w:val="a6"/>
      </w:pPr>
    </w:p>
    <w:p w:rsidR="00F44160" w:rsidRDefault="00F44160" w:rsidP="00FF4355">
      <w:pPr>
        <w:pStyle w:val="a6"/>
      </w:pPr>
    </w:p>
    <w:p w:rsidR="00F35F22" w:rsidRPr="00FF4355" w:rsidRDefault="00F35F22" w:rsidP="00FF4355">
      <w:pPr>
        <w:pStyle w:val="a6"/>
      </w:pPr>
      <w:r w:rsidRPr="00A339DC">
        <w:rPr>
          <w:rFonts w:ascii="Times New Roman" w:hAnsi="Times New Roman" w:cs="Times New Roman"/>
          <w:sz w:val="28"/>
          <w:szCs w:val="28"/>
        </w:rPr>
        <w:t xml:space="preserve">Рис. </w:t>
      </w:r>
      <w:r w:rsidR="008112E6">
        <w:rPr>
          <w:rFonts w:ascii="Times New Roman" w:hAnsi="Times New Roman" w:cs="Times New Roman"/>
          <w:sz w:val="28"/>
          <w:szCs w:val="28"/>
        </w:rPr>
        <w:t>3</w:t>
      </w:r>
      <w:r w:rsidR="00705C81">
        <w:rPr>
          <w:rFonts w:ascii="Times New Roman" w:hAnsi="Times New Roman" w:cs="Times New Roman"/>
          <w:sz w:val="28"/>
          <w:szCs w:val="28"/>
        </w:rPr>
        <w:t>.</w:t>
      </w:r>
      <w:r w:rsidRPr="00A339DC">
        <w:rPr>
          <w:rFonts w:ascii="Times New Roman" w:hAnsi="Times New Roman" w:cs="Times New Roman"/>
          <w:sz w:val="28"/>
          <w:szCs w:val="28"/>
        </w:rPr>
        <w:t xml:space="preserve">  </w:t>
      </w:r>
      <w:r w:rsidR="0045678E">
        <w:rPr>
          <w:rFonts w:ascii="Times New Roman" w:hAnsi="Times New Roman" w:cs="Times New Roman"/>
          <w:sz w:val="28"/>
          <w:szCs w:val="28"/>
        </w:rPr>
        <w:t>Визначення  географічних та економічних меж країни</w:t>
      </w:r>
      <w:r w:rsidR="00FF4355">
        <w:t xml:space="preserve"> </w:t>
      </w:r>
      <w:r w:rsidR="00705C81">
        <w:t xml:space="preserve"> </w:t>
      </w:r>
      <w:r w:rsidR="00705C81">
        <w:br/>
      </w:r>
      <w:r w:rsidR="001667B8" w:rsidRPr="001667B8">
        <w:rPr>
          <w:rFonts w:ascii="Times New Roman" w:hAnsi="Times New Roman" w:cs="Times New Roman"/>
          <w:i/>
          <w:sz w:val="28"/>
          <w:szCs w:val="28"/>
        </w:rPr>
        <w:t>Джерело:</w:t>
      </w:r>
      <w:r w:rsidR="00FF4355">
        <w:rPr>
          <w:rFonts w:ascii="Times New Roman" w:hAnsi="Times New Roman" w:cs="Times New Roman"/>
          <w:sz w:val="28"/>
          <w:szCs w:val="28"/>
        </w:rPr>
        <w:t xml:space="preserve"> </w:t>
      </w:r>
      <w:r w:rsidR="0039019B">
        <w:rPr>
          <w:rFonts w:ascii="Times New Roman" w:hAnsi="Times New Roman" w:cs="Times New Roman"/>
          <w:sz w:val="28"/>
          <w:szCs w:val="28"/>
        </w:rPr>
        <w:t>[6</w:t>
      </w:r>
      <w:r w:rsidR="001667B8" w:rsidRPr="00383793">
        <w:rPr>
          <w:rFonts w:ascii="Times New Roman" w:hAnsi="Times New Roman" w:cs="Times New Roman"/>
          <w:sz w:val="28"/>
          <w:szCs w:val="28"/>
        </w:rPr>
        <w:t>,</w:t>
      </w:r>
      <w:r w:rsidR="0039019B">
        <w:rPr>
          <w:rFonts w:ascii="Times New Roman" w:hAnsi="Times New Roman" w:cs="Times New Roman"/>
          <w:sz w:val="28"/>
          <w:szCs w:val="28"/>
        </w:rPr>
        <w:t> </w:t>
      </w:r>
      <w:r w:rsidR="001667B8">
        <w:rPr>
          <w:rFonts w:ascii="Times New Roman" w:hAnsi="Times New Roman" w:cs="Times New Roman"/>
          <w:sz w:val="28"/>
          <w:szCs w:val="28"/>
        </w:rPr>
        <w:t>с.17</w:t>
      </w:r>
      <w:r w:rsidR="001667B8" w:rsidRPr="00383793">
        <w:rPr>
          <w:rFonts w:ascii="Times New Roman" w:hAnsi="Times New Roman" w:cs="Times New Roman"/>
          <w:sz w:val="28"/>
          <w:szCs w:val="28"/>
        </w:rPr>
        <w:t>]</w:t>
      </w:r>
    </w:p>
    <w:p w:rsidR="00761374" w:rsidRPr="00383793" w:rsidRDefault="00761374" w:rsidP="006E583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151C1" w:rsidRDefault="003D4BFA" w:rsidP="0048228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735329" w:rsidRPr="00F151C1">
        <w:rPr>
          <w:rFonts w:ascii="Times New Roman" w:hAnsi="Times New Roman" w:cs="Times New Roman"/>
          <w:b/>
          <w:sz w:val="28"/>
          <w:szCs w:val="28"/>
        </w:rPr>
        <w:t>В</w:t>
      </w:r>
      <w:r w:rsidR="00F151C1" w:rsidRPr="00F151C1">
        <w:rPr>
          <w:rFonts w:ascii="Times New Roman" w:hAnsi="Times New Roman" w:cs="Times New Roman"/>
          <w:b/>
          <w:sz w:val="28"/>
          <w:szCs w:val="28"/>
        </w:rPr>
        <w:t>изначення спожив</w:t>
      </w:r>
      <w:r w:rsidR="00441546">
        <w:rPr>
          <w:rFonts w:ascii="Times New Roman" w:hAnsi="Times New Roman" w:cs="Times New Roman"/>
          <w:b/>
          <w:sz w:val="28"/>
          <w:szCs w:val="28"/>
        </w:rPr>
        <w:t xml:space="preserve">ання </w:t>
      </w:r>
      <w:r w:rsidR="00B5561C">
        <w:rPr>
          <w:rFonts w:ascii="Times New Roman" w:hAnsi="Times New Roman" w:cs="Times New Roman"/>
          <w:b/>
          <w:sz w:val="28"/>
          <w:szCs w:val="28"/>
        </w:rPr>
        <w:t xml:space="preserve">домашніх </w:t>
      </w:r>
      <w:r w:rsidR="00F151C1" w:rsidRPr="00F151C1">
        <w:rPr>
          <w:rFonts w:ascii="Times New Roman" w:hAnsi="Times New Roman" w:cs="Times New Roman"/>
          <w:b/>
          <w:sz w:val="28"/>
          <w:szCs w:val="28"/>
        </w:rPr>
        <w:t xml:space="preserve">господарств </w:t>
      </w:r>
      <w:r w:rsidR="00B5561C">
        <w:rPr>
          <w:rFonts w:ascii="Times New Roman" w:hAnsi="Times New Roman" w:cs="Times New Roman"/>
          <w:b/>
          <w:sz w:val="28"/>
          <w:szCs w:val="28"/>
        </w:rPr>
        <w:t>у</w:t>
      </w:r>
      <w:r w:rsidR="00E96FC1">
        <w:rPr>
          <w:rFonts w:ascii="Times New Roman" w:hAnsi="Times New Roman" w:cs="Times New Roman"/>
          <w:b/>
          <w:sz w:val="28"/>
          <w:szCs w:val="28"/>
        </w:rPr>
        <w:t xml:space="preserve"> екологічному</w:t>
      </w:r>
      <w:r w:rsidR="00F151C1" w:rsidRPr="00F151C1">
        <w:rPr>
          <w:rFonts w:ascii="Times New Roman" w:hAnsi="Times New Roman" w:cs="Times New Roman"/>
          <w:b/>
          <w:sz w:val="28"/>
          <w:szCs w:val="28"/>
        </w:rPr>
        <w:t xml:space="preserve"> рахунку </w:t>
      </w:r>
      <w:r w:rsidR="003A2CBA" w:rsidRPr="003A2CBA">
        <w:rPr>
          <w:rFonts w:ascii="Times New Roman" w:hAnsi="Times New Roman" w:cs="Times New Roman"/>
          <w:b/>
          <w:sz w:val="28"/>
          <w:szCs w:val="28"/>
        </w:rPr>
        <w:t xml:space="preserve">з охорони атмосферного повітря </w:t>
      </w:r>
    </w:p>
    <w:p w:rsidR="00E96FC1" w:rsidRPr="00F151C1" w:rsidRDefault="00E96FC1" w:rsidP="006E5839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EF3" w:rsidRDefault="003D4BFA" w:rsidP="00E51C6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A77729">
        <w:rPr>
          <w:rFonts w:ascii="Times New Roman" w:hAnsi="Times New Roman" w:cs="Times New Roman"/>
          <w:sz w:val="28"/>
          <w:szCs w:val="28"/>
        </w:rPr>
        <w:t xml:space="preserve"> В</w:t>
      </w:r>
      <w:r w:rsidR="00387174">
        <w:rPr>
          <w:rFonts w:ascii="Times New Roman" w:hAnsi="Times New Roman" w:cs="Times New Roman"/>
          <w:sz w:val="28"/>
          <w:szCs w:val="28"/>
        </w:rPr>
        <w:t>раховуючи положення</w:t>
      </w:r>
      <w:r w:rsidR="00A77729">
        <w:rPr>
          <w:rFonts w:ascii="Times New Roman" w:hAnsi="Times New Roman" w:cs="Times New Roman"/>
          <w:sz w:val="28"/>
          <w:szCs w:val="28"/>
        </w:rPr>
        <w:t xml:space="preserve"> Методологічн</w:t>
      </w:r>
      <w:r w:rsidR="00CB1C55">
        <w:rPr>
          <w:rFonts w:ascii="Times New Roman" w:hAnsi="Times New Roman" w:cs="Times New Roman"/>
          <w:sz w:val="28"/>
          <w:szCs w:val="28"/>
        </w:rPr>
        <w:t>их вказівок</w:t>
      </w:r>
      <w:r w:rsidR="00A77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C55">
        <w:rPr>
          <w:rFonts w:ascii="Times New Roman" w:hAnsi="Times New Roman" w:cs="Times New Roman"/>
          <w:sz w:val="28"/>
          <w:szCs w:val="28"/>
        </w:rPr>
        <w:t>Євростату</w:t>
      </w:r>
      <w:proofErr w:type="spellEnd"/>
      <w:r w:rsidR="00CB1C55">
        <w:rPr>
          <w:rFonts w:ascii="Times New Roman" w:hAnsi="Times New Roman" w:cs="Times New Roman"/>
          <w:sz w:val="28"/>
          <w:szCs w:val="28"/>
        </w:rPr>
        <w:t xml:space="preserve"> </w:t>
      </w:r>
      <w:r w:rsidR="00A77729">
        <w:rPr>
          <w:rFonts w:ascii="Times New Roman" w:hAnsi="Times New Roman" w:cs="Times New Roman"/>
          <w:sz w:val="28"/>
          <w:szCs w:val="28"/>
        </w:rPr>
        <w:t xml:space="preserve">зі </w:t>
      </w:r>
      <w:r w:rsidR="00CB1C55">
        <w:rPr>
          <w:rFonts w:ascii="Times New Roman" w:hAnsi="Times New Roman" w:cs="Times New Roman"/>
          <w:sz w:val="28"/>
          <w:szCs w:val="28"/>
        </w:rPr>
        <w:t>складання рахунків викидів забруднюючих речовин у атмосферу</w:t>
      </w:r>
      <w:r w:rsidR="003871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B1C55">
        <w:rPr>
          <w:rFonts w:ascii="Times New Roman" w:hAnsi="Times New Roman" w:cs="Times New Roman"/>
          <w:sz w:val="28"/>
          <w:szCs w:val="28"/>
        </w:rPr>
        <w:t xml:space="preserve"> в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екологічному рахунку</w:t>
      </w:r>
      <w:r w:rsidR="00DC4EF3" w:rsidRPr="00F35F22">
        <w:rPr>
          <w:rFonts w:ascii="Times New Roman" w:hAnsi="Times New Roman" w:cs="Times New Roman"/>
          <w:sz w:val="28"/>
          <w:szCs w:val="28"/>
        </w:rPr>
        <w:t xml:space="preserve"> з охорони атмосферного повітря</w:t>
      </w:r>
      <w:r w:rsidR="00F739AD">
        <w:rPr>
          <w:rFonts w:ascii="Times New Roman" w:hAnsi="Times New Roman" w:cs="Times New Roman"/>
          <w:sz w:val="28"/>
          <w:szCs w:val="28"/>
        </w:rPr>
        <w:t xml:space="preserve"> </w:t>
      </w:r>
      <w:r w:rsidR="00CB1C55">
        <w:rPr>
          <w:rFonts w:ascii="Times New Roman" w:hAnsi="Times New Roman" w:cs="Times New Roman"/>
          <w:sz w:val="28"/>
          <w:szCs w:val="28"/>
        </w:rPr>
        <w:t xml:space="preserve">на основі КІСЦ </w:t>
      </w:r>
      <w:r w:rsidR="00CB1C55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F739AD">
        <w:rPr>
          <w:rFonts w:ascii="Times New Roman" w:hAnsi="Times New Roman" w:cs="Times New Roman"/>
          <w:sz w:val="28"/>
          <w:szCs w:val="28"/>
        </w:rPr>
        <w:t xml:space="preserve">з кінцевих </w:t>
      </w:r>
      <w:r w:rsidR="00DC4EF3" w:rsidRPr="00F35F22">
        <w:rPr>
          <w:rFonts w:ascii="Times New Roman" w:hAnsi="Times New Roman" w:cs="Times New Roman"/>
          <w:sz w:val="28"/>
          <w:szCs w:val="28"/>
        </w:rPr>
        <w:t xml:space="preserve"> спожив</w:t>
      </w:r>
      <w:r w:rsidR="00F739AD">
        <w:rPr>
          <w:rFonts w:ascii="Times New Roman" w:hAnsi="Times New Roman" w:cs="Times New Roman"/>
          <w:sz w:val="28"/>
          <w:szCs w:val="28"/>
        </w:rPr>
        <w:t>чих витрат</w:t>
      </w:r>
      <w:r w:rsidR="00441546">
        <w:rPr>
          <w:rFonts w:ascii="Times New Roman" w:hAnsi="Times New Roman" w:cs="Times New Roman"/>
          <w:sz w:val="28"/>
          <w:szCs w:val="28"/>
        </w:rPr>
        <w:t xml:space="preserve">  </w:t>
      </w:r>
      <w:r w:rsidR="00EA56A2" w:rsidRPr="00F35F22">
        <w:rPr>
          <w:rFonts w:ascii="Times New Roman" w:hAnsi="Times New Roman" w:cs="Times New Roman"/>
          <w:sz w:val="28"/>
          <w:szCs w:val="28"/>
        </w:rPr>
        <w:t>дом</w:t>
      </w:r>
      <w:r w:rsidR="00B5561C">
        <w:rPr>
          <w:rFonts w:ascii="Times New Roman" w:hAnsi="Times New Roman" w:cs="Times New Roman"/>
          <w:sz w:val="28"/>
          <w:szCs w:val="28"/>
        </w:rPr>
        <w:t>ашні</w:t>
      </w:r>
      <w:r w:rsidR="000B0124">
        <w:rPr>
          <w:rFonts w:ascii="Times New Roman" w:hAnsi="Times New Roman" w:cs="Times New Roman"/>
          <w:sz w:val="28"/>
          <w:szCs w:val="28"/>
        </w:rPr>
        <w:t xml:space="preserve">х  </w:t>
      </w:r>
      <w:r w:rsidR="00B5561C">
        <w:rPr>
          <w:rFonts w:ascii="Times New Roman" w:hAnsi="Times New Roman" w:cs="Times New Roman"/>
          <w:sz w:val="28"/>
          <w:szCs w:val="28"/>
        </w:rPr>
        <w:t xml:space="preserve"> </w:t>
      </w:r>
      <w:r w:rsidR="00EA56A2" w:rsidRPr="00F35F22">
        <w:rPr>
          <w:rFonts w:ascii="Times New Roman" w:hAnsi="Times New Roman" w:cs="Times New Roman"/>
          <w:sz w:val="28"/>
          <w:szCs w:val="28"/>
        </w:rPr>
        <w:t>господарств</w:t>
      </w:r>
      <w:r w:rsidR="000B0124">
        <w:rPr>
          <w:rFonts w:ascii="Times New Roman" w:hAnsi="Times New Roman" w:cs="Times New Roman"/>
          <w:sz w:val="28"/>
          <w:szCs w:val="28"/>
        </w:rPr>
        <w:t xml:space="preserve"> </w:t>
      </w:r>
      <w:r w:rsidR="00387174">
        <w:rPr>
          <w:rFonts w:ascii="Times New Roman" w:hAnsi="Times New Roman" w:cs="Times New Roman"/>
          <w:sz w:val="28"/>
          <w:szCs w:val="28"/>
        </w:rPr>
        <w:t>можна</w:t>
      </w:r>
      <w:r w:rsidR="00EA56A2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F739AD">
        <w:rPr>
          <w:rFonts w:ascii="Times New Roman" w:hAnsi="Times New Roman" w:cs="Times New Roman"/>
          <w:sz w:val="28"/>
          <w:szCs w:val="28"/>
        </w:rPr>
        <w:t>виділ</w:t>
      </w:r>
      <w:r w:rsidR="00387174">
        <w:rPr>
          <w:rFonts w:ascii="Times New Roman" w:hAnsi="Times New Roman" w:cs="Times New Roman"/>
          <w:sz w:val="28"/>
          <w:szCs w:val="28"/>
        </w:rPr>
        <w:t xml:space="preserve">ити </w:t>
      </w:r>
      <w:r w:rsidR="00DC4EF3" w:rsidRPr="00F35F22">
        <w:rPr>
          <w:rFonts w:ascii="Times New Roman" w:hAnsi="Times New Roman" w:cs="Times New Roman"/>
          <w:sz w:val="28"/>
          <w:szCs w:val="28"/>
        </w:rPr>
        <w:t xml:space="preserve">три </w:t>
      </w:r>
      <w:r w:rsidR="00F739AD">
        <w:rPr>
          <w:rFonts w:ascii="Times New Roman" w:hAnsi="Times New Roman" w:cs="Times New Roman"/>
          <w:sz w:val="28"/>
          <w:szCs w:val="28"/>
        </w:rPr>
        <w:t>категорії</w:t>
      </w:r>
      <w:r w:rsidR="00EA56A2" w:rsidRPr="00F35F22">
        <w:rPr>
          <w:rFonts w:ascii="Times New Roman" w:hAnsi="Times New Roman" w:cs="Times New Roman"/>
          <w:sz w:val="28"/>
          <w:szCs w:val="28"/>
        </w:rPr>
        <w:t xml:space="preserve">: транспорт, опалення/охолодження </w:t>
      </w:r>
      <w:r w:rsidR="007B2830" w:rsidRPr="00F35F22">
        <w:rPr>
          <w:rFonts w:ascii="Times New Roman" w:hAnsi="Times New Roman" w:cs="Times New Roman"/>
          <w:sz w:val="28"/>
          <w:szCs w:val="28"/>
        </w:rPr>
        <w:t>та інше</w:t>
      </w:r>
      <w:r w:rsidR="00E51C6F">
        <w:rPr>
          <w:rFonts w:ascii="Times New Roman" w:hAnsi="Times New Roman" w:cs="Times New Roman"/>
          <w:sz w:val="28"/>
          <w:szCs w:val="28"/>
        </w:rPr>
        <w:t xml:space="preserve"> </w:t>
      </w:r>
      <w:r w:rsidR="006D408E">
        <w:rPr>
          <w:rFonts w:ascii="Times New Roman" w:hAnsi="Times New Roman" w:cs="Times New Roman"/>
          <w:sz w:val="28"/>
          <w:szCs w:val="28"/>
        </w:rPr>
        <w:t>(д</w:t>
      </w:r>
      <w:r w:rsidR="000B66DA">
        <w:rPr>
          <w:rFonts w:ascii="Times New Roman" w:hAnsi="Times New Roman" w:cs="Times New Roman"/>
          <w:sz w:val="28"/>
          <w:szCs w:val="28"/>
        </w:rPr>
        <w:t>одаток 3</w:t>
      </w:r>
      <w:r w:rsidR="00FF4355">
        <w:rPr>
          <w:rFonts w:ascii="Times New Roman" w:hAnsi="Times New Roman" w:cs="Times New Roman"/>
          <w:sz w:val="28"/>
          <w:szCs w:val="28"/>
        </w:rPr>
        <w:t xml:space="preserve"> до </w:t>
      </w:r>
      <w:r w:rsidR="0048228F">
        <w:rPr>
          <w:rFonts w:ascii="Times New Roman" w:hAnsi="Times New Roman" w:cs="Times New Roman"/>
          <w:sz w:val="28"/>
          <w:szCs w:val="28"/>
        </w:rPr>
        <w:t xml:space="preserve">цих </w:t>
      </w:r>
      <w:r w:rsidR="00FF4355" w:rsidRPr="00FF4355">
        <w:rPr>
          <w:rFonts w:ascii="Times New Roman" w:hAnsi="Times New Roman" w:cs="Times New Roman"/>
          <w:sz w:val="28"/>
          <w:szCs w:val="28"/>
        </w:rPr>
        <w:t>Методологічних положень</w:t>
      </w:r>
      <w:r w:rsidR="000B66DA">
        <w:rPr>
          <w:rFonts w:ascii="Times New Roman" w:hAnsi="Times New Roman" w:cs="Times New Roman"/>
          <w:sz w:val="28"/>
          <w:szCs w:val="28"/>
        </w:rPr>
        <w:t>)</w:t>
      </w:r>
      <w:r w:rsidR="00CB1C55">
        <w:rPr>
          <w:rFonts w:ascii="Times New Roman" w:hAnsi="Times New Roman" w:cs="Times New Roman"/>
          <w:sz w:val="28"/>
          <w:szCs w:val="28"/>
        </w:rPr>
        <w:t>.</w:t>
      </w:r>
      <w:r w:rsidR="00CB1C55" w:rsidRPr="00CB1C55">
        <w:rPr>
          <w:rFonts w:ascii="Times New Roman" w:hAnsi="Times New Roman" w:cs="Times New Roman"/>
          <w:sz w:val="28"/>
          <w:szCs w:val="28"/>
        </w:rPr>
        <w:t xml:space="preserve"> [</w:t>
      </w:r>
      <w:r w:rsidR="00CB1C55">
        <w:rPr>
          <w:rFonts w:ascii="Times New Roman" w:hAnsi="Times New Roman" w:cs="Times New Roman"/>
          <w:sz w:val="28"/>
          <w:szCs w:val="28"/>
        </w:rPr>
        <w:t>5</w:t>
      </w:r>
      <w:r w:rsidR="00CB1C55" w:rsidRPr="00CB1C55">
        <w:rPr>
          <w:rFonts w:ascii="Times New Roman" w:hAnsi="Times New Roman" w:cs="Times New Roman"/>
          <w:sz w:val="28"/>
          <w:szCs w:val="28"/>
        </w:rPr>
        <w:t xml:space="preserve">, </w:t>
      </w:r>
      <w:r w:rsidR="00CB1C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B1C55" w:rsidRPr="00CB1C55">
        <w:rPr>
          <w:rFonts w:ascii="Times New Roman" w:hAnsi="Times New Roman" w:cs="Times New Roman"/>
          <w:sz w:val="28"/>
          <w:szCs w:val="28"/>
        </w:rPr>
        <w:t>.41]</w:t>
      </w:r>
      <w:r w:rsidR="00EA56A2" w:rsidRPr="00F35F22">
        <w:rPr>
          <w:rFonts w:ascii="Times New Roman" w:hAnsi="Times New Roman" w:cs="Times New Roman"/>
          <w:sz w:val="28"/>
          <w:szCs w:val="28"/>
        </w:rPr>
        <w:t>.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355" w:rsidRPr="00F35F22" w:rsidRDefault="00FF4355" w:rsidP="00E51C6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613C" w:rsidRDefault="00F739AD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36613C" w:rsidRPr="00F35F22">
        <w:rPr>
          <w:rFonts w:ascii="Times New Roman" w:hAnsi="Times New Roman" w:cs="Times New Roman"/>
          <w:sz w:val="28"/>
          <w:szCs w:val="28"/>
        </w:rPr>
        <w:t>Транспорт – ця категорія включає всі викиди</w:t>
      </w:r>
      <w:r w:rsidR="00DC4EF3" w:rsidRPr="00F35F22">
        <w:rPr>
          <w:rFonts w:ascii="Times New Roman" w:hAnsi="Times New Roman" w:cs="Times New Roman"/>
          <w:sz w:val="28"/>
          <w:szCs w:val="28"/>
        </w:rPr>
        <w:t>,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 пов’язані зі спалюванням пал</w:t>
      </w:r>
      <w:r w:rsidR="00B5561C">
        <w:rPr>
          <w:rFonts w:ascii="Times New Roman" w:hAnsi="Times New Roman" w:cs="Times New Roman"/>
          <w:sz w:val="28"/>
          <w:szCs w:val="28"/>
        </w:rPr>
        <w:t xml:space="preserve">ьного </w:t>
      </w:r>
      <w:r w:rsidR="0036613C" w:rsidRPr="00F35F22">
        <w:rPr>
          <w:rFonts w:ascii="Times New Roman" w:hAnsi="Times New Roman" w:cs="Times New Roman"/>
          <w:sz w:val="28"/>
          <w:szCs w:val="28"/>
        </w:rPr>
        <w:t>дом</w:t>
      </w:r>
      <w:r w:rsidR="00B5561C">
        <w:rPr>
          <w:rFonts w:ascii="Times New Roman" w:hAnsi="Times New Roman" w:cs="Times New Roman"/>
          <w:sz w:val="28"/>
          <w:szCs w:val="28"/>
        </w:rPr>
        <w:t xml:space="preserve">ашніми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господарствами. Викиди від транспорту </w:t>
      </w:r>
      <w:r w:rsidR="00DE2818" w:rsidRPr="00F35F22">
        <w:rPr>
          <w:rFonts w:ascii="Times New Roman" w:hAnsi="Times New Roman" w:cs="Times New Roman"/>
          <w:sz w:val="28"/>
          <w:szCs w:val="28"/>
        </w:rPr>
        <w:t xml:space="preserve">належать </w:t>
      </w:r>
      <w:r w:rsidR="0036613C" w:rsidRPr="00F35F22">
        <w:rPr>
          <w:rFonts w:ascii="Times New Roman" w:hAnsi="Times New Roman" w:cs="Times New Roman"/>
          <w:sz w:val="28"/>
          <w:szCs w:val="28"/>
        </w:rPr>
        <w:t>до</w:t>
      </w:r>
      <w:r w:rsidR="00281245" w:rsidRPr="00F35F22">
        <w:rPr>
          <w:rFonts w:ascii="Times New Roman" w:hAnsi="Times New Roman" w:cs="Times New Roman"/>
          <w:sz w:val="28"/>
          <w:szCs w:val="28"/>
        </w:rPr>
        <w:t xml:space="preserve"> викидів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DE2818" w:rsidRPr="00F35F22">
        <w:rPr>
          <w:rFonts w:ascii="Times New Roman" w:hAnsi="Times New Roman" w:cs="Times New Roman"/>
          <w:sz w:val="28"/>
          <w:szCs w:val="28"/>
        </w:rPr>
        <w:t>дом</w:t>
      </w:r>
      <w:r w:rsidR="00B5561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36613C" w:rsidRPr="00F35F22">
        <w:rPr>
          <w:rFonts w:ascii="Times New Roman" w:hAnsi="Times New Roman" w:cs="Times New Roman"/>
          <w:sz w:val="28"/>
          <w:szCs w:val="28"/>
        </w:rPr>
        <w:t>господарств  тільки у тому випадку, якщо вони надходять від використання приватни</w:t>
      </w:r>
      <w:r w:rsidR="00DC4EF3" w:rsidRPr="00F35F22">
        <w:rPr>
          <w:rFonts w:ascii="Times New Roman" w:hAnsi="Times New Roman" w:cs="Times New Roman"/>
          <w:sz w:val="28"/>
          <w:szCs w:val="28"/>
        </w:rPr>
        <w:t>х моторних транспортних засобів.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DC4EF3" w:rsidRPr="00F35F22">
        <w:rPr>
          <w:rFonts w:ascii="Times New Roman" w:hAnsi="Times New Roman" w:cs="Times New Roman"/>
          <w:sz w:val="28"/>
          <w:szCs w:val="28"/>
        </w:rPr>
        <w:t>В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икиди, </w:t>
      </w:r>
      <w:r w:rsidR="00DC4EF3" w:rsidRPr="00F35F22">
        <w:rPr>
          <w:rFonts w:ascii="Times New Roman" w:hAnsi="Times New Roman" w:cs="Times New Roman"/>
          <w:sz w:val="28"/>
          <w:szCs w:val="28"/>
        </w:rPr>
        <w:t xml:space="preserve">що здійснюються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громадським транспортом, </w:t>
      </w:r>
      <w:r w:rsidR="00DC4EF3" w:rsidRPr="00F35F22">
        <w:rPr>
          <w:rFonts w:ascii="Times New Roman" w:hAnsi="Times New Roman" w:cs="Times New Roman"/>
          <w:sz w:val="28"/>
          <w:szCs w:val="28"/>
        </w:rPr>
        <w:t>відно</w:t>
      </w:r>
      <w:r w:rsidR="0036613C" w:rsidRPr="00F35F22">
        <w:rPr>
          <w:rFonts w:ascii="Times New Roman" w:hAnsi="Times New Roman" w:cs="Times New Roman"/>
          <w:sz w:val="28"/>
          <w:szCs w:val="28"/>
        </w:rPr>
        <w:t>с</w:t>
      </w:r>
      <w:r w:rsidR="00DC4EF3" w:rsidRPr="00F35F22">
        <w:rPr>
          <w:rFonts w:ascii="Times New Roman" w:hAnsi="Times New Roman" w:cs="Times New Roman"/>
          <w:sz w:val="28"/>
          <w:szCs w:val="28"/>
        </w:rPr>
        <w:t>яться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до відповідної транспортної галузі. </w:t>
      </w:r>
      <w:r w:rsidR="00DE2818" w:rsidRPr="00F35F22">
        <w:rPr>
          <w:rFonts w:ascii="Times New Roman" w:hAnsi="Times New Roman" w:cs="Times New Roman"/>
          <w:sz w:val="28"/>
          <w:szCs w:val="28"/>
        </w:rPr>
        <w:t>Крім того,</w:t>
      </w:r>
      <w:r w:rsidR="001D1315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DE2818" w:rsidRPr="00F35F22">
        <w:rPr>
          <w:rFonts w:ascii="Times New Roman" w:hAnsi="Times New Roman" w:cs="Times New Roman"/>
          <w:sz w:val="28"/>
          <w:szCs w:val="28"/>
        </w:rPr>
        <w:t>у</w:t>
      </w:r>
      <w:r w:rsidR="00DC4EF3" w:rsidRPr="00F35F22">
        <w:rPr>
          <w:rFonts w:ascii="Times New Roman" w:hAnsi="Times New Roman" w:cs="Times New Roman"/>
          <w:sz w:val="28"/>
          <w:szCs w:val="28"/>
        </w:rPr>
        <w:t xml:space="preserve"> цій категорії також повинні фіксуватися в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икиди від </w:t>
      </w:r>
      <w:r w:rsidR="00C73F76" w:rsidRPr="00F35F22">
        <w:rPr>
          <w:rFonts w:ascii="Times New Roman" w:hAnsi="Times New Roman" w:cs="Times New Roman"/>
          <w:sz w:val="28"/>
          <w:szCs w:val="28"/>
        </w:rPr>
        <w:t xml:space="preserve">експлуатації </w:t>
      </w:r>
      <w:r w:rsidR="0036613C" w:rsidRPr="00F35F22">
        <w:rPr>
          <w:rFonts w:ascii="Times New Roman" w:hAnsi="Times New Roman" w:cs="Times New Roman"/>
          <w:sz w:val="28"/>
          <w:szCs w:val="28"/>
        </w:rPr>
        <w:t>малих прогулянкових суден.</w:t>
      </w:r>
      <w:r w:rsidR="00CB1C55" w:rsidRPr="00CB1C55">
        <w:rPr>
          <w:rFonts w:ascii="Times New Roman" w:hAnsi="Times New Roman" w:cs="Times New Roman"/>
          <w:sz w:val="28"/>
          <w:szCs w:val="28"/>
        </w:rPr>
        <w:t xml:space="preserve"> [5, </w:t>
      </w:r>
      <w:r w:rsidR="00CB1C55" w:rsidRPr="00CB1C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B1C55" w:rsidRPr="00CB1C55">
        <w:rPr>
          <w:rFonts w:ascii="Times New Roman" w:hAnsi="Times New Roman" w:cs="Times New Roman"/>
          <w:sz w:val="28"/>
          <w:szCs w:val="28"/>
        </w:rPr>
        <w:t>.41].</w:t>
      </w:r>
    </w:p>
    <w:p w:rsidR="00FF4355" w:rsidRPr="00F35F22" w:rsidRDefault="00FF4355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613C" w:rsidRDefault="00F739AD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36613C" w:rsidRPr="00F35F22">
        <w:rPr>
          <w:rFonts w:ascii="Times New Roman" w:hAnsi="Times New Roman" w:cs="Times New Roman"/>
          <w:sz w:val="28"/>
          <w:szCs w:val="28"/>
        </w:rPr>
        <w:t>Опалення (включаючи приготу</w:t>
      </w:r>
      <w:r w:rsidR="007969B9" w:rsidRPr="00F35F22">
        <w:rPr>
          <w:rFonts w:ascii="Times New Roman" w:hAnsi="Times New Roman" w:cs="Times New Roman"/>
          <w:sz w:val="28"/>
          <w:szCs w:val="28"/>
        </w:rPr>
        <w:t xml:space="preserve">вання їжі) </w:t>
      </w:r>
      <w:r w:rsidR="001D1315" w:rsidRPr="00F35F22">
        <w:rPr>
          <w:rFonts w:ascii="Times New Roman" w:hAnsi="Times New Roman" w:cs="Times New Roman"/>
          <w:sz w:val="28"/>
          <w:szCs w:val="28"/>
        </w:rPr>
        <w:t xml:space="preserve">–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7969B9" w:rsidRPr="00F35F22">
        <w:rPr>
          <w:rFonts w:ascii="Times New Roman" w:hAnsi="Times New Roman" w:cs="Times New Roman"/>
          <w:sz w:val="28"/>
          <w:szCs w:val="28"/>
        </w:rPr>
        <w:t>ця категорія охоплює викиди від використ</w:t>
      </w:r>
      <w:r w:rsidR="0036613C" w:rsidRPr="00F35F22">
        <w:rPr>
          <w:rFonts w:ascii="Times New Roman" w:hAnsi="Times New Roman" w:cs="Times New Roman"/>
          <w:sz w:val="28"/>
          <w:szCs w:val="28"/>
        </w:rPr>
        <w:t>ання пал</w:t>
      </w:r>
      <w:r w:rsidR="0048228F">
        <w:rPr>
          <w:rFonts w:ascii="Times New Roman" w:hAnsi="Times New Roman" w:cs="Times New Roman"/>
          <w:sz w:val="28"/>
          <w:szCs w:val="28"/>
        </w:rPr>
        <w:t xml:space="preserve">ива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для </w:t>
      </w:r>
      <w:r w:rsidR="007969B9" w:rsidRPr="00F35F22">
        <w:rPr>
          <w:rFonts w:ascii="Times New Roman" w:hAnsi="Times New Roman" w:cs="Times New Roman"/>
          <w:sz w:val="28"/>
          <w:szCs w:val="28"/>
        </w:rPr>
        <w:t xml:space="preserve">обігріву житлових приміщень </w:t>
      </w:r>
      <w:r w:rsidR="00E71343" w:rsidRPr="00F35F22">
        <w:rPr>
          <w:rFonts w:ascii="Times New Roman" w:hAnsi="Times New Roman" w:cs="Times New Roman"/>
          <w:sz w:val="28"/>
          <w:szCs w:val="28"/>
        </w:rPr>
        <w:t>дом</w:t>
      </w:r>
      <w:r w:rsidR="00B5561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господарств, а також  для приготування їжі </w:t>
      </w:r>
      <w:r w:rsidR="00DE2818" w:rsidRPr="00F35F22">
        <w:rPr>
          <w:rFonts w:ascii="Times New Roman" w:hAnsi="Times New Roman" w:cs="Times New Roman"/>
          <w:sz w:val="28"/>
          <w:szCs w:val="28"/>
        </w:rPr>
        <w:t xml:space="preserve">та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виробництва гарячої води. Викиди від опалення відносяться до </w:t>
      </w:r>
      <w:r w:rsidR="007969B9" w:rsidRPr="00F35F22">
        <w:rPr>
          <w:rFonts w:ascii="Times New Roman" w:hAnsi="Times New Roman" w:cs="Times New Roman"/>
          <w:sz w:val="28"/>
          <w:szCs w:val="28"/>
        </w:rPr>
        <w:t xml:space="preserve">викидів </w:t>
      </w:r>
      <w:r w:rsidR="0036613C" w:rsidRPr="00F35F22">
        <w:rPr>
          <w:rFonts w:ascii="Times New Roman" w:hAnsi="Times New Roman" w:cs="Times New Roman"/>
          <w:sz w:val="28"/>
          <w:szCs w:val="28"/>
        </w:rPr>
        <w:t>д</w:t>
      </w:r>
      <w:r w:rsidR="000E5921">
        <w:rPr>
          <w:rFonts w:ascii="Times New Roman" w:hAnsi="Times New Roman" w:cs="Times New Roman"/>
          <w:sz w:val="28"/>
          <w:szCs w:val="28"/>
        </w:rPr>
        <w:t>ом</w:t>
      </w:r>
      <w:r w:rsidR="004A163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0E5921">
        <w:rPr>
          <w:rFonts w:ascii="Times New Roman" w:hAnsi="Times New Roman" w:cs="Times New Roman"/>
          <w:sz w:val="28"/>
          <w:szCs w:val="28"/>
        </w:rPr>
        <w:t xml:space="preserve">господарств </w:t>
      </w:r>
      <w:r w:rsidR="007969B9" w:rsidRPr="00F35F22">
        <w:rPr>
          <w:rFonts w:ascii="Times New Roman" w:hAnsi="Times New Roman" w:cs="Times New Roman"/>
          <w:sz w:val="28"/>
          <w:szCs w:val="28"/>
        </w:rPr>
        <w:t xml:space="preserve">у тому випадку, </w:t>
      </w:r>
      <w:r w:rsidR="0048228F">
        <w:rPr>
          <w:rFonts w:ascii="Times New Roman" w:hAnsi="Times New Roman" w:cs="Times New Roman"/>
          <w:sz w:val="28"/>
          <w:szCs w:val="28"/>
        </w:rPr>
        <w:t xml:space="preserve">якщо </w:t>
      </w:r>
      <w:r w:rsidR="00DE2818" w:rsidRPr="00F35F22">
        <w:rPr>
          <w:rFonts w:ascii="Times New Roman" w:hAnsi="Times New Roman" w:cs="Times New Roman"/>
          <w:sz w:val="28"/>
          <w:szCs w:val="28"/>
        </w:rPr>
        <w:t>дом</w:t>
      </w:r>
      <w:r w:rsidR="000B0124">
        <w:rPr>
          <w:rFonts w:ascii="Times New Roman" w:hAnsi="Times New Roman" w:cs="Times New Roman"/>
          <w:sz w:val="28"/>
          <w:szCs w:val="28"/>
        </w:rPr>
        <w:t xml:space="preserve">ашні </w:t>
      </w:r>
      <w:r w:rsidR="00DE2818" w:rsidRPr="00F35F22">
        <w:rPr>
          <w:rFonts w:ascii="Times New Roman" w:hAnsi="Times New Roman" w:cs="Times New Roman"/>
          <w:sz w:val="28"/>
          <w:szCs w:val="28"/>
        </w:rPr>
        <w:t xml:space="preserve">господарства </w:t>
      </w:r>
      <w:r w:rsidR="0036613C" w:rsidRPr="00F35F22">
        <w:rPr>
          <w:rFonts w:ascii="Times New Roman" w:hAnsi="Times New Roman" w:cs="Times New Roman"/>
          <w:sz w:val="28"/>
          <w:szCs w:val="28"/>
        </w:rPr>
        <w:t>са</w:t>
      </w:r>
      <w:r w:rsidR="00E71343" w:rsidRPr="00F35F22">
        <w:rPr>
          <w:rFonts w:ascii="Times New Roman" w:hAnsi="Times New Roman" w:cs="Times New Roman"/>
          <w:sz w:val="28"/>
          <w:szCs w:val="28"/>
        </w:rPr>
        <w:t xml:space="preserve">мостійно використовують </w:t>
      </w:r>
      <w:r w:rsidR="0045678E">
        <w:rPr>
          <w:rFonts w:ascii="Times New Roman" w:hAnsi="Times New Roman" w:cs="Times New Roman"/>
          <w:sz w:val="28"/>
          <w:szCs w:val="28"/>
        </w:rPr>
        <w:t>пал</w:t>
      </w:r>
      <w:r w:rsidR="0048228F">
        <w:rPr>
          <w:rFonts w:ascii="Times New Roman" w:hAnsi="Times New Roman" w:cs="Times New Roman"/>
          <w:sz w:val="28"/>
          <w:szCs w:val="28"/>
        </w:rPr>
        <w:t>иво</w:t>
      </w:r>
      <w:r w:rsidR="004A163C">
        <w:rPr>
          <w:rFonts w:ascii="Times New Roman" w:hAnsi="Times New Roman" w:cs="Times New Roman"/>
          <w:sz w:val="28"/>
          <w:szCs w:val="28"/>
        </w:rPr>
        <w:t xml:space="preserve"> </w:t>
      </w:r>
      <w:r w:rsidR="000E5921">
        <w:rPr>
          <w:rFonts w:ascii="Times New Roman" w:hAnsi="Times New Roman" w:cs="Times New Roman"/>
          <w:sz w:val="28"/>
          <w:szCs w:val="28"/>
        </w:rPr>
        <w:t xml:space="preserve"> </w:t>
      </w:r>
      <w:r w:rsidR="00E71343" w:rsidRPr="00F35F22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36613C" w:rsidRPr="00F35F22">
        <w:rPr>
          <w:rFonts w:ascii="Times New Roman" w:hAnsi="Times New Roman" w:cs="Times New Roman"/>
          <w:sz w:val="28"/>
          <w:szCs w:val="28"/>
        </w:rPr>
        <w:t>наприклад,</w:t>
      </w:r>
      <w:r w:rsidR="007969B9" w:rsidRPr="00F35F22">
        <w:rPr>
          <w:rFonts w:ascii="Times New Roman" w:hAnsi="Times New Roman" w:cs="Times New Roman"/>
          <w:sz w:val="28"/>
          <w:szCs w:val="28"/>
        </w:rPr>
        <w:t xml:space="preserve"> використання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газ</w:t>
      </w:r>
      <w:r w:rsidR="007969B9" w:rsidRPr="00F35F22">
        <w:rPr>
          <w:rFonts w:ascii="Times New Roman" w:hAnsi="Times New Roman" w:cs="Times New Roman"/>
          <w:sz w:val="28"/>
          <w:szCs w:val="28"/>
        </w:rPr>
        <w:t>у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для котлів центрального опалення та печей для приготування їжі</w:t>
      </w:r>
      <w:r w:rsidR="00E71343" w:rsidRPr="00F35F22">
        <w:rPr>
          <w:rFonts w:ascii="Times New Roman" w:hAnsi="Times New Roman" w:cs="Times New Roman"/>
          <w:sz w:val="28"/>
          <w:szCs w:val="28"/>
        </w:rPr>
        <w:t>)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.  Викиди від приладів для 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виробництва електроенергії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не належать до 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категорії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викидів </w:t>
      </w:r>
      <w:r w:rsidR="00920FA5" w:rsidRPr="00F35F22">
        <w:rPr>
          <w:rFonts w:ascii="Times New Roman" w:hAnsi="Times New Roman" w:cs="Times New Roman"/>
          <w:sz w:val="28"/>
          <w:szCs w:val="28"/>
        </w:rPr>
        <w:t xml:space="preserve">від </w:t>
      </w:r>
      <w:r w:rsidR="0036613C" w:rsidRPr="00F35F22">
        <w:rPr>
          <w:rFonts w:ascii="Times New Roman" w:hAnsi="Times New Roman" w:cs="Times New Roman"/>
          <w:sz w:val="28"/>
          <w:szCs w:val="28"/>
        </w:rPr>
        <w:t>дом</w:t>
      </w:r>
      <w:r w:rsidR="004A163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господарств, </w:t>
      </w:r>
      <w:r w:rsidR="007969B9" w:rsidRPr="00F35F22">
        <w:rPr>
          <w:rFonts w:ascii="Times New Roman" w:hAnsi="Times New Roman" w:cs="Times New Roman"/>
          <w:sz w:val="28"/>
          <w:szCs w:val="28"/>
        </w:rPr>
        <w:t xml:space="preserve">а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відносяться до </w:t>
      </w:r>
      <w:r w:rsidR="00013AB6" w:rsidRPr="00F35F22">
        <w:rPr>
          <w:rFonts w:ascii="Times New Roman" w:hAnsi="Times New Roman" w:cs="Times New Roman"/>
          <w:sz w:val="28"/>
          <w:szCs w:val="28"/>
        </w:rPr>
        <w:t>викидів</w:t>
      </w:r>
      <w:r w:rsidR="003D4BFA">
        <w:rPr>
          <w:rFonts w:ascii="Times New Roman" w:hAnsi="Times New Roman" w:cs="Times New Roman"/>
          <w:sz w:val="28"/>
          <w:szCs w:val="28"/>
        </w:rPr>
        <w:t>, утворених у</w:t>
      </w:r>
      <w:r w:rsidR="00920FA5" w:rsidRPr="00F35F22">
        <w:rPr>
          <w:rFonts w:ascii="Times New Roman" w:hAnsi="Times New Roman" w:cs="Times New Roman"/>
          <w:sz w:val="28"/>
          <w:szCs w:val="28"/>
        </w:rPr>
        <w:t>наслідок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 </w:t>
      </w:r>
      <w:r w:rsidR="0036613C" w:rsidRPr="00F35F22">
        <w:rPr>
          <w:rFonts w:ascii="Times New Roman" w:hAnsi="Times New Roman" w:cs="Times New Roman"/>
          <w:sz w:val="28"/>
          <w:szCs w:val="28"/>
        </w:rPr>
        <w:t>виробни</w:t>
      </w:r>
      <w:r w:rsidR="00013AB6" w:rsidRPr="00F35F22">
        <w:rPr>
          <w:rFonts w:ascii="Times New Roman" w:hAnsi="Times New Roman" w:cs="Times New Roman"/>
          <w:sz w:val="28"/>
          <w:szCs w:val="28"/>
        </w:rPr>
        <w:t>цтва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електроенергії.</w:t>
      </w:r>
      <w:r w:rsidR="00CB1C55" w:rsidRPr="00CB1C55">
        <w:rPr>
          <w:rFonts w:ascii="Times New Roman" w:hAnsi="Times New Roman" w:cs="Times New Roman"/>
          <w:sz w:val="28"/>
          <w:szCs w:val="28"/>
        </w:rPr>
        <w:t xml:space="preserve"> [5, </w:t>
      </w:r>
      <w:r w:rsidR="00CB1C55" w:rsidRPr="00CB1C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B1C55" w:rsidRPr="00CB1C55">
        <w:rPr>
          <w:rFonts w:ascii="Times New Roman" w:hAnsi="Times New Roman" w:cs="Times New Roman"/>
          <w:sz w:val="28"/>
          <w:szCs w:val="28"/>
        </w:rPr>
        <w:t>.41].</w:t>
      </w:r>
    </w:p>
    <w:p w:rsidR="00FF4355" w:rsidRPr="00F35F22" w:rsidRDefault="00FF4355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613C" w:rsidRDefault="00F739AD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0C12AC" w:rsidRPr="00F35F22">
        <w:rPr>
          <w:rFonts w:ascii="Times New Roman" w:hAnsi="Times New Roman" w:cs="Times New Roman"/>
          <w:sz w:val="28"/>
          <w:szCs w:val="28"/>
        </w:rPr>
        <w:t>Інше</w:t>
      </w:r>
      <w:r w:rsidR="0075513B" w:rsidRPr="00F35F22">
        <w:rPr>
          <w:rFonts w:ascii="Times New Roman" w:hAnsi="Times New Roman" w:cs="Times New Roman"/>
          <w:sz w:val="28"/>
          <w:szCs w:val="28"/>
        </w:rPr>
        <w:t xml:space="preserve"> –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 д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о цієї категорії належать 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інші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прямі викиди в атмосферу від </w:t>
      </w:r>
      <w:r w:rsidR="00935117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36613C" w:rsidRPr="00F35F22">
        <w:rPr>
          <w:rFonts w:ascii="Times New Roman" w:hAnsi="Times New Roman" w:cs="Times New Roman"/>
          <w:sz w:val="28"/>
          <w:szCs w:val="28"/>
        </w:rPr>
        <w:t>дом</w:t>
      </w:r>
      <w:r w:rsidR="004A163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36613C" w:rsidRPr="00F35F22">
        <w:rPr>
          <w:rFonts w:ascii="Times New Roman" w:hAnsi="Times New Roman" w:cs="Times New Roman"/>
          <w:sz w:val="28"/>
          <w:szCs w:val="28"/>
        </w:rPr>
        <w:t>господарств, окрім транспорту та опалення.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 Сюди відносяться</w:t>
      </w:r>
      <w:r w:rsidR="0036613C" w:rsidRPr="00F35F22">
        <w:rPr>
          <w:rFonts w:ascii="Times New Roman" w:hAnsi="Times New Roman" w:cs="Times New Roman"/>
          <w:sz w:val="28"/>
          <w:szCs w:val="28"/>
        </w:rPr>
        <w:t>, наприклад, викиди від розчинників фарб, ае</w:t>
      </w:r>
      <w:r w:rsidR="00013AB6" w:rsidRPr="00F35F22">
        <w:rPr>
          <w:rFonts w:ascii="Times New Roman" w:hAnsi="Times New Roman" w:cs="Times New Roman"/>
          <w:sz w:val="28"/>
          <w:szCs w:val="28"/>
        </w:rPr>
        <w:t>розолів з розпилювачів і викиди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від відкритого вогню (</w:t>
      </w:r>
      <w:r w:rsidR="00013AB6" w:rsidRPr="00F35F22">
        <w:rPr>
          <w:rFonts w:ascii="Times New Roman" w:hAnsi="Times New Roman" w:cs="Times New Roman"/>
          <w:sz w:val="28"/>
          <w:szCs w:val="28"/>
        </w:rPr>
        <w:t xml:space="preserve">що використовується </w:t>
      </w:r>
      <w:r w:rsidR="0036613C" w:rsidRPr="00F35F22">
        <w:rPr>
          <w:rFonts w:ascii="Times New Roman" w:hAnsi="Times New Roman" w:cs="Times New Roman"/>
          <w:sz w:val="28"/>
          <w:szCs w:val="28"/>
        </w:rPr>
        <w:t>для відпочинку або спалювання са</w:t>
      </w:r>
      <w:r w:rsidR="00FE26F5">
        <w:rPr>
          <w:rFonts w:ascii="Times New Roman" w:hAnsi="Times New Roman" w:cs="Times New Roman"/>
          <w:sz w:val="28"/>
          <w:szCs w:val="28"/>
        </w:rPr>
        <w:t xml:space="preserve">дових відходів), газонокосарок </w:t>
      </w:r>
      <w:r w:rsidR="0036613C" w:rsidRPr="00F35F22">
        <w:rPr>
          <w:rFonts w:ascii="Times New Roman" w:hAnsi="Times New Roman" w:cs="Times New Roman"/>
          <w:sz w:val="28"/>
          <w:szCs w:val="28"/>
        </w:rPr>
        <w:t>та іншої садової техніки.</w:t>
      </w:r>
      <w:r w:rsidR="00EF7CEE" w:rsidRPr="00EF7CEE">
        <w:rPr>
          <w:rFonts w:ascii="Times New Roman" w:hAnsi="Times New Roman" w:cs="Times New Roman"/>
          <w:sz w:val="28"/>
          <w:szCs w:val="28"/>
        </w:rPr>
        <w:t xml:space="preserve"> </w:t>
      </w:r>
      <w:r w:rsidR="00EF7CEE" w:rsidRPr="00383793">
        <w:rPr>
          <w:rFonts w:ascii="Times New Roman" w:hAnsi="Times New Roman" w:cs="Times New Roman"/>
          <w:sz w:val="28"/>
          <w:szCs w:val="28"/>
        </w:rPr>
        <w:t>[</w:t>
      </w:r>
      <w:r w:rsidR="0039019B">
        <w:rPr>
          <w:rFonts w:ascii="Times New Roman" w:hAnsi="Times New Roman" w:cs="Times New Roman"/>
          <w:sz w:val="28"/>
          <w:szCs w:val="28"/>
        </w:rPr>
        <w:t>5</w:t>
      </w:r>
      <w:r w:rsidR="00EF7CEE" w:rsidRPr="00383793">
        <w:rPr>
          <w:rFonts w:ascii="Times New Roman" w:hAnsi="Times New Roman" w:cs="Times New Roman"/>
          <w:sz w:val="28"/>
          <w:szCs w:val="28"/>
        </w:rPr>
        <w:t>,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EF7CEE" w:rsidRPr="00EF7CEE">
        <w:rPr>
          <w:rFonts w:ascii="Times New Roman" w:hAnsi="Times New Roman" w:cs="Times New Roman"/>
          <w:sz w:val="28"/>
          <w:szCs w:val="28"/>
        </w:rPr>
        <w:t>с.</w:t>
      </w:r>
      <w:r w:rsidR="00EF7CEE">
        <w:rPr>
          <w:rFonts w:ascii="Times New Roman" w:hAnsi="Times New Roman" w:cs="Times New Roman"/>
          <w:sz w:val="28"/>
          <w:szCs w:val="28"/>
        </w:rPr>
        <w:t>4</w:t>
      </w:r>
      <w:r w:rsidR="00EF7CEE" w:rsidRPr="00EF7CEE">
        <w:rPr>
          <w:rFonts w:ascii="Times New Roman" w:hAnsi="Times New Roman" w:cs="Times New Roman"/>
          <w:sz w:val="28"/>
          <w:szCs w:val="28"/>
        </w:rPr>
        <w:t>1</w:t>
      </w:r>
      <w:r w:rsidR="00EF7CEE" w:rsidRPr="00383793">
        <w:rPr>
          <w:rFonts w:ascii="Times New Roman" w:hAnsi="Times New Roman" w:cs="Times New Roman"/>
          <w:sz w:val="28"/>
          <w:szCs w:val="28"/>
        </w:rPr>
        <w:t>]</w:t>
      </w:r>
    </w:p>
    <w:p w:rsidR="00FF4355" w:rsidRPr="00F35F22" w:rsidRDefault="00FF4355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613C" w:rsidRDefault="00F739AD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D4BFA" w:rsidRPr="003D4B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0A21">
        <w:rPr>
          <w:rFonts w:ascii="Times New Roman" w:hAnsi="Times New Roman" w:cs="Times New Roman"/>
          <w:sz w:val="28"/>
          <w:szCs w:val="28"/>
        </w:rPr>
        <w:t xml:space="preserve">Викиди </w:t>
      </w:r>
      <w:r w:rsidR="003D4BFA">
        <w:rPr>
          <w:rFonts w:ascii="Times New Roman" w:hAnsi="Times New Roman" w:cs="Times New Roman"/>
          <w:sz w:val="28"/>
          <w:szCs w:val="28"/>
        </w:rPr>
        <w:t xml:space="preserve">в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атмосферу, що безпосередньо </w:t>
      </w:r>
      <w:r w:rsidR="00B142DA">
        <w:rPr>
          <w:rFonts w:ascii="Times New Roman" w:hAnsi="Times New Roman" w:cs="Times New Roman"/>
          <w:sz w:val="28"/>
          <w:szCs w:val="28"/>
        </w:rPr>
        <w:t>утворюються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 дом</w:t>
      </w:r>
      <w:r w:rsidR="004A163C">
        <w:rPr>
          <w:rFonts w:ascii="Times New Roman" w:hAnsi="Times New Roman" w:cs="Times New Roman"/>
          <w:sz w:val="28"/>
          <w:szCs w:val="28"/>
        </w:rPr>
        <w:t xml:space="preserve">ашніми </w:t>
      </w:r>
      <w:r w:rsidR="00547686" w:rsidRPr="00F35F22">
        <w:rPr>
          <w:rFonts w:ascii="Times New Roman" w:hAnsi="Times New Roman" w:cs="Times New Roman"/>
          <w:sz w:val="28"/>
          <w:szCs w:val="28"/>
        </w:rPr>
        <w:t xml:space="preserve">господарствами, тісно пов’язані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з </w:t>
      </w:r>
      <w:r w:rsidR="004F7344" w:rsidRPr="00F35F22">
        <w:rPr>
          <w:rFonts w:ascii="Times New Roman" w:hAnsi="Times New Roman" w:cs="Times New Roman"/>
          <w:sz w:val="28"/>
          <w:szCs w:val="28"/>
        </w:rPr>
        <w:t>використ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анням </w:t>
      </w:r>
      <w:r w:rsidR="004F7344" w:rsidRPr="00F35F22">
        <w:rPr>
          <w:rFonts w:ascii="Times New Roman" w:hAnsi="Times New Roman" w:cs="Times New Roman"/>
          <w:sz w:val="28"/>
          <w:szCs w:val="28"/>
        </w:rPr>
        <w:t>деяких видів продукції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, </w:t>
      </w:r>
      <w:r w:rsidR="00547686" w:rsidRPr="00F35F22">
        <w:rPr>
          <w:rFonts w:ascii="Times New Roman" w:hAnsi="Times New Roman" w:cs="Times New Roman"/>
          <w:sz w:val="28"/>
          <w:szCs w:val="28"/>
        </w:rPr>
        <w:t xml:space="preserve">особливо </w:t>
      </w:r>
      <w:r w:rsidR="0036613C" w:rsidRPr="00F35F22">
        <w:rPr>
          <w:rFonts w:ascii="Times New Roman" w:hAnsi="Times New Roman" w:cs="Times New Roman"/>
          <w:sz w:val="28"/>
          <w:szCs w:val="28"/>
        </w:rPr>
        <w:t>пал</w:t>
      </w:r>
      <w:r w:rsidR="00F950C0">
        <w:rPr>
          <w:rFonts w:ascii="Times New Roman" w:hAnsi="Times New Roman" w:cs="Times New Roman"/>
          <w:sz w:val="28"/>
          <w:szCs w:val="28"/>
        </w:rPr>
        <w:t>ива</w:t>
      </w:r>
      <w:r w:rsidR="0036613C" w:rsidRPr="00F35F22">
        <w:rPr>
          <w:rFonts w:ascii="Times New Roman" w:hAnsi="Times New Roman" w:cs="Times New Roman"/>
          <w:sz w:val="28"/>
          <w:szCs w:val="28"/>
        </w:rPr>
        <w:t>. Отже, прямі викиди від дом</w:t>
      </w:r>
      <w:r w:rsidR="000B0124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36613C" w:rsidRPr="00F35F22">
        <w:rPr>
          <w:rFonts w:ascii="Times New Roman" w:hAnsi="Times New Roman" w:cs="Times New Roman"/>
          <w:sz w:val="28"/>
          <w:szCs w:val="28"/>
        </w:rPr>
        <w:t xml:space="preserve">господарств також можна віднести до </w:t>
      </w:r>
      <w:r w:rsidR="004F7344" w:rsidRPr="00F35F22">
        <w:rPr>
          <w:rFonts w:ascii="Times New Roman" w:hAnsi="Times New Roman" w:cs="Times New Roman"/>
          <w:sz w:val="28"/>
          <w:szCs w:val="28"/>
        </w:rPr>
        <w:t>викидів</w:t>
      </w:r>
      <w:r w:rsidR="004A163C">
        <w:rPr>
          <w:rFonts w:ascii="Times New Roman" w:hAnsi="Times New Roman" w:cs="Times New Roman"/>
          <w:sz w:val="28"/>
          <w:szCs w:val="28"/>
        </w:rPr>
        <w:t>, що утворилися</w:t>
      </w:r>
      <w:r w:rsidR="004F7344" w:rsidRPr="00F35F22">
        <w:rPr>
          <w:rFonts w:ascii="Times New Roman" w:hAnsi="Times New Roman" w:cs="Times New Roman"/>
          <w:sz w:val="28"/>
          <w:szCs w:val="28"/>
        </w:rPr>
        <w:t xml:space="preserve"> в</w:t>
      </w:r>
      <w:r w:rsidR="004A163C">
        <w:rPr>
          <w:rFonts w:ascii="Times New Roman" w:hAnsi="Times New Roman" w:cs="Times New Roman"/>
          <w:sz w:val="28"/>
          <w:szCs w:val="28"/>
        </w:rPr>
        <w:t>наслідок</w:t>
      </w:r>
      <w:r w:rsidR="0060563A">
        <w:rPr>
          <w:rFonts w:ascii="Times New Roman" w:hAnsi="Times New Roman" w:cs="Times New Roman"/>
          <w:sz w:val="28"/>
          <w:szCs w:val="28"/>
        </w:rPr>
        <w:t xml:space="preserve"> </w:t>
      </w:r>
      <w:r w:rsidR="005F0907">
        <w:rPr>
          <w:rFonts w:ascii="Times New Roman" w:hAnsi="Times New Roman" w:cs="Times New Roman"/>
          <w:sz w:val="28"/>
          <w:szCs w:val="28"/>
        </w:rPr>
        <w:t>споживання</w:t>
      </w:r>
      <w:r w:rsidR="006C1B53" w:rsidRPr="00F35F22">
        <w:rPr>
          <w:rFonts w:ascii="Times New Roman" w:hAnsi="Times New Roman" w:cs="Times New Roman"/>
          <w:sz w:val="28"/>
          <w:szCs w:val="28"/>
        </w:rPr>
        <w:t>.</w:t>
      </w:r>
    </w:p>
    <w:p w:rsidR="00FF4355" w:rsidRPr="00F35F22" w:rsidRDefault="00FF4355" w:rsidP="006E583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D6B" w:rsidRPr="00F35F22" w:rsidRDefault="00F739AD" w:rsidP="002D424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3D4BFA">
        <w:rPr>
          <w:rFonts w:ascii="Times New Roman" w:hAnsi="Times New Roman" w:cs="Times New Roman"/>
          <w:sz w:val="28"/>
          <w:szCs w:val="28"/>
        </w:rPr>
        <w:t> </w:t>
      </w:r>
      <w:r w:rsidR="00F950C0">
        <w:rPr>
          <w:rFonts w:ascii="Times New Roman" w:hAnsi="Times New Roman" w:cs="Times New Roman"/>
          <w:sz w:val="28"/>
          <w:szCs w:val="28"/>
        </w:rPr>
        <w:t xml:space="preserve">У </w:t>
      </w:r>
      <w:r w:rsidR="006D408E">
        <w:rPr>
          <w:rFonts w:ascii="Times New Roman" w:hAnsi="Times New Roman" w:cs="Times New Roman"/>
          <w:sz w:val="28"/>
          <w:szCs w:val="28"/>
        </w:rPr>
        <w:t>д</w:t>
      </w:r>
      <w:r w:rsidR="00FF4355">
        <w:rPr>
          <w:rFonts w:ascii="Times New Roman" w:hAnsi="Times New Roman" w:cs="Times New Roman"/>
          <w:sz w:val="28"/>
          <w:szCs w:val="28"/>
        </w:rPr>
        <w:t xml:space="preserve">одатку </w:t>
      </w:r>
      <w:r w:rsidR="00391158">
        <w:rPr>
          <w:rFonts w:ascii="Times New Roman" w:hAnsi="Times New Roman" w:cs="Times New Roman"/>
          <w:sz w:val="28"/>
          <w:szCs w:val="28"/>
        </w:rPr>
        <w:t>4</w:t>
      </w:r>
      <w:r w:rsidR="00FF4355">
        <w:rPr>
          <w:rFonts w:ascii="Times New Roman" w:hAnsi="Times New Roman" w:cs="Times New Roman"/>
          <w:sz w:val="28"/>
          <w:szCs w:val="28"/>
        </w:rPr>
        <w:t xml:space="preserve"> до </w:t>
      </w:r>
      <w:r w:rsidR="00FE26F5">
        <w:rPr>
          <w:rFonts w:ascii="Times New Roman" w:hAnsi="Times New Roman" w:cs="Times New Roman"/>
          <w:sz w:val="28"/>
          <w:szCs w:val="28"/>
        </w:rPr>
        <w:t xml:space="preserve">цих </w:t>
      </w:r>
      <w:r w:rsidR="00FF4355" w:rsidRPr="00FF4355">
        <w:rPr>
          <w:rFonts w:ascii="Times New Roman" w:hAnsi="Times New Roman" w:cs="Times New Roman"/>
          <w:sz w:val="28"/>
          <w:szCs w:val="28"/>
        </w:rPr>
        <w:t xml:space="preserve">Методологічних положень </w:t>
      </w:r>
      <w:r w:rsidR="00391158">
        <w:rPr>
          <w:rFonts w:ascii="Times New Roman" w:hAnsi="Times New Roman" w:cs="Times New Roman"/>
          <w:sz w:val="28"/>
          <w:szCs w:val="28"/>
        </w:rPr>
        <w:t xml:space="preserve">представлено результуючу таблицю </w:t>
      </w:r>
      <w:r w:rsidR="00F950C0" w:rsidRPr="00B91F30">
        <w:rPr>
          <w:rFonts w:ascii="Times New Roman" w:hAnsi="Times New Roman" w:cs="Times New Roman"/>
          <w:sz w:val="28"/>
          <w:szCs w:val="28"/>
        </w:rPr>
        <w:t>екологічно</w:t>
      </w:r>
      <w:r w:rsidR="00391158" w:rsidRPr="00B91F30">
        <w:rPr>
          <w:rFonts w:ascii="Times New Roman" w:hAnsi="Times New Roman" w:cs="Times New Roman"/>
          <w:sz w:val="28"/>
          <w:szCs w:val="28"/>
        </w:rPr>
        <w:t xml:space="preserve">го </w:t>
      </w:r>
      <w:r w:rsidR="00F950C0" w:rsidRPr="00B91F30">
        <w:rPr>
          <w:rFonts w:ascii="Times New Roman" w:hAnsi="Times New Roman" w:cs="Times New Roman"/>
          <w:sz w:val="28"/>
          <w:szCs w:val="28"/>
        </w:rPr>
        <w:t xml:space="preserve"> </w:t>
      </w:r>
      <w:r w:rsidR="005F0907" w:rsidRPr="00B91F30">
        <w:rPr>
          <w:rFonts w:ascii="Times New Roman" w:hAnsi="Times New Roman" w:cs="Times New Roman"/>
          <w:sz w:val="28"/>
          <w:szCs w:val="28"/>
        </w:rPr>
        <w:t>р</w:t>
      </w:r>
      <w:r w:rsidR="00F151C1" w:rsidRPr="00B91F30">
        <w:rPr>
          <w:rFonts w:ascii="Times New Roman" w:hAnsi="Times New Roman" w:cs="Times New Roman"/>
          <w:sz w:val="28"/>
          <w:szCs w:val="28"/>
        </w:rPr>
        <w:t>ахунк</w:t>
      </w:r>
      <w:r w:rsidR="005F0907" w:rsidRPr="00B91F30">
        <w:rPr>
          <w:rFonts w:ascii="Times New Roman" w:hAnsi="Times New Roman" w:cs="Times New Roman"/>
          <w:sz w:val="28"/>
          <w:szCs w:val="28"/>
        </w:rPr>
        <w:t>у</w:t>
      </w:r>
      <w:r w:rsidR="00462F78" w:rsidRPr="00B91F30">
        <w:rPr>
          <w:rFonts w:ascii="Times New Roman" w:hAnsi="Times New Roman" w:cs="Times New Roman"/>
          <w:sz w:val="28"/>
          <w:szCs w:val="28"/>
        </w:rPr>
        <w:t xml:space="preserve"> з охорони атмосферного повітря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4BFA" w:rsidRPr="003D4B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яка</w:t>
      </w:r>
      <w:r w:rsidR="00391158">
        <w:rPr>
          <w:rFonts w:ascii="Times New Roman" w:hAnsi="Times New Roman" w:cs="Times New Roman"/>
          <w:sz w:val="28"/>
          <w:szCs w:val="28"/>
        </w:rPr>
        <w:t xml:space="preserve"> </w:t>
      </w:r>
      <w:r w:rsidR="00F950C0">
        <w:rPr>
          <w:rFonts w:ascii="Times New Roman" w:hAnsi="Times New Roman" w:cs="Times New Roman"/>
          <w:sz w:val="28"/>
          <w:szCs w:val="28"/>
        </w:rPr>
        <w:t>охоплює</w:t>
      </w:r>
      <w:r w:rsidR="00AA05B0">
        <w:rPr>
          <w:rFonts w:ascii="Times New Roman" w:hAnsi="Times New Roman" w:cs="Times New Roman"/>
          <w:sz w:val="28"/>
          <w:szCs w:val="28"/>
        </w:rPr>
        <w:t xml:space="preserve"> екологічн</w:t>
      </w:r>
      <w:r w:rsidR="00F950C0">
        <w:rPr>
          <w:rFonts w:ascii="Times New Roman" w:hAnsi="Times New Roman" w:cs="Times New Roman"/>
          <w:sz w:val="28"/>
          <w:szCs w:val="28"/>
        </w:rPr>
        <w:t xml:space="preserve">і </w:t>
      </w:r>
      <w:r w:rsidR="00AA05B0">
        <w:rPr>
          <w:rFonts w:ascii="Times New Roman" w:hAnsi="Times New Roman" w:cs="Times New Roman"/>
          <w:sz w:val="28"/>
          <w:szCs w:val="28"/>
        </w:rPr>
        <w:t>та економічн</w:t>
      </w:r>
      <w:r w:rsidR="00F950C0">
        <w:rPr>
          <w:rFonts w:ascii="Times New Roman" w:hAnsi="Times New Roman" w:cs="Times New Roman"/>
          <w:sz w:val="28"/>
          <w:szCs w:val="28"/>
        </w:rPr>
        <w:t>і</w:t>
      </w:r>
      <w:r w:rsidR="00AA05B0">
        <w:rPr>
          <w:rFonts w:ascii="Times New Roman" w:hAnsi="Times New Roman" w:cs="Times New Roman"/>
          <w:sz w:val="28"/>
          <w:szCs w:val="28"/>
        </w:rPr>
        <w:t xml:space="preserve"> показники за видами економічної діяльності </w:t>
      </w:r>
      <w:r>
        <w:rPr>
          <w:rFonts w:ascii="Times New Roman" w:hAnsi="Times New Roman" w:cs="Times New Roman"/>
          <w:sz w:val="28"/>
          <w:szCs w:val="28"/>
        </w:rPr>
        <w:t xml:space="preserve">та категоріями </w:t>
      </w:r>
      <w:r w:rsidR="00AA05B0">
        <w:rPr>
          <w:rFonts w:ascii="Times New Roman" w:hAnsi="Times New Roman" w:cs="Times New Roman"/>
          <w:sz w:val="28"/>
          <w:szCs w:val="28"/>
        </w:rPr>
        <w:t>спожив</w:t>
      </w:r>
      <w:r>
        <w:rPr>
          <w:rFonts w:ascii="Times New Roman" w:hAnsi="Times New Roman" w:cs="Times New Roman"/>
          <w:sz w:val="28"/>
          <w:szCs w:val="28"/>
        </w:rPr>
        <w:t xml:space="preserve">ання (споживчими витратами) </w:t>
      </w:r>
      <w:r w:rsidR="00AA05B0">
        <w:rPr>
          <w:rFonts w:ascii="Times New Roman" w:hAnsi="Times New Roman" w:cs="Times New Roman"/>
          <w:sz w:val="28"/>
          <w:szCs w:val="28"/>
        </w:rPr>
        <w:t>домашніх господарств</w:t>
      </w:r>
      <w:r w:rsidR="003438CF">
        <w:rPr>
          <w:rFonts w:ascii="Times New Roman" w:hAnsi="Times New Roman" w:cs="Times New Roman"/>
          <w:sz w:val="28"/>
          <w:szCs w:val="28"/>
        </w:rPr>
        <w:t xml:space="preserve"> і</w:t>
      </w:r>
      <w:r w:rsidR="00AA05B0">
        <w:rPr>
          <w:rFonts w:ascii="Times New Roman" w:hAnsi="Times New Roman" w:cs="Times New Roman"/>
          <w:sz w:val="28"/>
          <w:szCs w:val="28"/>
        </w:rPr>
        <w:t xml:space="preserve"> в</w:t>
      </w:r>
      <w:r w:rsidR="003438CF">
        <w:rPr>
          <w:rFonts w:ascii="Times New Roman" w:hAnsi="Times New Roman" w:cs="Times New Roman"/>
          <w:sz w:val="28"/>
          <w:szCs w:val="28"/>
        </w:rPr>
        <w:t xml:space="preserve">ідображає </w:t>
      </w:r>
      <w:r w:rsidR="00AA05B0">
        <w:rPr>
          <w:rFonts w:ascii="Times New Roman" w:hAnsi="Times New Roman" w:cs="Times New Roman"/>
          <w:sz w:val="28"/>
          <w:szCs w:val="28"/>
        </w:rPr>
        <w:t xml:space="preserve">такі </w:t>
      </w:r>
      <w:r w:rsidR="0060563A">
        <w:rPr>
          <w:rFonts w:ascii="Times New Roman" w:hAnsi="Times New Roman" w:cs="Times New Roman"/>
          <w:sz w:val="28"/>
          <w:szCs w:val="28"/>
        </w:rPr>
        <w:t>складов</w:t>
      </w:r>
      <w:r w:rsidR="00AA05B0">
        <w:rPr>
          <w:rFonts w:ascii="Times New Roman" w:hAnsi="Times New Roman" w:cs="Times New Roman"/>
          <w:sz w:val="28"/>
          <w:szCs w:val="28"/>
        </w:rPr>
        <w:t>і</w:t>
      </w:r>
      <w:r w:rsidR="00462F78" w:rsidRPr="00F35F22">
        <w:rPr>
          <w:rFonts w:ascii="Times New Roman" w:hAnsi="Times New Roman" w:cs="Times New Roman"/>
          <w:sz w:val="28"/>
          <w:szCs w:val="28"/>
        </w:rPr>
        <w:t>:</w:t>
      </w:r>
      <w:r w:rsidR="00F950C0" w:rsidRPr="00F95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6B" w:rsidRPr="00F35F22" w:rsidRDefault="003B121C" w:rsidP="0089463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A163C">
        <w:rPr>
          <w:rFonts w:ascii="Times New Roman" w:hAnsi="Times New Roman" w:cs="Times New Roman"/>
          <w:sz w:val="28"/>
          <w:szCs w:val="28"/>
        </w:rPr>
        <w:t>икиди у</w:t>
      </w:r>
      <w:r w:rsidR="000E5921">
        <w:rPr>
          <w:rFonts w:ascii="Times New Roman" w:hAnsi="Times New Roman" w:cs="Times New Roman"/>
          <w:sz w:val="28"/>
          <w:szCs w:val="28"/>
        </w:rPr>
        <w:t xml:space="preserve"> атмосферу за КВЕД-2010</w:t>
      </w:r>
      <w:r w:rsidR="006424EE">
        <w:rPr>
          <w:rFonts w:ascii="Times New Roman" w:hAnsi="Times New Roman" w:cs="Times New Roman"/>
          <w:sz w:val="28"/>
          <w:szCs w:val="28"/>
        </w:rPr>
        <w:t>;</w:t>
      </w:r>
      <w:r w:rsidR="000C0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6B" w:rsidRPr="00F35F22" w:rsidRDefault="003B121C" w:rsidP="00894633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r w:rsidR="00033D6B" w:rsidRPr="00F35F2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икиди дом</w:t>
      </w:r>
      <w:r w:rsidR="000B012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ашніх </w:t>
      </w:r>
      <w:r w:rsidR="00033D6B" w:rsidRPr="00F35F2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господарств</w:t>
      </w:r>
      <w:r w:rsidR="00F739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 КІСЦ</w:t>
      </w:r>
      <w:r w:rsidR="00033D6B" w:rsidRPr="00F35F2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033D6B" w:rsidRPr="00F35F22" w:rsidRDefault="000E5921" w:rsidP="00F739AD">
      <w:pPr>
        <w:pStyle w:val="a6"/>
        <w:ind w:left="720" w:firstLine="4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33D6B" w:rsidRPr="00F35F22">
        <w:rPr>
          <w:rFonts w:ascii="Times New Roman" w:hAnsi="Times New Roman" w:cs="Times New Roman"/>
          <w:sz w:val="28"/>
          <w:szCs w:val="28"/>
        </w:rPr>
        <w:t>ранспорт</w:t>
      </w:r>
      <w:r w:rsidR="00E3459C">
        <w:rPr>
          <w:rFonts w:ascii="Times New Roman" w:hAnsi="Times New Roman" w:cs="Times New Roman"/>
          <w:sz w:val="28"/>
          <w:szCs w:val="28"/>
        </w:rPr>
        <w:t>;</w:t>
      </w:r>
    </w:p>
    <w:p w:rsidR="00033D6B" w:rsidRPr="00F35F22" w:rsidRDefault="00E3459C" w:rsidP="00F739AD">
      <w:pPr>
        <w:pStyle w:val="a6"/>
        <w:ind w:left="720" w:firstLine="4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3D6B" w:rsidRPr="00F35F22">
        <w:rPr>
          <w:rFonts w:ascii="Times New Roman" w:hAnsi="Times New Roman" w:cs="Times New Roman"/>
          <w:sz w:val="28"/>
          <w:szCs w:val="28"/>
        </w:rPr>
        <w:t>палення / охолодження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D6B" w:rsidRPr="00F35F22" w:rsidRDefault="00E3459C" w:rsidP="00F739AD">
      <w:pPr>
        <w:pStyle w:val="a6"/>
        <w:ind w:left="720" w:firstLine="4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033D6B" w:rsidRPr="00F35F22">
        <w:rPr>
          <w:rFonts w:ascii="Times New Roman" w:hAnsi="Times New Roman" w:cs="Times New Roman"/>
          <w:sz w:val="28"/>
          <w:szCs w:val="28"/>
        </w:rPr>
        <w:t>нше</w:t>
      </w:r>
      <w:r w:rsidR="00D60501">
        <w:rPr>
          <w:rFonts w:ascii="Times New Roman" w:hAnsi="Times New Roman" w:cs="Times New Roman"/>
          <w:sz w:val="28"/>
          <w:szCs w:val="28"/>
        </w:rPr>
        <w:t xml:space="preserve"> (інструменти й обладнання для дому та саду)</w:t>
      </w:r>
      <w:r w:rsidR="00391158">
        <w:rPr>
          <w:rFonts w:ascii="Times New Roman" w:hAnsi="Times New Roman" w:cs="Times New Roman"/>
          <w:sz w:val="28"/>
          <w:szCs w:val="28"/>
        </w:rPr>
        <w:t>;</w:t>
      </w:r>
    </w:p>
    <w:p w:rsidR="00033D6B" w:rsidRDefault="003B121C" w:rsidP="00894633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27BA">
        <w:rPr>
          <w:rFonts w:ascii="Times New Roman" w:hAnsi="Times New Roman" w:cs="Times New Roman"/>
          <w:sz w:val="28"/>
          <w:szCs w:val="28"/>
        </w:rPr>
        <w:t xml:space="preserve">икиди </w:t>
      </w:r>
      <w:r w:rsidR="008F2DF2">
        <w:rPr>
          <w:rFonts w:ascii="Times New Roman" w:hAnsi="Times New Roman" w:cs="Times New Roman"/>
          <w:sz w:val="28"/>
          <w:szCs w:val="28"/>
        </w:rPr>
        <w:t xml:space="preserve">за сполучними </w:t>
      </w:r>
      <w:r w:rsidR="007227BA">
        <w:rPr>
          <w:rFonts w:ascii="Times New Roman" w:hAnsi="Times New Roman" w:cs="Times New Roman"/>
          <w:sz w:val="28"/>
          <w:szCs w:val="28"/>
        </w:rPr>
        <w:t>по</w:t>
      </w:r>
      <w:r w:rsidR="008F2DF2">
        <w:rPr>
          <w:rFonts w:ascii="Times New Roman" w:hAnsi="Times New Roman" w:cs="Times New Roman"/>
          <w:sz w:val="28"/>
          <w:szCs w:val="28"/>
        </w:rPr>
        <w:t>ка</w:t>
      </w:r>
      <w:r w:rsidR="007227BA">
        <w:rPr>
          <w:rFonts w:ascii="Times New Roman" w:hAnsi="Times New Roman" w:cs="Times New Roman"/>
          <w:sz w:val="28"/>
          <w:szCs w:val="28"/>
        </w:rPr>
        <w:t>з</w:t>
      </w:r>
      <w:r w:rsidR="008F2DF2">
        <w:rPr>
          <w:rFonts w:ascii="Times New Roman" w:hAnsi="Times New Roman" w:cs="Times New Roman"/>
          <w:sz w:val="28"/>
          <w:szCs w:val="28"/>
        </w:rPr>
        <w:t>н</w:t>
      </w:r>
      <w:r w:rsidR="007227BA">
        <w:rPr>
          <w:rFonts w:ascii="Times New Roman" w:hAnsi="Times New Roman" w:cs="Times New Roman"/>
          <w:sz w:val="28"/>
          <w:szCs w:val="28"/>
        </w:rPr>
        <w:t>и</w:t>
      </w:r>
      <w:r w:rsidR="008F2DF2">
        <w:rPr>
          <w:rFonts w:ascii="Times New Roman" w:hAnsi="Times New Roman" w:cs="Times New Roman"/>
          <w:sz w:val="28"/>
          <w:szCs w:val="28"/>
        </w:rPr>
        <w:t>ками</w:t>
      </w:r>
      <w:r w:rsidR="008D2206">
        <w:rPr>
          <w:rFonts w:ascii="Times New Roman" w:hAnsi="Times New Roman" w:cs="Times New Roman"/>
          <w:bCs/>
          <w:sz w:val="28"/>
          <w:szCs w:val="28"/>
        </w:rPr>
        <w:t>.</w:t>
      </w:r>
      <w:r w:rsidR="00EA79CF" w:rsidRPr="00EA79CF">
        <w:rPr>
          <w:rFonts w:ascii="Times New Roman" w:hAnsi="Times New Roman" w:cs="Times New Roman"/>
          <w:sz w:val="28"/>
          <w:szCs w:val="28"/>
        </w:rPr>
        <w:t xml:space="preserve"> </w:t>
      </w:r>
      <w:r w:rsidR="00EA79CF" w:rsidRPr="00EA79CF">
        <w:rPr>
          <w:rFonts w:ascii="Times New Roman" w:hAnsi="Times New Roman" w:cs="Times New Roman"/>
          <w:bCs/>
          <w:sz w:val="28"/>
          <w:szCs w:val="28"/>
        </w:rPr>
        <w:t xml:space="preserve">[5, </w:t>
      </w:r>
      <w:r w:rsidR="00EA79CF" w:rsidRPr="00EA79CF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EA79CF" w:rsidRPr="00EA79CF">
        <w:rPr>
          <w:rFonts w:ascii="Times New Roman" w:hAnsi="Times New Roman" w:cs="Times New Roman"/>
          <w:bCs/>
          <w:sz w:val="28"/>
          <w:szCs w:val="28"/>
        </w:rPr>
        <w:t>.</w:t>
      </w:r>
      <w:r w:rsidR="00EA79CF">
        <w:rPr>
          <w:rFonts w:ascii="Times New Roman" w:hAnsi="Times New Roman" w:cs="Times New Roman"/>
          <w:bCs/>
          <w:sz w:val="28"/>
          <w:szCs w:val="28"/>
        </w:rPr>
        <w:t>46</w:t>
      </w:r>
      <w:r w:rsidR="00EA79CF" w:rsidRPr="00EA79CF">
        <w:rPr>
          <w:rFonts w:ascii="Times New Roman" w:hAnsi="Times New Roman" w:cs="Times New Roman"/>
          <w:bCs/>
          <w:sz w:val="28"/>
          <w:szCs w:val="28"/>
        </w:rPr>
        <w:t>].</w:t>
      </w:r>
    </w:p>
    <w:p w:rsidR="000F22FD" w:rsidRDefault="000F22FD" w:rsidP="000E592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66AE3" w:rsidRPr="006D408E" w:rsidRDefault="003D4BFA" w:rsidP="0006178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08E">
        <w:rPr>
          <w:rFonts w:ascii="Times New Roman" w:hAnsi="Times New Roman" w:cs="Times New Roman"/>
          <w:b/>
          <w:sz w:val="28"/>
          <w:szCs w:val="28"/>
          <w:lang w:val="ru-RU"/>
        </w:rPr>
        <w:t>4. </w:t>
      </w:r>
      <w:r w:rsidR="00D70C56" w:rsidRPr="006D408E">
        <w:rPr>
          <w:rFonts w:ascii="Times New Roman" w:hAnsi="Times New Roman" w:cs="Times New Roman"/>
          <w:b/>
          <w:sz w:val="28"/>
          <w:szCs w:val="28"/>
        </w:rPr>
        <w:t>Урегулювання розбіжностей між національн</w:t>
      </w:r>
      <w:r w:rsidR="00280866" w:rsidRPr="006D408E">
        <w:rPr>
          <w:rFonts w:ascii="Times New Roman" w:hAnsi="Times New Roman" w:cs="Times New Roman"/>
          <w:b/>
          <w:sz w:val="28"/>
          <w:szCs w:val="28"/>
        </w:rPr>
        <w:t xml:space="preserve">ою та європейською системою показників </w:t>
      </w:r>
      <w:r w:rsidR="00CC47A6" w:rsidRPr="006D408E">
        <w:rPr>
          <w:rFonts w:ascii="Times New Roman" w:hAnsi="Times New Roman" w:cs="Times New Roman"/>
          <w:b/>
          <w:sz w:val="28"/>
          <w:szCs w:val="28"/>
        </w:rPr>
        <w:t xml:space="preserve">з охорони атмосферного повітря </w:t>
      </w:r>
    </w:p>
    <w:p w:rsidR="00705C81" w:rsidRDefault="00F739AD" w:rsidP="00705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3D4BFA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876BD">
        <w:rPr>
          <w:rFonts w:ascii="Times New Roman" w:hAnsi="Times New Roman" w:cs="Times New Roman"/>
          <w:sz w:val="28"/>
          <w:szCs w:val="28"/>
        </w:rPr>
        <w:t xml:space="preserve">Оскільки </w:t>
      </w:r>
      <w:r w:rsidR="00DA5DD1">
        <w:rPr>
          <w:rFonts w:ascii="Times New Roman" w:hAnsi="Times New Roman" w:cs="Times New Roman"/>
          <w:sz w:val="28"/>
          <w:szCs w:val="28"/>
        </w:rPr>
        <w:t xml:space="preserve">перелік 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викидів </w:t>
      </w:r>
      <w:r w:rsidR="00C876BD">
        <w:rPr>
          <w:rFonts w:ascii="Times New Roman" w:hAnsi="Times New Roman" w:cs="Times New Roman"/>
          <w:sz w:val="28"/>
          <w:szCs w:val="28"/>
        </w:rPr>
        <w:t>забрудню</w:t>
      </w:r>
      <w:r w:rsidR="004B7C89">
        <w:rPr>
          <w:rFonts w:ascii="Times New Roman" w:hAnsi="Times New Roman" w:cs="Times New Roman"/>
          <w:sz w:val="28"/>
          <w:szCs w:val="28"/>
        </w:rPr>
        <w:t>юч</w:t>
      </w:r>
      <w:r w:rsidR="000C0A21">
        <w:rPr>
          <w:rFonts w:ascii="Times New Roman" w:hAnsi="Times New Roman" w:cs="Times New Roman"/>
          <w:sz w:val="28"/>
          <w:szCs w:val="28"/>
        </w:rPr>
        <w:t>их речовин у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 атмосфер</w:t>
      </w:r>
      <w:r w:rsidR="000C0A21">
        <w:rPr>
          <w:rFonts w:ascii="Times New Roman" w:hAnsi="Times New Roman" w:cs="Times New Roman"/>
          <w:sz w:val="28"/>
          <w:szCs w:val="28"/>
        </w:rPr>
        <w:t>не повітря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 є </w:t>
      </w:r>
      <w:r w:rsidR="00DA5DD1">
        <w:rPr>
          <w:rFonts w:ascii="Times New Roman" w:hAnsi="Times New Roman" w:cs="Times New Roman"/>
          <w:sz w:val="28"/>
          <w:szCs w:val="28"/>
        </w:rPr>
        <w:t>унікальним</w:t>
      </w:r>
      <w:r w:rsidR="00C876BD">
        <w:rPr>
          <w:rFonts w:ascii="Times New Roman" w:hAnsi="Times New Roman" w:cs="Times New Roman"/>
          <w:sz w:val="28"/>
          <w:szCs w:val="28"/>
        </w:rPr>
        <w:t xml:space="preserve"> 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для </w:t>
      </w:r>
      <w:r w:rsidR="00DA5DD1">
        <w:rPr>
          <w:rFonts w:ascii="Times New Roman" w:hAnsi="Times New Roman" w:cs="Times New Roman"/>
          <w:sz w:val="28"/>
          <w:szCs w:val="28"/>
        </w:rPr>
        <w:t xml:space="preserve">кожної 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країни, </w:t>
      </w:r>
      <w:r w:rsidR="004E1FAC">
        <w:rPr>
          <w:rFonts w:ascii="Times New Roman" w:hAnsi="Times New Roman" w:cs="Times New Roman"/>
          <w:sz w:val="28"/>
          <w:szCs w:val="28"/>
        </w:rPr>
        <w:t xml:space="preserve">то необхідно мати можливість </w:t>
      </w:r>
      <w:r w:rsidR="00C876BD" w:rsidRPr="00C876BD">
        <w:rPr>
          <w:rFonts w:ascii="Times New Roman" w:hAnsi="Times New Roman" w:cs="Times New Roman"/>
          <w:sz w:val="28"/>
          <w:szCs w:val="28"/>
        </w:rPr>
        <w:t>пояснити відмінності між національн</w:t>
      </w:r>
      <w:r w:rsidR="00320D86">
        <w:rPr>
          <w:rFonts w:ascii="Times New Roman" w:hAnsi="Times New Roman" w:cs="Times New Roman"/>
          <w:sz w:val="28"/>
          <w:szCs w:val="28"/>
        </w:rPr>
        <w:t>ою системою показників та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 </w:t>
      </w:r>
      <w:r w:rsidR="00B91F30">
        <w:rPr>
          <w:rFonts w:ascii="Times New Roman" w:hAnsi="Times New Roman" w:cs="Times New Roman"/>
          <w:sz w:val="28"/>
          <w:szCs w:val="28"/>
        </w:rPr>
        <w:t>р</w:t>
      </w:r>
      <w:r w:rsidR="00C876BD" w:rsidRPr="00C876BD">
        <w:rPr>
          <w:rFonts w:ascii="Times New Roman" w:hAnsi="Times New Roman" w:cs="Times New Roman"/>
          <w:sz w:val="28"/>
          <w:szCs w:val="28"/>
        </w:rPr>
        <w:t>ахунк</w:t>
      </w:r>
      <w:r w:rsidR="00551C39">
        <w:rPr>
          <w:rFonts w:ascii="Times New Roman" w:hAnsi="Times New Roman" w:cs="Times New Roman"/>
          <w:sz w:val="28"/>
          <w:szCs w:val="28"/>
        </w:rPr>
        <w:t xml:space="preserve">ами </w:t>
      </w:r>
      <w:r w:rsidR="00511957">
        <w:rPr>
          <w:rFonts w:ascii="Times New Roman" w:hAnsi="Times New Roman" w:cs="Times New Roman"/>
          <w:sz w:val="28"/>
          <w:szCs w:val="28"/>
        </w:rPr>
        <w:t xml:space="preserve"> </w:t>
      </w:r>
      <w:r w:rsidR="00C876BD">
        <w:rPr>
          <w:rFonts w:ascii="Times New Roman" w:hAnsi="Times New Roman" w:cs="Times New Roman"/>
          <w:sz w:val="28"/>
          <w:szCs w:val="28"/>
        </w:rPr>
        <w:t>викидів</w:t>
      </w:r>
      <w:r w:rsidR="00C876BD" w:rsidRPr="00C876BD">
        <w:rPr>
          <w:rFonts w:ascii="Times New Roman" w:hAnsi="Times New Roman" w:cs="Times New Roman"/>
          <w:sz w:val="28"/>
          <w:szCs w:val="28"/>
        </w:rPr>
        <w:t xml:space="preserve"> </w:t>
      </w:r>
      <w:r w:rsidR="000C0A21">
        <w:rPr>
          <w:rFonts w:ascii="Times New Roman" w:hAnsi="Times New Roman" w:cs="Times New Roman"/>
          <w:sz w:val="28"/>
          <w:szCs w:val="28"/>
        </w:rPr>
        <w:t xml:space="preserve">забруднюючих речовин </w:t>
      </w:r>
      <w:r w:rsidR="006B0539">
        <w:rPr>
          <w:rFonts w:ascii="Times New Roman" w:hAnsi="Times New Roman" w:cs="Times New Roman"/>
          <w:sz w:val="28"/>
          <w:szCs w:val="28"/>
        </w:rPr>
        <w:t>у повітря</w:t>
      </w:r>
      <w:r w:rsidR="00551C39">
        <w:rPr>
          <w:rFonts w:ascii="Times New Roman" w:hAnsi="Times New Roman" w:cs="Times New Roman"/>
          <w:sz w:val="28"/>
          <w:szCs w:val="28"/>
        </w:rPr>
        <w:t xml:space="preserve">, які збирає </w:t>
      </w:r>
      <w:r w:rsidR="00511957">
        <w:rPr>
          <w:rFonts w:ascii="Times New Roman" w:hAnsi="Times New Roman" w:cs="Times New Roman"/>
          <w:sz w:val="28"/>
          <w:szCs w:val="28"/>
        </w:rPr>
        <w:t xml:space="preserve"> Євро</w:t>
      </w:r>
      <w:r w:rsidR="00320D86">
        <w:rPr>
          <w:rFonts w:ascii="Times New Roman" w:hAnsi="Times New Roman" w:cs="Times New Roman"/>
          <w:sz w:val="28"/>
          <w:szCs w:val="28"/>
        </w:rPr>
        <w:t>пейсь</w:t>
      </w:r>
      <w:r w:rsidR="00FF4355">
        <w:rPr>
          <w:rFonts w:ascii="Times New Roman" w:hAnsi="Times New Roman" w:cs="Times New Roman"/>
          <w:sz w:val="28"/>
          <w:szCs w:val="28"/>
        </w:rPr>
        <w:t>ка економічна к</w:t>
      </w:r>
      <w:r w:rsidR="00320D86">
        <w:rPr>
          <w:rFonts w:ascii="Times New Roman" w:hAnsi="Times New Roman" w:cs="Times New Roman"/>
          <w:sz w:val="28"/>
          <w:szCs w:val="28"/>
        </w:rPr>
        <w:t>омісія ООН</w:t>
      </w:r>
      <w:r w:rsidR="00F26565">
        <w:rPr>
          <w:rFonts w:ascii="Times New Roman" w:hAnsi="Times New Roman" w:cs="Times New Roman"/>
          <w:sz w:val="28"/>
          <w:szCs w:val="28"/>
        </w:rPr>
        <w:t xml:space="preserve">. З цією </w:t>
      </w:r>
      <w:r w:rsidR="003D4BFA">
        <w:rPr>
          <w:rFonts w:ascii="Times New Roman" w:hAnsi="Times New Roman" w:cs="Times New Roman"/>
          <w:sz w:val="28"/>
          <w:szCs w:val="28"/>
        </w:rPr>
        <w:t>метою</w:t>
      </w:r>
      <w:r w:rsidR="0093276D">
        <w:rPr>
          <w:rFonts w:ascii="Times New Roman" w:hAnsi="Times New Roman" w:cs="Times New Roman"/>
          <w:sz w:val="28"/>
          <w:szCs w:val="28"/>
        </w:rPr>
        <w:t xml:space="preserve"> </w:t>
      </w:r>
      <w:r w:rsidR="00551C39">
        <w:rPr>
          <w:rFonts w:ascii="Times New Roman" w:hAnsi="Times New Roman" w:cs="Times New Roman"/>
          <w:sz w:val="28"/>
          <w:szCs w:val="28"/>
        </w:rPr>
        <w:t>в рамках Р</w:t>
      </w:r>
      <w:r w:rsidR="004E1FAC">
        <w:rPr>
          <w:rFonts w:ascii="Times New Roman" w:hAnsi="Times New Roman" w:cs="Times New Roman"/>
          <w:sz w:val="28"/>
          <w:szCs w:val="28"/>
        </w:rPr>
        <w:t>ахунку</w:t>
      </w:r>
      <w:r w:rsidR="00551C39" w:rsidRPr="000A3559">
        <w:rPr>
          <w:rFonts w:ascii="Times New Roman" w:hAnsi="Times New Roman" w:cs="Times New Roman"/>
          <w:sz w:val="28"/>
          <w:szCs w:val="28"/>
        </w:rPr>
        <w:t xml:space="preserve"> </w:t>
      </w:r>
      <w:r w:rsidR="00511957">
        <w:rPr>
          <w:rFonts w:ascii="Times New Roman" w:hAnsi="Times New Roman" w:cs="Times New Roman"/>
          <w:sz w:val="28"/>
          <w:szCs w:val="28"/>
        </w:rPr>
        <w:t xml:space="preserve">було </w:t>
      </w:r>
      <w:r w:rsidR="00AE32E6">
        <w:rPr>
          <w:rFonts w:ascii="Times New Roman" w:hAnsi="Times New Roman" w:cs="Times New Roman"/>
          <w:sz w:val="28"/>
          <w:szCs w:val="28"/>
        </w:rPr>
        <w:t>створ</w:t>
      </w:r>
      <w:r w:rsidR="00511957">
        <w:rPr>
          <w:rFonts w:ascii="Times New Roman" w:hAnsi="Times New Roman" w:cs="Times New Roman"/>
          <w:sz w:val="28"/>
          <w:szCs w:val="28"/>
        </w:rPr>
        <w:t>ено</w:t>
      </w:r>
      <w:r w:rsidR="00AE32E6"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3D4BFA" w:rsidRPr="007227BA">
        <w:rPr>
          <w:rFonts w:ascii="Times New Roman" w:hAnsi="Times New Roman" w:cs="Times New Roman"/>
          <w:sz w:val="28"/>
          <w:szCs w:val="28"/>
        </w:rPr>
        <w:t xml:space="preserve">ий </w:t>
      </w:r>
      <w:r w:rsidR="00AE32E6">
        <w:rPr>
          <w:rFonts w:ascii="Times New Roman" w:hAnsi="Times New Roman" w:cs="Times New Roman"/>
          <w:sz w:val="28"/>
          <w:szCs w:val="28"/>
        </w:rPr>
        <w:t xml:space="preserve"> </w:t>
      </w:r>
      <w:r w:rsidR="00355695">
        <w:rPr>
          <w:rFonts w:ascii="Times New Roman" w:hAnsi="Times New Roman" w:cs="Times New Roman"/>
          <w:sz w:val="28"/>
          <w:szCs w:val="28"/>
        </w:rPr>
        <w:t>розділ</w:t>
      </w:r>
      <w:r w:rsidR="0093276D">
        <w:rPr>
          <w:rFonts w:ascii="Times New Roman" w:hAnsi="Times New Roman" w:cs="Times New Roman"/>
          <w:sz w:val="28"/>
          <w:szCs w:val="28"/>
        </w:rPr>
        <w:t>,</w:t>
      </w:r>
      <w:r w:rsidR="00F26565">
        <w:rPr>
          <w:rFonts w:ascii="Times New Roman" w:hAnsi="Times New Roman" w:cs="Times New Roman"/>
          <w:sz w:val="28"/>
          <w:szCs w:val="28"/>
        </w:rPr>
        <w:t xml:space="preserve"> </w:t>
      </w:r>
      <w:r w:rsidR="00511957">
        <w:rPr>
          <w:rFonts w:ascii="Times New Roman" w:hAnsi="Times New Roman" w:cs="Times New Roman"/>
          <w:sz w:val="28"/>
          <w:szCs w:val="28"/>
        </w:rPr>
        <w:t xml:space="preserve"> </w:t>
      </w:r>
      <w:r w:rsidR="00C52DDE">
        <w:rPr>
          <w:rFonts w:ascii="Times New Roman" w:hAnsi="Times New Roman" w:cs="Times New Roman"/>
          <w:sz w:val="28"/>
          <w:szCs w:val="28"/>
        </w:rPr>
        <w:t xml:space="preserve">що має назву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6653A4">
        <w:rPr>
          <w:rFonts w:ascii="Times New Roman" w:hAnsi="Times New Roman" w:cs="Times New Roman"/>
          <w:sz w:val="28"/>
          <w:szCs w:val="28"/>
        </w:rPr>
        <w:t>Сполучні показники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58049C">
        <w:rPr>
          <w:rFonts w:ascii="Times New Roman" w:hAnsi="Times New Roman" w:cs="Times New Roman"/>
          <w:sz w:val="28"/>
          <w:szCs w:val="28"/>
        </w:rPr>
        <w:t>. У  таблиці</w:t>
      </w:r>
      <w:r w:rsidR="00032D2F" w:rsidRPr="00032D2F">
        <w:rPr>
          <w:rFonts w:ascii="Times New Roman" w:hAnsi="Times New Roman" w:cs="Times New Roman"/>
          <w:sz w:val="28"/>
          <w:szCs w:val="28"/>
        </w:rPr>
        <w:t xml:space="preserve"> </w:t>
      </w:r>
      <w:r w:rsidR="00355695">
        <w:rPr>
          <w:rFonts w:ascii="Times New Roman" w:hAnsi="Times New Roman" w:cs="Times New Roman"/>
          <w:sz w:val="28"/>
          <w:szCs w:val="28"/>
        </w:rPr>
        <w:t xml:space="preserve"> 1 </w:t>
      </w:r>
      <w:r w:rsidR="00B23D65">
        <w:rPr>
          <w:rFonts w:ascii="Times New Roman" w:hAnsi="Times New Roman" w:cs="Times New Roman"/>
          <w:sz w:val="28"/>
          <w:szCs w:val="28"/>
        </w:rPr>
        <w:t>наведено групування показників</w:t>
      </w:r>
      <w:r w:rsidR="003D4BF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23D65">
        <w:rPr>
          <w:rFonts w:ascii="Times New Roman" w:hAnsi="Times New Roman" w:cs="Times New Roman"/>
          <w:sz w:val="28"/>
          <w:szCs w:val="28"/>
        </w:rPr>
        <w:t xml:space="preserve"> за якими відбува</w:t>
      </w:r>
      <w:r w:rsidR="00FE26F5">
        <w:rPr>
          <w:rFonts w:ascii="Times New Roman" w:hAnsi="Times New Roman" w:cs="Times New Roman"/>
          <w:sz w:val="28"/>
          <w:szCs w:val="28"/>
        </w:rPr>
        <w:t>є</w:t>
      </w:r>
      <w:r w:rsidR="00B23D65">
        <w:rPr>
          <w:rFonts w:ascii="Times New Roman" w:hAnsi="Times New Roman" w:cs="Times New Roman"/>
          <w:sz w:val="28"/>
          <w:szCs w:val="28"/>
        </w:rPr>
        <w:t>ться врахування викидів забруднюючих речовин відп</w:t>
      </w:r>
      <w:r w:rsidR="00705C81">
        <w:rPr>
          <w:rFonts w:ascii="Times New Roman" w:hAnsi="Times New Roman" w:cs="Times New Roman"/>
          <w:sz w:val="28"/>
          <w:szCs w:val="28"/>
        </w:rPr>
        <w:t xml:space="preserve">овідно до принципу </w:t>
      </w:r>
      <w:proofErr w:type="spellStart"/>
      <w:r w:rsidR="00705C81">
        <w:rPr>
          <w:rFonts w:ascii="Times New Roman" w:hAnsi="Times New Roman" w:cs="Times New Roman"/>
          <w:sz w:val="28"/>
          <w:szCs w:val="28"/>
        </w:rPr>
        <w:t>резиденства</w:t>
      </w:r>
      <w:proofErr w:type="spellEnd"/>
      <w:r w:rsidR="00705C81">
        <w:rPr>
          <w:rFonts w:ascii="Times New Roman" w:hAnsi="Times New Roman" w:cs="Times New Roman"/>
          <w:sz w:val="28"/>
          <w:szCs w:val="28"/>
        </w:rPr>
        <w:t>.</w:t>
      </w:r>
    </w:p>
    <w:p w:rsidR="00FE26F5" w:rsidRDefault="00B23D65" w:rsidP="00705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8049C">
        <w:rPr>
          <w:rFonts w:ascii="Times New Roman" w:hAnsi="Times New Roman" w:cs="Times New Roman"/>
          <w:sz w:val="28"/>
          <w:szCs w:val="28"/>
        </w:rPr>
        <w:t xml:space="preserve">озбіжності </w:t>
      </w:r>
      <w:r w:rsidR="006B0539">
        <w:rPr>
          <w:rFonts w:ascii="Times New Roman" w:hAnsi="Times New Roman" w:cs="Times New Roman"/>
          <w:sz w:val="28"/>
          <w:szCs w:val="28"/>
        </w:rPr>
        <w:t xml:space="preserve">між </w:t>
      </w:r>
      <w:r w:rsidR="00092BF6">
        <w:rPr>
          <w:rFonts w:ascii="Times New Roman" w:hAnsi="Times New Roman" w:cs="Times New Roman"/>
          <w:sz w:val="28"/>
          <w:szCs w:val="28"/>
        </w:rPr>
        <w:t>р</w:t>
      </w:r>
      <w:r w:rsidR="009D5083">
        <w:rPr>
          <w:rFonts w:ascii="Times New Roman" w:hAnsi="Times New Roman" w:cs="Times New Roman"/>
          <w:sz w:val="28"/>
          <w:szCs w:val="28"/>
        </w:rPr>
        <w:t>ахунк</w:t>
      </w:r>
      <w:r w:rsidR="004E1FAC">
        <w:rPr>
          <w:rFonts w:ascii="Times New Roman" w:hAnsi="Times New Roman" w:cs="Times New Roman"/>
          <w:sz w:val="28"/>
          <w:szCs w:val="28"/>
        </w:rPr>
        <w:t xml:space="preserve">ом </w:t>
      </w:r>
      <w:r w:rsidR="009D5083">
        <w:rPr>
          <w:rFonts w:ascii="Times New Roman" w:hAnsi="Times New Roman" w:cs="Times New Roman"/>
          <w:sz w:val="28"/>
          <w:szCs w:val="28"/>
        </w:rPr>
        <w:t xml:space="preserve"> з охорони атмосферного повітря</w:t>
      </w:r>
      <w:r w:rsidR="00CA5A98" w:rsidRPr="00CA5A98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4B7C89">
        <w:rPr>
          <w:rFonts w:ascii="Times New Roman" w:hAnsi="Times New Roman" w:cs="Times New Roman"/>
          <w:bCs/>
          <w:sz w:val="28"/>
          <w:szCs w:val="28"/>
        </w:rPr>
        <w:t>Регламенту (ЄС</w:t>
      </w:r>
      <w:r w:rsidR="007D0DA0">
        <w:rPr>
          <w:rFonts w:ascii="Times New Roman" w:hAnsi="Times New Roman" w:cs="Times New Roman"/>
          <w:bCs/>
          <w:sz w:val="28"/>
          <w:szCs w:val="28"/>
        </w:rPr>
        <w:t xml:space="preserve">)  </w:t>
      </w:r>
      <w:r w:rsidR="00AE1B63">
        <w:rPr>
          <w:rFonts w:ascii="Times New Roman" w:hAnsi="Times New Roman" w:cs="Times New Roman"/>
          <w:bCs/>
          <w:sz w:val="28"/>
          <w:szCs w:val="28"/>
        </w:rPr>
        <w:t>№</w:t>
      </w:r>
      <w:r w:rsidR="003D4BFA">
        <w:rPr>
          <w:rFonts w:ascii="Times New Roman" w:hAnsi="Times New Roman" w:cs="Times New Roman"/>
          <w:bCs/>
          <w:sz w:val="28"/>
          <w:szCs w:val="28"/>
          <w:lang w:val="ru-RU"/>
        </w:rPr>
        <w:t> </w:t>
      </w:r>
      <w:r w:rsidR="007D0DA0">
        <w:rPr>
          <w:rFonts w:ascii="Times New Roman" w:hAnsi="Times New Roman" w:cs="Times New Roman"/>
          <w:bCs/>
          <w:sz w:val="28"/>
          <w:szCs w:val="28"/>
        </w:rPr>
        <w:t>691/2011</w:t>
      </w:r>
      <w:r w:rsidR="003D4BFA">
        <w:rPr>
          <w:rFonts w:ascii="Times New Roman" w:hAnsi="Times New Roman" w:cs="Times New Roman"/>
          <w:bCs/>
          <w:sz w:val="28"/>
          <w:szCs w:val="28"/>
        </w:rPr>
        <w:t xml:space="preserve"> Європейського </w:t>
      </w:r>
      <w:r w:rsidR="003D4BFA" w:rsidRPr="003D4BFA">
        <w:rPr>
          <w:rFonts w:ascii="Times New Roman" w:hAnsi="Times New Roman" w:cs="Times New Roman"/>
          <w:bCs/>
          <w:sz w:val="28"/>
          <w:szCs w:val="28"/>
        </w:rPr>
        <w:t>п</w:t>
      </w:r>
      <w:r w:rsidR="008D2206">
        <w:rPr>
          <w:rFonts w:ascii="Times New Roman" w:hAnsi="Times New Roman" w:cs="Times New Roman"/>
          <w:bCs/>
          <w:sz w:val="28"/>
          <w:szCs w:val="28"/>
        </w:rPr>
        <w:t>арламенту і Ради</w:t>
      </w:r>
      <w:r w:rsidR="007D0DA0">
        <w:rPr>
          <w:rFonts w:ascii="Times New Roman" w:hAnsi="Times New Roman" w:cs="Times New Roman"/>
          <w:bCs/>
          <w:sz w:val="28"/>
          <w:szCs w:val="28"/>
        </w:rPr>
        <w:t xml:space="preserve"> і</w:t>
      </w:r>
      <w:r w:rsidR="00CA5A98" w:rsidRPr="00CA5A98">
        <w:rPr>
          <w:rFonts w:ascii="Times New Roman" w:hAnsi="Times New Roman" w:cs="Times New Roman"/>
          <w:bCs/>
          <w:sz w:val="28"/>
          <w:szCs w:val="28"/>
        </w:rPr>
        <w:t xml:space="preserve"> даних</w:t>
      </w:r>
      <w:r w:rsidR="00551C39">
        <w:rPr>
          <w:rFonts w:ascii="Times New Roman" w:hAnsi="Times New Roman" w:cs="Times New Roman"/>
          <w:bCs/>
          <w:sz w:val="28"/>
          <w:szCs w:val="28"/>
        </w:rPr>
        <w:t>,</w:t>
      </w:r>
      <w:r w:rsidR="00CA5A98" w:rsidRPr="00CA5A98">
        <w:rPr>
          <w:rFonts w:ascii="Times New Roman" w:hAnsi="Times New Roman" w:cs="Times New Roman"/>
          <w:bCs/>
          <w:sz w:val="28"/>
          <w:szCs w:val="28"/>
        </w:rPr>
        <w:t xml:space="preserve"> котрі представлені в офіційних документах </w:t>
      </w:r>
      <w:r w:rsidR="000E5921">
        <w:rPr>
          <w:rFonts w:ascii="Times New Roman" w:hAnsi="Times New Roman" w:cs="Times New Roman"/>
          <w:bCs/>
          <w:sz w:val="28"/>
          <w:szCs w:val="28"/>
        </w:rPr>
        <w:t xml:space="preserve">щодо </w:t>
      </w:r>
      <w:r w:rsidR="00CA5A98" w:rsidRPr="00CA5A98">
        <w:rPr>
          <w:rFonts w:ascii="Times New Roman" w:hAnsi="Times New Roman" w:cs="Times New Roman"/>
          <w:bCs/>
          <w:sz w:val="28"/>
          <w:szCs w:val="28"/>
        </w:rPr>
        <w:t>забрудненн</w:t>
      </w:r>
      <w:r w:rsidR="000E5921">
        <w:rPr>
          <w:rFonts w:ascii="Times New Roman" w:hAnsi="Times New Roman" w:cs="Times New Roman"/>
          <w:bCs/>
          <w:sz w:val="28"/>
          <w:szCs w:val="28"/>
        </w:rPr>
        <w:t>я</w:t>
      </w:r>
      <w:r w:rsidR="00CA5A98" w:rsidRPr="00CA5A98">
        <w:rPr>
          <w:rFonts w:ascii="Times New Roman" w:hAnsi="Times New Roman" w:cs="Times New Roman"/>
          <w:bCs/>
          <w:sz w:val="28"/>
          <w:szCs w:val="28"/>
        </w:rPr>
        <w:t xml:space="preserve"> навколишнього середовища </w:t>
      </w:r>
      <w:r w:rsidR="000C0A21">
        <w:rPr>
          <w:rFonts w:ascii="Times New Roman" w:hAnsi="Times New Roman" w:cs="Times New Roman"/>
          <w:bCs/>
          <w:sz w:val="28"/>
          <w:szCs w:val="28"/>
        </w:rPr>
        <w:t>У</w:t>
      </w:r>
      <w:r w:rsidR="00CA5A98">
        <w:rPr>
          <w:rFonts w:ascii="Times New Roman" w:hAnsi="Times New Roman" w:cs="Times New Roman"/>
          <w:bCs/>
          <w:sz w:val="28"/>
          <w:szCs w:val="28"/>
        </w:rPr>
        <w:t>кра</w:t>
      </w:r>
      <w:r w:rsidR="00CA5A98" w:rsidRPr="00CA5A98">
        <w:rPr>
          <w:rFonts w:ascii="Times New Roman" w:hAnsi="Times New Roman" w:cs="Times New Roman"/>
          <w:bCs/>
          <w:sz w:val="28"/>
          <w:szCs w:val="28"/>
        </w:rPr>
        <w:t>їни</w:t>
      </w:r>
      <w:r w:rsidR="003D4BFA">
        <w:rPr>
          <w:rFonts w:ascii="Times New Roman" w:hAnsi="Times New Roman" w:cs="Times New Roman"/>
          <w:bCs/>
          <w:sz w:val="28"/>
          <w:szCs w:val="28"/>
        </w:rPr>
        <w:t>,</w:t>
      </w:r>
      <w:r w:rsidRPr="00485A9A">
        <w:rPr>
          <w:rFonts w:ascii="Times New Roman" w:hAnsi="Times New Roman" w:cs="Times New Roman"/>
          <w:sz w:val="28"/>
          <w:szCs w:val="28"/>
        </w:rPr>
        <w:t xml:space="preserve"> </w:t>
      </w:r>
      <w:r w:rsidR="00485A9A">
        <w:rPr>
          <w:rFonts w:ascii="Times New Roman" w:hAnsi="Times New Roman" w:cs="Times New Roman"/>
          <w:sz w:val="28"/>
          <w:szCs w:val="28"/>
        </w:rPr>
        <w:t>відображено</w:t>
      </w:r>
      <w:r w:rsidR="00485A9A" w:rsidRPr="00485A9A">
        <w:rPr>
          <w:rFonts w:ascii="Times New Roman" w:hAnsi="Times New Roman" w:cs="Times New Roman"/>
          <w:sz w:val="28"/>
          <w:szCs w:val="28"/>
        </w:rPr>
        <w:t xml:space="preserve"> </w:t>
      </w:r>
      <w:r w:rsidR="00485A9A">
        <w:rPr>
          <w:rFonts w:ascii="Times New Roman" w:hAnsi="Times New Roman" w:cs="Times New Roman"/>
          <w:sz w:val="28"/>
          <w:szCs w:val="28"/>
        </w:rPr>
        <w:t xml:space="preserve">у </w:t>
      </w:r>
      <w:r w:rsidR="006D408E">
        <w:rPr>
          <w:rFonts w:ascii="Times New Roman" w:hAnsi="Times New Roman" w:cs="Times New Roman"/>
          <w:sz w:val="28"/>
          <w:szCs w:val="28"/>
        </w:rPr>
        <w:t>д</w:t>
      </w:r>
      <w:r w:rsidR="00485A9A">
        <w:rPr>
          <w:rFonts w:ascii="Times New Roman" w:hAnsi="Times New Roman" w:cs="Times New Roman"/>
          <w:sz w:val="28"/>
          <w:szCs w:val="28"/>
        </w:rPr>
        <w:t>одат</w:t>
      </w:r>
      <w:r w:rsidRPr="00485A9A">
        <w:rPr>
          <w:rFonts w:ascii="Times New Roman" w:hAnsi="Times New Roman" w:cs="Times New Roman"/>
          <w:sz w:val="28"/>
          <w:szCs w:val="28"/>
        </w:rPr>
        <w:t>к</w:t>
      </w:r>
      <w:r w:rsidR="00485A9A">
        <w:rPr>
          <w:rFonts w:ascii="Times New Roman" w:hAnsi="Times New Roman" w:cs="Times New Roman"/>
          <w:sz w:val="28"/>
          <w:szCs w:val="28"/>
        </w:rPr>
        <w:t>у</w:t>
      </w:r>
      <w:r w:rsidRPr="00485A9A">
        <w:rPr>
          <w:rFonts w:ascii="Times New Roman" w:hAnsi="Times New Roman" w:cs="Times New Roman"/>
          <w:sz w:val="28"/>
          <w:szCs w:val="28"/>
        </w:rPr>
        <w:t xml:space="preserve"> 5</w:t>
      </w:r>
      <w:r w:rsidR="00FF4355" w:rsidRPr="00FF4355">
        <w:rPr>
          <w:rFonts w:ascii="Times New Roman" w:hAnsi="Times New Roman" w:cs="Times New Roman"/>
          <w:sz w:val="28"/>
          <w:szCs w:val="28"/>
        </w:rPr>
        <w:t xml:space="preserve"> </w:t>
      </w:r>
      <w:r w:rsidR="00FF4355">
        <w:rPr>
          <w:rFonts w:ascii="Times New Roman" w:hAnsi="Times New Roman" w:cs="Times New Roman"/>
          <w:sz w:val="28"/>
          <w:szCs w:val="28"/>
        </w:rPr>
        <w:t xml:space="preserve">до </w:t>
      </w:r>
      <w:r w:rsidR="00FE26F5">
        <w:rPr>
          <w:rFonts w:ascii="Times New Roman" w:hAnsi="Times New Roman" w:cs="Times New Roman"/>
          <w:sz w:val="28"/>
          <w:szCs w:val="28"/>
        </w:rPr>
        <w:t xml:space="preserve">цих </w:t>
      </w:r>
      <w:r w:rsidR="00FF4355" w:rsidRPr="00FF4355">
        <w:rPr>
          <w:rFonts w:ascii="Times New Roman" w:hAnsi="Times New Roman" w:cs="Times New Roman"/>
          <w:sz w:val="28"/>
          <w:szCs w:val="28"/>
        </w:rPr>
        <w:t>Методологічних положень</w:t>
      </w:r>
      <w:r w:rsidR="006311F5">
        <w:rPr>
          <w:rFonts w:ascii="Times New Roman" w:hAnsi="Times New Roman" w:cs="Times New Roman"/>
          <w:sz w:val="28"/>
          <w:szCs w:val="28"/>
        </w:rPr>
        <w:t>.</w:t>
      </w:r>
    </w:p>
    <w:p w:rsidR="006311F5" w:rsidRDefault="006311F5" w:rsidP="00ED2552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2D2F" w:rsidRPr="00A339DC" w:rsidRDefault="00032D2F" w:rsidP="00032D2F">
      <w:pPr>
        <w:pStyle w:val="a6"/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339DC">
        <w:rPr>
          <w:rFonts w:ascii="Times New Roman" w:hAnsi="Times New Roman" w:cs="Times New Roman"/>
          <w:sz w:val="28"/>
          <w:szCs w:val="28"/>
        </w:rPr>
        <w:lastRenderedPageBreak/>
        <w:t xml:space="preserve">Таблиця </w:t>
      </w:r>
      <w:r w:rsidR="008D2206">
        <w:rPr>
          <w:rFonts w:ascii="Times New Roman" w:hAnsi="Times New Roman" w:cs="Times New Roman"/>
          <w:sz w:val="28"/>
          <w:szCs w:val="28"/>
        </w:rPr>
        <w:t>1</w:t>
      </w:r>
    </w:p>
    <w:p w:rsidR="00032D2F" w:rsidRPr="00FF4355" w:rsidRDefault="008D2206" w:rsidP="00032D2F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355">
        <w:rPr>
          <w:rFonts w:ascii="Times New Roman" w:hAnsi="Times New Roman" w:cs="Times New Roman"/>
          <w:b/>
          <w:sz w:val="28"/>
          <w:szCs w:val="28"/>
        </w:rPr>
        <w:t>Групування</w:t>
      </w:r>
      <w:r w:rsidR="00032D2F" w:rsidRPr="00FF4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743A">
        <w:rPr>
          <w:rFonts w:ascii="Times New Roman" w:hAnsi="Times New Roman" w:cs="Times New Roman"/>
          <w:b/>
          <w:sz w:val="28"/>
          <w:szCs w:val="28"/>
        </w:rPr>
        <w:t>сполучних показників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9"/>
        <w:gridCol w:w="8752"/>
      </w:tblGrid>
      <w:tr w:rsidR="00032D2F" w:rsidRPr="00032D2F" w:rsidTr="00032D2F">
        <w:tc>
          <w:tcPr>
            <w:tcW w:w="819" w:type="dxa"/>
          </w:tcPr>
          <w:p w:rsidR="00032D2F" w:rsidRPr="00ED2552" w:rsidRDefault="00FF4355" w:rsidP="00032D2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№ рядка</w:t>
            </w:r>
          </w:p>
        </w:tc>
        <w:tc>
          <w:tcPr>
            <w:tcW w:w="8752" w:type="dxa"/>
          </w:tcPr>
          <w:p w:rsidR="00032D2F" w:rsidRPr="00ED2552" w:rsidRDefault="00032D2F" w:rsidP="00C24D0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Показник за </w:t>
            </w:r>
            <w:r w:rsidR="007227BA" w:rsidRPr="00ED2552">
              <w:rPr>
                <w:rFonts w:ascii="Times New Roman" w:hAnsi="Times New Roman" w:cs="Times New Roman"/>
                <w:sz w:val="24"/>
                <w:szCs w:val="24"/>
              </w:rPr>
              <w:t>звітний</w:t>
            </w: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2" w:type="dxa"/>
          </w:tcPr>
          <w:p w:rsidR="00032D2F" w:rsidRPr="00ED2552" w:rsidRDefault="00A369D4" w:rsidP="004A16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A163C" w:rsidRPr="00ED2552">
              <w:rPr>
                <w:rFonts w:ascii="Times New Roman" w:hAnsi="Times New Roman" w:cs="Times New Roman"/>
                <w:sz w:val="24"/>
                <w:szCs w:val="24"/>
              </w:rPr>
              <w:t>сього викидів у</w:t>
            </w:r>
            <w:r w:rsidR="00032D2F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атмосферу (</w:t>
            </w:r>
            <w:r w:rsidR="00935117" w:rsidRPr="00ED2552">
              <w:rPr>
                <w:rFonts w:ascii="Times New Roman" w:hAnsi="Times New Roman" w:cs="Times New Roman"/>
                <w:sz w:val="24"/>
                <w:szCs w:val="24"/>
              </w:rPr>
              <w:t>виробництво за ВЕД</w:t>
            </w:r>
            <w:r w:rsidR="00032D2F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+ дом</w:t>
            </w:r>
            <w:r w:rsidR="004A163C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ашні </w:t>
            </w:r>
            <w:r w:rsidR="00032D2F" w:rsidRPr="00ED2552">
              <w:rPr>
                <w:rFonts w:ascii="Times New Roman" w:hAnsi="Times New Roman" w:cs="Times New Roman"/>
                <w:sz w:val="24"/>
                <w:szCs w:val="24"/>
              </w:rPr>
              <w:t>господарства)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2" w:type="dxa"/>
          </w:tcPr>
          <w:p w:rsidR="00032D2F" w:rsidRPr="00ED2552" w:rsidRDefault="00032D2F" w:rsidP="00032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Мінус резиденти за кордоном: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52" w:type="dxa"/>
          </w:tcPr>
          <w:p w:rsidR="00032D2F" w:rsidRPr="00ED2552" w:rsidRDefault="00032D2F" w:rsidP="00935117">
            <w:pPr>
              <w:pStyle w:val="a9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Національн</w:t>
            </w:r>
            <w:r w:rsidR="00935117" w:rsidRPr="00ED2552">
              <w:rPr>
                <w:rFonts w:ascii="Times New Roman" w:hAnsi="Times New Roman" w:cs="Times New Roman"/>
                <w:sz w:val="24"/>
                <w:szCs w:val="24"/>
              </w:rPr>
              <w:t>і рибальські судна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752" w:type="dxa"/>
          </w:tcPr>
          <w:p w:rsidR="00032D2F" w:rsidRPr="00ED2552" w:rsidRDefault="00032D2F" w:rsidP="00032D2F">
            <w:pPr>
              <w:pStyle w:val="a9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Наземний транспорт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52" w:type="dxa"/>
          </w:tcPr>
          <w:p w:rsidR="00032D2F" w:rsidRPr="00ED2552" w:rsidRDefault="00032D2F" w:rsidP="00032D2F">
            <w:pPr>
              <w:pStyle w:val="a9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Водний транспорт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752" w:type="dxa"/>
          </w:tcPr>
          <w:p w:rsidR="00032D2F" w:rsidRPr="00ED2552" w:rsidRDefault="00A369D4" w:rsidP="00032D2F">
            <w:pPr>
              <w:pStyle w:val="a9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Повітряний транспорт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2" w:type="dxa"/>
          </w:tcPr>
          <w:p w:rsidR="00032D2F" w:rsidRPr="00ED2552" w:rsidRDefault="00032D2F" w:rsidP="00032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Плюс нерезиденти на території держави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pStyle w:val="a9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752" w:type="dxa"/>
          </w:tcPr>
          <w:p w:rsidR="00032D2F" w:rsidRPr="00ED2552" w:rsidRDefault="00032D2F" w:rsidP="00A369D4">
            <w:pPr>
              <w:pStyle w:val="a9"/>
              <w:tabs>
                <w:tab w:val="left" w:pos="1581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A369D4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+   Наземний транспорт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pStyle w:val="a9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752" w:type="dxa"/>
          </w:tcPr>
          <w:p w:rsidR="00032D2F" w:rsidRPr="00ED2552" w:rsidRDefault="00032D2F" w:rsidP="00032D2F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A369D4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+   Водний транспорт</w:t>
            </w:r>
          </w:p>
        </w:tc>
      </w:tr>
      <w:tr w:rsidR="00032D2F" w:rsidRPr="00032D2F" w:rsidTr="00ED2552">
        <w:trPr>
          <w:trHeight w:val="323"/>
        </w:trPr>
        <w:tc>
          <w:tcPr>
            <w:tcW w:w="819" w:type="dxa"/>
          </w:tcPr>
          <w:p w:rsidR="00032D2F" w:rsidRPr="00ED2552" w:rsidRDefault="00032D2F" w:rsidP="00032D2F">
            <w:pPr>
              <w:pStyle w:val="a9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752" w:type="dxa"/>
          </w:tcPr>
          <w:p w:rsidR="00032D2F" w:rsidRPr="00ED2552" w:rsidRDefault="00032D2F" w:rsidP="00A369D4">
            <w:pPr>
              <w:pStyle w:val="a9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A369D4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        +   Повітряний транспорт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2" w:type="dxa"/>
          </w:tcPr>
          <w:p w:rsidR="00032D2F" w:rsidRPr="00ED2552" w:rsidRDefault="00032D2F" w:rsidP="00032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(+ або -) інші коригув</w:t>
            </w:r>
            <w:r w:rsidR="007A5A6F" w:rsidRPr="00ED2552">
              <w:rPr>
                <w:rFonts w:ascii="Times New Roman" w:hAnsi="Times New Roman" w:cs="Times New Roman"/>
                <w:sz w:val="24"/>
                <w:szCs w:val="24"/>
              </w:rPr>
              <w:t>ання та статистичні розбіжності</w:t>
            </w:r>
          </w:p>
        </w:tc>
      </w:tr>
      <w:tr w:rsidR="00032D2F" w:rsidRPr="00032D2F" w:rsidTr="00032D2F">
        <w:tc>
          <w:tcPr>
            <w:tcW w:w="819" w:type="dxa"/>
          </w:tcPr>
          <w:p w:rsidR="00032D2F" w:rsidRPr="00ED2552" w:rsidRDefault="00032D2F" w:rsidP="00032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2" w:type="dxa"/>
          </w:tcPr>
          <w:p w:rsidR="00032D2F" w:rsidRPr="00ED2552" w:rsidRDefault="008D2206" w:rsidP="00607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=  </w:t>
            </w:r>
            <w:r w:rsidR="003438CF" w:rsidRPr="00ED2552">
              <w:rPr>
                <w:rFonts w:ascii="Times New Roman" w:hAnsi="Times New Roman" w:cs="Times New Roman"/>
                <w:sz w:val="24"/>
                <w:szCs w:val="24"/>
              </w:rPr>
              <w:t>Загальн</w:t>
            </w:r>
            <w:r w:rsidR="00F44160" w:rsidRPr="00ED2552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935117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160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обсяг </w:t>
            </w:r>
            <w:r w:rsidR="00935117" w:rsidRPr="00ED2552">
              <w:rPr>
                <w:rFonts w:ascii="Times New Roman" w:hAnsi="Times New Roman" w:cs="Times New Roman"/>
                <w:sz w:val="24"/>
                <w:szCs w:val="24"/>
              </w:rPr>
              <w:t>викид</w:t>
            </w:r>
            <w:r w:rsidR="00F44160" w:rsidRPr="00ED2552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935117" w:rsidRPr="00ED2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43A" w:rsidRPr="00ED2552">
              <w:rPr>
                <w:rFonts w:ascii="Times New Roman" w:hAnsi="Times New Roman" w:cs="Times New Roman"/>
                <w:sz w:val="24"/>
                <w:szCs w:val="24"/>
              </w:rPr>
              <w:t>по Рахунку</w:t>
            </w:r>
          </w:p>
        </w:tc>
      </w:tr>
    </w:tbl>
    <w:p w:rsidR="00566B9C" w:rsidRDefault="00566B9C" w:rsidP="00566B9C">
      <w:pPr>
        <w:pStyle w:val="a6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032D2F" w:rsidRDefault="00EF7CEE" w:rsidP="00EF7CEE">
      <w:pPr>
        <w:pStyle w:val="a6"/>
        <w:spacing w:line="36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Джерело:</w:t>
      </w:r>
      <w:r w:rsidR="0039019B">
        <w:rPr>
          <w:rFonts w:ascii="Times New Roman" w:hAnsi="Times New Roman" w:cs="Times New Roman"/>
          <w:sz w:val="28"/>
          <w:szCs w:val="28"/>
          <w:lang w:val="ru-RU"/>
        </w:rPr>
        <w:t xml:space="preserve"> [6</w:t>
      </w:r>
      <w:r w:rsidRPr="003837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A5A6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F7CEE">
        <w:rPr>
          <w:rFonts w:ascii="Times New Roman" w:hAnsi="Times New Roman" w:cs="Times New Roman"/>
          <w:sz w:val="28"/>
          <w:szCs w:val="28"/>
        </w:rPr>
        <w:t>с.75</w:t>
      </w:r>
      <w:r w:rsidRPr="00383793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124540" w:rsidRDefault="009F09F4" w:rsidP="00DD5BA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F44160">
        <w:rPr>
          <w:rFonts w:ascii="Times New Roman" w:hAnsi="Times New Roman" w:cs="Times New Roman"/>
          <w:sz w:val="28"/>
          <w:szCs w:val="28"/>
        </w:rPr>
        <w:t xml:space="preserve">Рядок 1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A369D4">
        <w:rPr>
          <w:rFonts w:ascii="Times New Roman" w:hAnsi="Times New Roman" w:cs="Times New Roman"/>
          <w:sz w:val="28"/>
          <w:szCs w:val="28"/>
        </w:rPr>
        <w:t>У</w:t>
      </w:r>
      <w:r w:rsidR="00032D2F" w:rsidRPr="00BA74BD">
        <w:rPr>
          <w:rFonts w:ascii="Times New Roman" w:hAnsi="Times New Roman" w:cs="Times New Roman"/>
          <w:sz w:val="28"/>
          <w:szCs w:val="28"/>
        </w:rPr>
        <w:t>сього викидів в атмосферу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, </w:t>
      </w:r>
      <w:r w:rsidRPr="00BA74BD">
        <w:rPr>
          <w:rFonts w:ascii="Times New Roman" w:hAnsi="Times New Roman" w:cs="Times New Roman"/>
          <w:sz w:val="28"/>
          <w:szCs w:val="28"/>
        </w:rPr>
        <w:t xml:space="preserve">відображає дані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суму викидів  від </w:t>
      </w:r>
      <w:r w:rsidR="00935117">
        <w:rPr>
          <w:rFonts w:ascii="Times New Roman" w:hAnsi="Times New Roman" w:cs="Times New Roman"/>
          <w:sz w:val="28"/>
          <w:szCs w:val="28"/>
        </w:rPr>
        <w:t>економічної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діяльності та дом</w:t>
      </w:r>
      <w:r w:rsidR="004A163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господарств. </w:t>
      </w:r>
    </w:p>
    <w:p w:rsidR="00032D2F" w:rsidRPr="00BA74BD" w:rsidRDefault="00032D2F" w:rsidP="00DD5BA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4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D2F" w:rsidRDefault="009F09F4" w:rsidP="00DD5BA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032D2F" w:rsidRPr="00BA74BD">
        <w:rPr>
          <w:rFonts w:ascii="Times New Roman" w:hAnsi="Times New Roman" w:cs="Times New Roman"/>
          <w:sz w:val="28"/>
          <w:szCs w:val="28"/>
        </w:rPr>
        <w:t>Рядки 2-4 містят</w:t>
      </w:r>
      <w:r w:rsidR="00F44160">
        <w:rPr>
          <w:rFonts w:ascii="Times New Roman" w:hAnsi="Times New Roman" w:cs="Times New Roman"/>
          <w:sz w:val="28"/>
          <w:szCs w:val="28"/>
        </w:rPr>
        <w:t xml:space="preserve">ь інформацію щодо різниці між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4A163C">
        <w:rPr>
          <w:rFonts w:ascii="Times New Roman" w:hAnsi="Times New Roman" w:cs="Times New Roman"/>
          <w:sz w:val="28"/>
          <w:szCs w:val="28"/>
        </w:rPr>
        <w:t>У</w:t>
      </w:r>
      <w:r w:rsidR="00032D2F" w:rsidRPr="00BA74BD">
        <w:rPr>
          <w:rFonts w:ascii="Times New Roman" w:hAnsi="Times New Roman" w:cs="Times New Roman"/>
          <w:sz w:val="28"/>
          <w:szCs w:val="28"/>
        </w:rPr>
        <w:t>сього викиді</w:t>
      </w:r>
      <w:r w:rsidR="004A163C">
        <w:rPr>
          <w:rFonts w:ascii="Times New Roman" w:hAnsi="Times New Roman" w:cs="Times New Roman"/>
          <w:sz w:val="28"/>
          <w:szCs w:val="28"/>
        </w:rPr>
        <w:t>в у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атмосферу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(рядок</w:t>
      </w:r>
      <w:r w:rsidR="00A369D4">
        <w:rPr>
          <w:rFonts w:ascii="Times New Roman" w:hAnsi="Times New Roman" w:cs="Times New Roman"/>
          <w:sz w:val="28"/>
          <w:szCs w:val="28"/>
        </w:rPr>
        <w:t xml:space="preserve"> </w:t>
      </w:r>
      <w:r w:rsidR="00F44160">
        <w:rPr>
          <w:rFonts w:ascii="Times New Roman" w:hAnsi="Times New Roman" w:cs="Times New Roman"/>
          <w:sz w:val="28"/>
          <w:szCs w:val="28"/>
        </w:rPr>
        <w:t xml:space="preserve">1) та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3438CF">
        <w:rPr>
          <w:rFonts w:ascii="Times New Roman" w:hAnsi="Times New Roman" w:cs="Times New Roman"/>
          <w:sz w:val="28"/>
          <w:szCs w:val="28"/>
        </w:rPr>
        <w:t>З</w:t>
      </w:r>
      <w:r w:rsidR="00F44160">
        <w:rPr>
          <w:rFonts w:ascii="Times New Roman" w:hAnsi="Times New Roman" w:cs="Times New Roman"/>
          <w:sz w:val="28"/>
          <w:szCs w:val="28"/>
        </w:rPr>
        <w:t>а</w:t>
      </w:r>
      <w:r w:rsidR="003438CF">
        <w:rPr>
          <w:rFonts w:ascii="Times New Roman" w:hAnsi="Times New Roman" w:cs="Times New Roman"/>
          <w:sz w:val="28"/>
          <w:szCs w:val="28"/>
        </w:rPr>
        <w:t>гальн</w:t>
      </w:r>
      <w:r w:rsidR="00F44160">
        <w:rPr>
          <w:rFonts w:ascii="Times New Roman" w:hAnsi="Times New Roman" w:cs="Times New Roman"/>
          <w:sz w:val="28"/>
          <w:szCs w:val="28"/>
        </w:rPr>
        <w:t>ий обсяг</w:t>
      </w:r>
      <w:r w:rsidR="00935117">
        <w:rPr>
          <w:rFonts w:ascii="Times New Roman" w:hAnsi="Times New Roman" w:cs="Times New Roman"/>
          <w:sz w:val="28"/>
          <w:szCs w:val="28"/>
        </w:rPr>
        <w:t xml:space="preserve"> викид</w:t>
      </w:r>
      <w:r w:rsidR="00F44160">
        <w:rPr>
          <w:rFonts w:ascii="Times New Roman" w:hAnsi="Times New Roman" w:cs="Times New Roman"/>
          <w:sz w:val="28"/>
          <w:szCs w:val="28"/>
        </w:rPr>
        <w:t>ів</w:t>
      </w:r>
      <w:r w:rsidR="00935117">
        <w:rPr>
          <w:rFonts w:ascii="Times New Roman" w:hAnsi="Times New Roman" w:cs="Times New Roman"/>
          <w:sz w:val="28"/>
          <w:szCs w:val="28"/>
        </w:rPr>
        <w:t xml:space="preserve"> забруднюючих речовин</w:t>
      </w:r>
      <w:r w:rsidR="004A163C">
        <w:rPr>
          <w:rFonts w:ascii="Times New Roman" w:hAnsi="Times New Roman" w:cs="Times New Roman"/>
          <w:sz w:val="28"/>
          <w:szCs w:val="28"/>
        </w:rPr>
        <w:t xml:space="preserve"> у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атмосферу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(рядок 5). Якщо були зроблені додаткові кор</w:t>
      </w:r>
      <w:r w:rsidR="004A163C">
        <w:rPr>
          <w:rFonts w:ascii="Times New Roman" w:hAnsi="Times New Roman" w:cs="Times New Roman"/>
          <w:sz w:val="28"/>
          <w:szCs w:val="28"/>
        </w:rPr>
        <w:t>игування, їх треба відобразити у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рядку 4.</w:t>
      </w:r>
    </w:p>
    <w:p w:rsidR="00124540" w:rsidRPr="00BA74BD" w:rsidRDefault="00124540" w:rsidP="00DD5BA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2D2F" w:rsidRDefault="009F09F4" w:rsidP="00DD5BA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032D2F" w:rsidRPr="00BA74BD">
        <w:rPr>
          <w:rFonts w:ascii="Times New Roman" w:hAnsi="Times New Roman" w:cs="Times New Roman"/>
          <w:sz w:val="28"/>
          <w:szCs w:val="28"/>
        </w:rPr>
        <w:t>У рядках 2.1-2.4 відображається інформація про джерела походження викидів, які здійснювалися резидентами на території інших країн.</w:t>
      </w:r>
    </w:p>
    <w:p w:rsidR="00124540" w:rsidRPr="00BA74BD" w:rsidRDefault="00124540" w:rsidP="00DD5BA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2D2F" w:rsidRDefault="009F09F4" w:rsidP="009F09F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032D2F" w:rsidRPr="00BA74BD">
        <w:rPr>
          <w:rFonts w:ascii="Times New Roman" w:hAnsi="Times New Roman" w:cs="Times New Roman"/>
          <w:sz w:val="28"/>
          <w:szCs w:val="28"/>
        </w:rPr>
        <w:t>У рядках 3.1-3.3 відображається інформація про  джерела походження викидів, які  здійснювалися нерезидентами на території нашої держави.</w:t>
      </w:r>
      <w:r w:rsidR="00032D2F">
        <w:rPr>
          <w:rFonts w:ascii="Times New Roman" w:hAnsi="Times New Roman" w:cs="Times New Roman"/>
          <w:sz w:val="28"/>
          <w:szCs w:val="28"/>
        </w:rPr>
        <w:t xml:space="preserve"> Для того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, щоб правильно відобразити рядок </w:t>
      </w:r>
      <w:r w:rsidR="00032D2F">
        <w:rPr>
          <w:rFonts w:ascii="Times New Roman" w:hAnsi="Times New Roman" w:cs="Times New Roman"/>
          <w:sz w:val="28"/>
          <w:szCs w:val="28"/>
        </w:rPr>
        <w:t xml:space="preserve"> </w:t>
      </w:r>
      <w:r w:rsidR="00032D2F" w:rsidRPr="00BA74BD">
        <w:rPr>
          <w:rFonts w:ascii="Times New Roman" w:hAnsi="Times New Roman" w:cs="Times New Roman"/>
          <w:sz w:val="28"/>
          <w:szCs w:val="28"/>
        </w:rPr>
        <w:t>5, потрібно показ</w:t>
      </w:r>
      <w:r w:rsidR="00032D2F">
        <w:rPr>
          <w:rFonts w:ascii="Times New Roman" w:hAnsi="Times New Roman" w:cs="Times New Roman"/>
          <w:sz w:val="28"/>
          <w:szCs w:val="28"/>
        </w:rPr>
        <w:t>ати у рядках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 3.1-3.3 всі викиди, які утворюються від діяльності нерезидентів </w:t>
      </w:r>
      <w:r w:rsidR="00032D2F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(відповідно до </w:t>
      </w:r>
      <w:r w:rsidR="00032D2F" w:rsidRPr="00BA74BD">
        <w:rPr>
          <w:rFonts w:ascii="Times New Roman" w:hAnsi="Times New Roman" w:cs="Times New Roman"/>
          <w:sz w:val="28"/>
          <w:szCs w:val="28"/>
          <w:lang w:val="en-US"/>
        </w:rPr>
        <w:t>UNFCCC</w:t>
      </w:r>
      <w:r w:rsidR="00032D2F" w:rsidRPr="00BA74BD">
        <w:rPr>
          <w:rFonts w:ascii="Times New Roman" w:hAnsi="Times New Roman" w:cs="Times New Roman"/>
          <w:sz w:val="28"/>
          <w:szCs w:val="28"/>
        </w:rPr>
        <w:t>/</w:t>
      </w:r>
      <w:r w:rsidR="00032D2F" w:rsidRPr="00BA74BD">
        <w:rPr>
          <w:rFonts w:ascii="Times New Roman" w:hAnsi="Times New Roman" w:cs="Times New Roman"/>
          <w:sz w:val="28"/>
          <w:szCs w:val="28"/>
          <w:lang w:val="en-US"/>
        </w:rPr>
        <w:t>CLRTAP</w:t>
      </w:r>
      <w:r w:rsidR="00032D2F" w:rsidRPr="00BA74BD">
        <w:rPr>
          <w:rFonts w:ascii="Times New Roman" w:hAnsi="Times New Roman" w:cs="Times New Roman"/>
          <w:sz w:val="28"/>
          <w:szCs w:val="28"/>
        </w:rPr>
        <w:t xml:space="preserve">), а саме </w:t>
      </w:r>
      <w:r w:rsidR="007A5A6F">
        <w:rPr>
          <w:rFonts w:ascii="Times New Roman" w:hAnsi="Times New Roman" w:cs="Times New Roman"/>
          <w:sz w:val="28"/>
          <w:szCs w:val="28"/>
        </w:rPr>
        <w:t>викиди на території країни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D2F" w:rsidRPr="009F09F4">
        <w:rPr>
          <w:rFonts w:ascii="Times New Roman" w:hAnsi="Times New Roman" w:cs="Times New Roman"/>
          <w:sz w:val="28"/>
          <w:szCs w:val="28"/>
        </w:rPr>
        <w:t>водного транспорту</w:t>
      </w:r>
      <w:r>
        <w:rPr>
          <w:rFonts w:ascii="Times New Roman" w:hAnsi="Times New Roman" w:cs="Times New Roman"/>
          <w:sz w:val="28"/>
          <w:szCs w:val="28"/>
        </w:rPr>
        <w:t xml:space="preserve">, повітряного транспорту та </w:t>
      </w:r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наземного транспорту.</w:t>
      </w:r>
    </w:p>
    <w:p w:rsidR="00124540" w:rsidRPr="009F09F4" w:rsidRDefault="00124540" w:rsidP="009F09F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107" w:rsidRPr="009F09F4" w:rsidRDefault="00A369D4" w:rsidP="009F09F4">
      <w:pPr>
        <w:pStyle w:val="a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9F09F4">
        <w:rPr>
          <w:rFonts w:ascii="Times New Roman" w:hAnsi="Times New Roman" w:cs="Times New Roman"/>
          <w:sz w:val="28"/>
          <w:szCs w:val="28"/>
          <w:lang w:val="ru-RU"/>
        </w:rPr>
        <w:t>4.6.</w:t>
      </w:r>
      <w:r w:rsidR="007A5A6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</w:t>
      </w:r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gram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дно</w:t>
      </w:r>
      <w:proofErr w:type="spellEnd"/>
      <w:r w:rsidR="004E1FAC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вказів</w:t>
      </w:r>
      <w:r w:rsidR="004E1FA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spellEnd"/>
      <w:r w:rsidR="004E1F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Міжурядової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експертів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змін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клімату</w:t>
      </w:r>
      <w:proofErr w:type="spellEnd"/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79A4">
        <w:rPr>
          <w:rFonts w:ascii="Times New Roman" w:hAnsi="Times New Roman" w:cs="Times New Roman"/>
          <w:sz w:val="28"/>
          <w:szCs w:val="28"/>
        </w:rPr>
        <w:t>загальні</w:t>
      </w:r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375C">
        <w:rPr>
          <w:rFonts w:ascii="Times New Roman" w:hAnsi="Times New Roman" w:cs="Times New Roman"/>
          <w:sz w:val="28"/>
          <w:szCs w:val="28"/>
          <w:lang w:val="ru-RU"/>
        </w:rPr>
        <w:t>викиди</w:t>
      </w:r>
      <w:proofErr w:type="spellEnd"/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375C">
        <w:rPr>
          <w:rFonts w:ascii="Times New Roman" w:hAnsi="Times New Roman" w:cs="Times New Roman"/>
          <w:sz w:val="28"/>
          <w:szCs w:val="28"/>
          <w:lang w:val="ru-RU"/>
        </w:rPr>
        <w:t>забруднюючих</w:t>
      </w:r>
      <w:proofErr w:type="spellEnd"/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375C">
        <w:rPr>
          <w:rFonts w:ascii="Times New Roman" w:hAnsi="Times New Roman" w:cs="Times New Roman"/>
          <w:sz w:val="28"/>
          <w:szCs w:val="28"/>
          <w:lang w:val="ru-RU"/>
        </w:rPr>
        <w:t>речовин</w:t>
      </w:r>
      <w:proofErr w:type="spellEnd"/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атмосфер</w:t>
      </w:r>
      <w:r w:rsidR="00D5375C">
        <w:rPr>
          <w:rFonts w:ascii="Times New Roman" w:hAnsi="Times New Roman" w:cs="Times New Roman"/>
          <w:sz w:val="28"/>
          <w:szCs w:val="28"/>
          <w:lang w:val="ru-RU"/>
        </w:rPr>
        <w:t>не</w:t>
      </w:r>
      <w:proofErr w:type="spellEnd"/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5375C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proofErr w:type="gramEnd"/>
      <w:r w:rsidR="00D53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09F4">
        <w:rPr>
          <w:rFonts w:ascii="Times New Roman" w:hAnsi="Times New Roman" w:cs="Times New Roman"/>
          <w:sz w:val="28"/>
          <w:szCs w:val="28"/>
          <w:lang w:val="ru-RU"/>
        </w:rPr>
        <w:t xml:space="preserve">(рядок 5) не </w:t>
      </w:r>
      <w:proofErr w:type="spellStart"/>
      <w:r w:rsidR="009F09F4">
        <w:rPr>
          <w:rFonts w:ascii="Times New Roman" w:hAnsi="Times New Roman" w:cs="Times New Roman"/>
          <w:sz w:val="28"/>
          <w:szCs w:val="28"/>
          <w:lang w:val="ru-RU"/>
        </w:rPr>
        <w:t>включають</w:t>
      </w:r>
      <w:proofErr w:type="spellEnd"/>
      <w:r w:rsidR="009F09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викиди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між</w:t>
      </w:r>
      <w:r w:rsidR="009F09F4">
        <w:rPr>
          <w:rFonts w:ascii="Times New Roman" w:hAnsi="Times New Roman" w:cs="Times New Roman"/>
          <w:sz w:val="28"/>
          <w:szCs w:val="28"/>
          <w:lang w:val="ru-RU"/>
        </w:rPr>
        <w:t>народного</w:t>
      </w:r>
      <w:proofErr w:type="spellEnd"/>
      <w:r w:rsidR="009F09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F09F4">
        <w:rPr>
          <w:rFonts w:ascii="Times New Roman" w:hAnsi="Times New Roman" w:cs="Times New Roman"/>
          <w:sz w:val="28"/>
          <w:szCs w:val="28"/>
          <w:lang w:val="ru-RU"/>
        </w:rPr>
        <w:t>морського</w:t>
      </w:r>
      <w:proofErr w:type="spellEnd"/>
      <w:r w:rsidR="009F09F4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 та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міжнародної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авіації</w:t>
      </w:r>
      <w:proofErr w:type="spellEnd"/>
      <w:r w:rsidR="00032D2F" w:rsidRPr="00BA74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22FD" w:rsidRPr="006D408E" w:rsidRDefault="009F09F4" w:rsidP="006D40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4.7.</w:t>
      </w:r>
      <w:r w:rsidR="007A5A6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5E6CCD">
        <w:rPr>
          <w:rFonts w:ascii="Times New Roman" w:hAnsi="Times New Roman" w:cs="Times New Roman"/>
          <w:sz w:val="28"/>
          <w:szCs w:val="28"/>
        </w:rPr>
        <w:t>Найчастіше</w:t>
      </w:r>
      <w:r w:rsidR="00A4665E" w:rsidRPr="00A4665E">
        <w:rPr>
          <w:rFonts w:ascii="Times New Roman" w:hAnsi="Times New Roman" w:cs="Times New Roman"/>
          <w:sz w:val="28"/>
          <w:szCs w:val="28"/>
        </w:rPr>
        <w:t xml:space="preserve"> </w:t>
      </w:r>
      <w:r w:rsidR="007906FB" w:rsidRPr="00913801">
        <w:rPr>
          <w:rFonts w:ascii="Times New Roman" w:hAnsi="Times New Roman" w:cs="Times New Roman"/>
          <w:sz w:val="28"/>
          <w:szCs w:val="28"/>
        </w:rPr>
        <w:t xml:space="preserve">такі </w:t>
      </w:r>
      <w:r w:rsidR="00913801" w:rsidRPr="00913801">
        <w:rPr>
          <w:rFonts w:ascii="Times New Roman" w:hAnsi="Times New Roman" w:cs="Times New Roman"/>
          <w:sz w:val="28"/>
          <w:szCs w:val="28"/>
        </w:rPr>
        <w:t>уточне</w:t>
      </w:r>
      <w:r w:rsidR="00A4665E" w:rsidRPr="00913801">
        <w:rPr>
          <w:rFonts w:ascii="Times New Roman" w:hAnsi="Times New Roman" w:cs="Times New Roman"/>
          <w:sz w:val="28"/>
          <w:szCs w:val="28"/>
        </w:rPr>
        <w:t>ння</w:t>
      </w:r>
      <w:r w:rsidR="00A4665E" w:rsidRPr="00A4665E">
        <w:rPr>
          <w:rFonts w:ascii="Times New Roman" w:hAnsi="Times New Roman" w:cs="Times New Roman"/>
          <w:sz w:val="28"/>
          <w:szCs w:val="28"/>
        </w:rPr>
        <w:t xml:space="preserve"> відносять</w:t>
      </w:r>
      <w:r w:rsidR="00A4665E">
        <w:rPr>
          <w:rFonts w:ascii="Times New Roman" w:hAnsi="Times New Roman" w:cs="Times New Roman"/>
          <w:sz w:val="28"/>
          <w:szCs w:val="28"/>
        </w:rPr>
        <w:t xml:space="preserve">ся до </w:t>
      </w:r>
      <w:r w:rsidR="00357268">
        <w:rPr>
          <w:rFonts w:ascii="Times New Roman" w:hAnsi="Times New Roman" w:cs="Times New Roman"/>
          <w:sz w:val="28"/>
          <w:szCs w:val="28"/>
        </w:rPr>
        <w:t xml:space="preserve">діяльності  </w:t>
      </w:r>
      <w:r w:rsidR="00357268" w:rsidRPr="00A4665E">
        <w:rPr>
          <w:rFonts w:ascii="Times New Roman" w:hAnsi="Times New Roman" w:cs="Times New Roman"/>
          <w:sz w:val="28"/>
          <w:szCs w:val="28"/>
        </w:rPr>
        <w:t>туристичних і рибальських суден</w:t>
      </w:r>
      <w:r w:rsidR="00357268">
        <w:rPr>
          <w:rFonts w:ascii="Times New Roman" w:hAnsi="Times New Roman" w:cs="Times New Roman"/>
          <w:sz w:val="28"/>
          <w:szCs w:val="28"/>
        </w:rPr>
        <w:t xml:space="preserve"> та </w:t>
      </w:r>
      <w:r w:rsidR="00A4665E">
        <w:rPr>
          <w:rFonts w:ascii="Times New Roman" w:hAnsi="Times New Roman" w:cs="Times New Roman"/>
          <w:sz w:val="28"/>
          <w:szCs w:val="28"/>
        </w:rPr>
        <w:t>міжнародного транспорту (на</w:t>
      </w:r>
      <w:r w:rsidR="00357268">
        <w:rPr>
          <w:rFonts w:ascii="Times New Roman" w:hAnsi="Times New Roman" w:cs="Times New Roman"/>
          <w:sz w:val="28"/>
          <w:szCs w:val="28"/>
        </w:rPr>
        <w:t>земного, водного, повітряного)</w:t>
      </w:r>
      <w:r w:rsidR="00D61834">
        <w:rPr>
          <w:rFonts w:ascii="Times New Roman" w:hAnsi="Times New Roman" w:cs="Times New Roman"/>
          <w:sz w:val="28"/>
          <w:szCs w:val="28"/>
        </w:rPr>
        <w:t>.</w:t>
      </w:r>
      <w:r w:rsidR="00D61834">
        <w:t xml:space="preserve"> </w:t>
      </w:r>
      <w:r w:rsidR="005E6CCD" w:rsidRPr="005E6CCD">
        <w:rPr>
          <w:rFonts w:ascii="Times New Roman" w:hAnsi="Times New Roman" w:cs="Times New Roman"/>
          <w:sz w:val="28"/>
          <w:szCs w:val="28"/>
        </w:rPr>
        <w:t>Як правило, значення</w:t>
      </w:r>
      <w:r w:rsidR="00A4665E" w:rsidRPr="00A4665E">
        <w:rPr>
          <w:rFonts w:ascii="Times New Roman" w:hAnsi="Times New Roman" w:cs="Times New Roman"/>
          <w:sz w:val="28"/>
          <w:szCs w:val="28"/>
        </w:rPr>
        <w:t xml:space="preserve"> цих </w:t>
      </w:r>
      <w:r w:rsidR="00A4665E">
        <w:rPr>
          <w:rFonts w:ascii="Times New Roman" w:hAnsi="Times New Roman" w:cs="Times New Roman"/>
          <w:sz w:val="28"/>
          <w:szCs w:val="28"/>
        </w:rPr>
        <w:t xml:space="preserve">видів діяльності в загальних </w:t>
      </w:r>
      <w:r w:rsidR="00A4665E" w:rsidRPr="004A02E4">
        <w:rPr>
          <w:rFonts w:ascii="Times New Roman" w:hAnsi="Times New Roman" w:cs="Times New Roman"/>
          <w:sz w:val="28"/>
          <w:szCs w:val="28"/>
        </w:rPr>
        <w:t>коригуваннях залежить від структури економіки країн</w:t>
      </w:r>
      <w:r w:rsidR="00357268" w:rsidRPr="004A02E4">
        <w:rPr>
          <w:rFonts w:ascii="Times New Roman" w:hAnsi="Times New Roman" w:cs="Times New Roman"/>
          <w:sz w:val="28"/>
          <w:szCs w:val="28"/>
        </w:rPr>
        <w:t>и</w:t>
      </w:r>
      <w:r w:rsidR="005E6CCD" w:rsidRPr="004A02E4">
        <w:rPr>
          <w:rFonts w:ascii="Times New Roman" w:hAnsi="Times New Roman" w:cs="Times New Roman"/>
          <w:sz w:val="28"/>
          <w:szCs w:val="28"/>
        </w:rPr>
        <w:t>.</w:t>
      </w:r>
      <w:r w:rsidR="00EF7CEE" w:rsidRPr="00EF7C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019B">
        <w:rPr>
          <w:rFonts w:ascii="Times New Roman" w:hAnsi="Times New Roman" w:cs="Times New Roman"/>
          <w:sz w:val="28"/>
          <w:szCs w:val="28"/>
          <w:lang w:val="ru-RU"/>
        </w:rPr>
        <w:t>[6</w:t>
      </w:r>
      <w:r w:rsidR="00EF7CEE" w:rsidRPr="008E27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A5A6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F7CEE" w:rsidRPr="00EF7CEE">
        <w:rPr>
          <w:rFonts w:ascii="Times New Roman" w:hAnsi="Times New Roman" w:cs="Times New Roman"/>
          <w:sz w:val="28"/>
          <w:szCs w:val="28"/>
        </w:rPr>
        <w:t>с.7</w:t>
      </w:r>
      <w:r w:rsidR="00EF7CEE">
        <w:rPr>
          <w:rFonts w:ascii="Times New Roman" w:hAnsi="Times New Roman" w:cs="Times New Roman"/>
          <w:sz w:val="28"/>
          <w:szCs w:val="28"/>
        </w:rPr>
        <w:t>4-76</w:t>
      </w:r>
      <w:r w:rsidR="00EF7CEE" w:rsidRPr="008E27BD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CC47A6" w:rsidRDefault="007A5A6F" w:rsidP="0006178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5. </w:t>
      </w:r>
      <w:r w:rsidR="00735329" w:rsidRPr="00E96FC1">
        <w:rPr>
          <w:rFonts w:ascii="Times New Roman" w:hAnsi="Times New Roman" w:cs="Times New Roman"/>
          <w:b/>
          <w:sz w:val="28"/>
          <w:szCs w:val="28"/>
        </w:rPr>
        <w:t>Д</w:t>
      </w:r>
      <w:r w:rsidR="00F151C1" w:rsidRPr="00E96FC1">
        <w:rPr>
          <w:rFonts w:ascii="Times New Roman" w:hAnsi="Times New Roman" w:cs="Times New Roman"/>
          <w:b/>
          <w:sz w:val="28"/>
          <w:szCs w:val="28"/>
        </w:rPr>
        <w:t>жерела даних для складання</w:t>
      </w:r>
      <w:r w:rsidR="00735329" w:rsidRPr="00E96F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1C1" w:rsidRPr="00E96FC1">
        <w:rPr>
          <w:rFonts w:ascii="Times New Roman" w:hAnsi="Times New Roman" w:cs="Times New Roman"/>
          <w:b/>
          <w:sz w:val="28"/>
          <w:szCs w:val="28"/>
        </w:rPr>
        <w:t xml:space="preserve">екологічного рахунку </w:t>
      </w:r>
      <w:r w:rsidR="00CC47A6" w:rsidRPr="00E96FC1">
        <w:rPr>
          <w:rFonts w:ascii="Times New Roman" w:hAnsi="Times New Roman" w:cs="Times New Roman"/>
          <w:b/>
          <w:sz w:val="28"/>
          <w:szCs w:val="28"/>
        </w:rPr>
        <w:t>з охорони атмосферного повітря</w:t>
      </w:r>
    </w:p>
    <w:p w:rsidR="00E96FC1" w:rsidRPr="00E96FC1" w:rsidRDefault="00E96FC1" w:rsidP="00E96FC1">
      <w:pPr>
        <w:pStyle w:val="a6"/>
        <w:ind w:left="1776"/>
        <w:rPr>
          <w:rFonts w:ascii="Times New Roman" w:hAnsi="Times New Roman" w:cs="Times New Roman"/>
          <w:b/>
          <w:sz w:val="28"/>
          <w:szCs w:val="28"/>
        </w:rPr>
      </w:pPr>
    </w:p>
    <w:p w:rsidR="000D3531" w:rsidRDefault="009F09F4" w:rsidP="00DD5BA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1D4A3C" w:rsidRPr="001D4A3C">
        <w:rPr>
          <w:rFonts w:ascii="Times New Roman" w:hAnsi="Times New Roman" w:cs="Times New Roman"/>
          <w:sz w:val="28"/>
          <w:szCs w:val="28"/>
        </w:rPr>
        <w:t xml:space="preserve">Для складання екологічного рахунку з охорони атмосферного повітря  у частині викидів парникових газів  від стаціонарних та пересувних джерел використовуються </w:t>
      </w:r>
      <w:r w:rsidR="00A70BC3">
        <w:rPr>
          <w:rFonts w:ascii="Times New Roman" w:hAnsi="Times New Roman" w:cs="Times New Roman"/>
          <w:sz w:val="28"/>
          <w:szCs w:val="28"/>
        </w:rPr>
        <w:t xml:space="preserve">адміністративні </w:t>
      </w:r>
      <w:r w:rsidR="001D4A3C" w:rsidRPr="001D4A3C">
        <w:rPr>
          <w:rFonts w:ascii="Times New Roman" w:hAnsi="Times New Roman" w:cs="Times New Roman"/>
          <w:sz w:val="28"/>
          <w:szCs w:val="28"/>
        </w:rPr>
        <w:t xml:space="preserve">дані. Обсяг викидів забруднюючих речовин та твердих суспендованих частинок від стаціонарних джерел забруднення  заповнюється за даними </w:t>
      </w:r>
      <w:r w:rsidR="00AE1B63">
        <w:rPr>
          <w:rFonts w:ascii="Times New Roman" w:hAnsi="Times New Roman" w:cs="Times New Roman"/>
          <w:sz w:val="28"/>
          <w:szCs w:val="28"/>
        </w:rPr>
        <w:t xml:space="preserve">державного статистичного спостереження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D3531" w:rsidRPr="000D3531">
        <w:rPr>
          <w:rFonts w:ascii="Times New Roman" w:hAnsi="Times New Roman" w:cs="Times New Roman"/>
          <w:sz w:val="28"/>
          <w:szCs w:val="28"/>
          <w:lang w:val="ru-RU"/>
        </w:rPr>
        <w:t>Охорона</w:t>
      </w:r>
      <w:proofErr w:type="spellEnd"/>
      <w:r w:rsidR="000D3531" w:rsidRPr="000D3531">
        <w:rPr>
          <w:rFonts w:ascii="Times New Roman" w:hAnsi="Times New Roman" w:cs="Times New Roman"/>
          <w:sz w:val="28"/>
          <w:szCs w:val="28"/>
          <w:lang w:val="ru-RU"/>
        </w:rPr>
        <w:t xml:space="preserve"> атмосферного </w:t>
      </w:r>
      <w:proofErr w:type="spellStart"/>
      <w:r w:rsidR="000D3531" w:rsidRPr="000D3531">
        <w:rPr>
          <w:rFonts w:ascii="Times New Roman" w:hAnsi="Times New Roman" w:cs="Times New Roman"/>
          <w:sz w:val="28"/>
          <w:szCs w:val="28"/>
          <w:lang w:val="ru-RU"/>
        </w:rPr>
        <w:t>повітря</w:t>
      </w:r>
      <w:proofErr w:type="spellEnd"/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0D3531" w:rsidRPr="000D35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1B63">
        <w:rPr>
          <w:rFonts w:ascii="Times New Roman" w:hAnsi="Times New Roman" w:cs="Times New Roman"/>
          <w:sz w:val="28"/>
          <w:szCs w:val="28"/>
        </w:rPr>
        <w:t xml:space="preserve">за </w:t>
      </w:r>
      <w:r w:rsidR="001D4A3C" w:rsidRPr="001D4A3C">
        <w:rPr>
          <w:rFonts w:ascii="Times New Roman" w:hAnsi="Times New Roman" w:cs="Times New Roman"/>
          <w:sz w:val="28"/>
          <w:szCs w:val="28"/>
        </w:rPr>
        <w:t>форм</w:t>
      </w:r>
      <w:r w:rsidR="00AE1B63">
        <w:rPr>
          <w:rFonts w:ascii="Times New Roman" w:hAnsi="Times New Roman" w:cs="Times New Roman"/>
          <w:sz w:val="28"/>
          <w:szCs w:val="28"/>
        </w:rPr>
        <w:t>ою</w:t>
      </w:r>
      <w:r w:rsidR="001D4A3C" w:rsidRPr="001D4A3C">
        <w:rPr>
          <w:rFonts w:ascii="Times New Roman" w:hAnsi="Times New Roman" w:cs="Times New Roman"/>
          <w:sz w:val="28"/>
          <w:szCs w:val="28"/>
        </w:rPr>
        <w:t xml:space="preserve"> </w:t>
      </w:r>
      <w:r w:rsidR="00FF4355">
        <w:rPr>
          <w:rFonts w:ascii="Times New Roman" w:hAnsi="Times New Roman" w:cs="Times New Roman"/>
          <w:sz w:val="28"/>
          <w:szCs w:val="28"/>
        </w:rPr>
        <w:t xml:space="preserve">№ </w:t>
      </w:r>
      <w:r w:rsidR="001D4A3C" w:rsidRPr="001D4A3C">
        <w:rPr>
          <w:rFonts w:ascii="Times New Roman" w:hAnsi="Times New Roman" w:cs="Times New Roman"/>
          <w:sz w:val="28"/>
          <w:szCs w:val="28"/>
        </w:rPr>
        <w:t xml:space="preserve">2-ТП (повітря) </w:t>
      </w:r>
      <w:r w:rsidR="007A5A6F">
        <w:rPr>
          <w:rFonts w:ascii="Times New Roman" w:hAnsi="Times New Roman" w:cs="Times New Roman"/>
          <w:sz w:val="28"/>
          <w:szCs w:val="28"/>
        </w:rPr>
        <w:t>(річна</w:t>
      </w:r>
      <w:r w:rsidR="000D3531">
        <w:rPr>
          <w:rFonts w:ascii="Times New Roman" w:hAnsi="Times New Roman" w:cs="Times New Roman"/>
          <w:sz w:val="28"/>
          <w:szCs w:val="28"/>
        </w:rPr>
        <w:t>).</w:t>
      </w:r>
    </w:p>
    <w:p w:rsidR="001D4A3C" w:rsidRDefault="009F09F4" w:rsidP="00DD5BA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1D4A3C" w:rsidRPr="001D4A3C">
        <w:rPr>
          <w:rFonts w:ascii="Times New Roman" w:hAnsi="Times New Roman" w:cs="Times New Roman"/>
          <w:sz w:val="28"/>
          <w:szCs w:val="28"/>
        </w:rPr>
        <w:t>Обсяг викидів забруднюючих</w:t>
      </w:r>
      <w:r w:rsidR="007A5A6F">
        <w:rPr>
          <w:rFonts w:ascii="Times New Roman" w:hAnsi="Times New Roman" w:cs="Times New Roman"/>
          <w:sz w:val="28"/>
          <w:szCs w:val="28"/>
        </w:rPr>
        <w:t xml:space="preserve"> речовин та парникових газів   у</w:t>
      </w:r>
      <w:r w:rsidR="001D4A3C" w:rsidRPr="001D4A3C">
        <w:rPr>
          <w:rFonts w:ascii="Times New Roman" w:hAnsi="Times New Roman" w:cs="Times New Roman"/>
          <w:sz w:val="28"/>
          <w:szCs w:val="28"/>
        </w:rPr>
        <w:t>наслідок економічної діяльності дом</w:t>
      </w:r>
      <w:r w:rsidR="004A163C">
        <w:rPr>
          <w:rFonts w:ascii="Times New Roman" w:hAnsi="Times New Roman" w:cs="Times New Roman"/>
          <w:sz w:val="28"/>
          <w:szCs w:val="28"/>
        </w:rPr>
        <w:t xml:space="preserve">ашніх </w:t>
      </w:r>
      <w:r w:rsidR="001D4A3C" w:rsidRPr="001D4A3C">
        <w:rPr>
          <w:rFonts w:ascii="Times New Roman" w:hAnsi="Times New Roman" w:cs="Times New Roman"/>
          <w:sz w:val="28"/>
          <w:szCs w:val="28"/>
        </w:rPr>
        <w:t>господарств  розраховується на підставі Методики розрахунку викидів забрудню</w:t>
      </w:r>
      <w:r w:rsidR="004A163C">
        <w:rPr>
          <w:rFonts w:ascii="Times New Roman" w:hAnsi="Times New Roman" w:cs="Times New Roman"/>
          <w:sz w:val="28"/>
          <w:szCs w:val="28"/>
        </w:rPr>
        <w:t xml:space="preserve">ючих </w:t>
      </w:r>
      <w:r w:rsidR="001D4A3C" w:rsidRPr="001D4A3C">
        <w:rPr>
          <w:rFonts w:ascii="Times New Roman" w:hAnsi="Times New Roman" w:cs="Times New Roman"/>
          <w:sz w:val="28"/>
          <w:szCs w:val="28"/>
        </w:rPr>
        <w:t>речовин та парникових газів у повітря від використання палива на побутові потреби в домогосподарствах, затвердженої наказом Держкомстату від 22.04.2011 №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1D4A3C" w:rsidRPr="001D4A3C">
        <w:rPr>
          <w:rFonts w:ascii="Times New Roman" w:hAnsi="Times New Roman" w:cs="Times New Roman"/>
          <w:sz w:val="28"/>
          <w:szCs w:val="28"/>
        </w:rPr>
        <w:t>98.</w:t>
      </w:r>
    </w:p>
    <w:p w:rsidR="00FC630D" w:rsidRPr="00A234AE" w:rsidRDefault="009F09F4" w:rsidP="00735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7A5A6F">
        <w:rPr>
          <w:rFonts w:ascii="Times New Roman" w:hAnsi="Times New Roman" w:cs="Times New Roman"/>
          <w:sz w:val="28"/>
          <w:szCs w:val="28"/>
        </w:rPr>
        <w:t> </w:t>
      </w:r>
      <w:r w:rsidR="00FC630D" w:rsidRPr="00FC630D">
        <w:rPr>
          <w:rFonts w:ascii="Times New Roman" w:hAnsi="Times New Roman" w:cs="Times New Roman"/>
          <w:sz w:val="28"/>
          <w:szCs w:val="28"/>
        </w:rPr>
        <w:t xml:space="preserve">Дані щодо кінцевих споживчих витрат домашніх господарств,  виробництва валового внутрішнього продукту за видами економічної діяльності заповнюються за </w:t>
      </w:r>
      <w:r w:rsidR="007B146D">
        <w:rPr>
          <w:rFonts w:ascii="Times New Roman" w:hAnsi="Times New Roman" w:cs="Times New Roman"/>
          <w:sz w:val="28"/>
          <w:szCs w:val="28"/>
        </w:rPr>
        <w:t xml:space="preserve">даними статистики національних рахунків. </w:t>
      </w:r>
    </w:p>
    <w:p w:rsidR="00444542" w:rsidRDefault="007A5A6F" w:rsidP="007278E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</w:t>
      </w:r>
      <w:r w:rsidR="009F09F4">
        <w:rPr>
          <w:rFonts w:ascii="Times New Roman" w:hAnsi="Times New Roman" w:cs="Times New Roman"/>
          <w:sz w:val="28"/>
          <w:szCs w:val="28"/>
        </w:rPr>
        <w:t xml:space="preserve">Дані щодо </w:t>
      </w:r>
      <w:r w:rsidR="007278E3">
        <w:rPr>
          <w:rFonts w:ascii="Times New Roman" w:hAnsi="Times New Roman" w:cs="Times New Roman"/>
          <w:sz w:val="28"/>
          <w:szCs w:val="28"/>
        </w:rPr>
        <w:t xml:space="preserve">кількості зайнятого </w:t>
      </w:r>
      <w:r w:rsidR="007278E3" w:rsidRPr="007278E3">
        <w:rPr>
          <w:rFonts w:ascii="Times New Roman" w:hAnsi="Times New Roman" w:cs="Times New Roman"/>
          <w:sz w:val="28"/>
          <w:szCs w:val="28"/>
        </w:rPr>
        <w:t xml:space="preserve">населення за видами економічної діяльності </w:t>
      </w:r>
      <w:r w:rsidR="009F09F4">
        <w:rPr>
          <w:rFonts w:ascii="Times New Roman" w:hAnsi="Times New Roman" w:cs="Times New Roman"/>
          <w:sz w:val="28"/>
          <w:szCs w:val="28"/>
        </w:rPr>
        <w:t xml:space="preserve">заповнюються на основі статистичної публікації 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444542">
        <w:rPr>
          <w:rFonts w:ascii="Times New Roman" w:hAnsi="Times New Roman" w:cs="Times New Roman"/>
          <w:sz w:val="28"/>
          <w:szCs w:val="28"/>
        </w:rPr>
        <w:t>Економічна активність населення України</w:t>
      </w:r>
      <w:r w:rsidR="00F44160" w:rsidRPr="00F44160">
        <w:rPr>
          <w:rFonts w:ascii="Times New Roman" w:hAnsi="Times New Roman" w:cs="Times New Roman"/>
          <w:sz w:val="28"/>
          <w:szCs w:val="28"/>
        </w:rPr>
        <w:t>"</w:t>
      </w:r>
      <w:r w:rsidR="00444542">
        <w:rPr>
          <w:rFonts w:ascii="Times New Roman" w:hAnsi="Times New Roman" w:cs="Times New Roman"/>
          <w:sz w:val="28"/>
          <w:szCs w:val="28"/>
        </w:rPr>
        <w:t>.</w:t>
      </w:r>
    </w:p>
    <w:p w:rsidR="00187628" w:rsidRDefault="00187628" w:rsidP="001876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EFB" w:rsidRDefault="002E1EFB" w:rsidP="001876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EFB" w:rsidRDefault="002E1EFB" w:rsidP="001876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E73" w:rsidRDefault="00C906C1" w:rsidP="00904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87628">
        <w:rPr>
          <w:rFonts w:ascii="Times New Roman" w:hAnsi="Times New Roman" w:cs="Times New Roman"/>
          <w:sz w:val="28"/>
          <w:szCs w:val="28"/>
        </w:rPr>
        <w:t>иректор</w:t>
      </w:r>
      <w:r w:rsidR="00EB2E73">
        <w:rPr>
          <w:rFonts w:ascii="Times New Roman" w:hAnsi="Times New Roman" w:cs="Times New Roman"/>
          <w:sz w:val="28"/>
          <w:szCs w:val="28"/>
        </w:rPr>
        <w:t>а</w:t>
      </w:r>
      <w:r w:rsidR="00187628">
        <w:rPr>
          <w:rFonts w:ascii="Times New Roman" w:hAnsi="Times New Roman" w:cs="Times New Roman"/>
          <w:sz w:val="28"/>
          <w:szCs w:val="28"/>
        </w:rPr>
        <w:t xml:space="preserve"> департаменту </w:t>
      </w:r>
    </w:p>
    <w:p w:rsidR="009C1F1A" w:rsidRDefault="00187628" w:rsidP="00904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статистики </w:t>
      </w:r>
      <w:r w:rsidR="009C1F1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ільського</w:t>
      </w:r>
      <w:r w:rsidR="009C1F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господарства та </w:t>
      </w:r>
    </w:p>
    <w:p w:rsidR="00187628" w:rsidRDefault="00187628" w:rsidP="00EB2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навколишнього середовища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Держстату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1F1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О.</w:t>
      </w:r>
      <w:r w:rsidR="009C1F1A">
        <w:rPr>
          <w:rFonts w:ascii="Times New Roman" w:hAnsi="Times New Roman" w:cs="Times New Roman"/>
          <w:sz w:val="28"/>
          <w:szCs w:val="28"/>
        </w:rPr>
        <w:t xml:space="preserve"> </w:t>
      </w:r>
      <w:r w:rsidR="00EB2E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2E73">
        <w:rPr>
          <w:rFonts w:ascii="Times New Roman" w:hAnsi="Times New Roman" w:cs="Times New Roman"/>
          <w:sz w:val="28"/>
          <w:szCs w:val="28"/>
        </w:rPr>
        <w:t>Сікачина</w:t>
      </w:r>
    </w:p>
    <w:p w:rsidR="00EB2E73" w:rsidRDefault="00EB2E73" w:rsidP="00EB2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9F2" w:rsidRDefault="002A59F2" w:rsidP="00B66864">
      <w:pPr>
        <w:spacing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96E98" w:rsidRDefault="00B96E98" w:rsidP="009138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25C7" w:rsidRDefault="001525C7" w:rsidP="0091380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96E98" w:rsidRDefault="00B96E98" w:rsidP="0091380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02780" w:rsidRDefault="00A02780" w:rsidP="0091380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96E98" w:rsidRPr="00BE5F2F" w:rsidRDefault="00B96E98" w:rsidP="0091380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A797A" w:rsidRPr="00473E9E" w:rsidRDefault="005A797A" w:rsidP="00473E9E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ru-RU"/>
        </w:rPr>
      </w:pPr>
      <w:r w:rsidRPr="00473E9E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FF4355" w:rsidRPr="00473E9E" w:rsidRDefault="00473E9E" w:rsidP="00473E9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E127EF" w:rsidRPr="00473E9E">
        <w:rPr>
          <w:rFonts w:ascii="Times New Roman" w:hAnsi="Times New Roman" w:cs="Times New Roman"/>
          <w:sz w:val="24"/>
          <w:szCs w:val="24"/>
        </w:rPr>
        <w:t>о</w:t>
      </w:r>
      <w:r w:rsidR="006B79DF" w:rsidRPr="00473E9E">
        <w:rPr>
          <w:rFonts w:ascii="Times New Roman" w:hAnsi="Times New Roman" w:cs="Times New Roman"/>
          <w:sz w:val="24"/>
          <w:szCs w:val="24"/>
        </w:rPr>
        <w:t xml:space="preserve"> </w:t>
      </w:r>
      <w:r w:rsidR="00FF4355" w:rsidRPr="00473E9E">
        <w:rPr>
          <w:rFonts w:ascii="Times New Roman" w:hAnsi="Times New Roman" w:cs="Times New Roman"/>
          <w:sz w:val="24"/>
          <w:szCs w:val="24"/>
        </w:rPr>
        <w:t xml:space="preserve">Методологічних положень зі складання екологічного рахунку </w:t>
      </w:r>
    </w:p>
    <w:p w:rsidR="00E127EF" w:rsidRPr="00473E9E" w:rsidRDefault="00FF4355" w:rsidP="00473E9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73E9E">
        <w:rPr>
          <w:rFonts w:ascii="Times New Roman" w:hAnsi="Times New Roman" w:cs="Times New Roman"/>
          <w:sz w:val="24"/>
          <w:szCs w:val="24"/>
        </w:rPr>
        <w:t xml:space="preserve">охорони атмосферного повітря </w:t>
      </w:r>
    </w:p>
    <w:p w:rsidR="00C47DB9" w:rsidRPr="00473E9E" w:rsidRDefault="00124540" w:rsidP="00473E9E">
      <w:pPr>
        <w:tabs>
          <w:tab w:val="left" w:pos="3119"/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73E9E">
        <w:rPr>
          <w:rFonts w:ascii="Times New Roman" w:hAnsi="Times New Roman" w:cs="Times New Roman"/>
          <w:sz w:val="24"/>
          <w:szCs w:val="24"/>
        </w:rPr>
        <w:t xml:space="preserve">(підпункт 1.3 пункту 1 розділу </w:t>
      </w:r>
      <w:r w:rsidRPr="00473E9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73E9E">
        <w:rPr>
          <w:rFonts w:ascii="Times New Roman" w:hAnsi="Times New Roman" w:cs="Times New Roman"/>
          <w:sz w:val="24"/>
          <w:szCs w:val="24"/>
        </w:rPr>
        <w:t>)</w:t>
      </w:r>
    </w:p>
    <w:p w:rsidR="00124540" w:rsidRPr="00E127EF" w:rsidRDefault="00124540" w:rsidP="00C47DB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A797A" w:rsidRPr="00850965" w:rsidRDefault="005A797A" w:rsidP="004B7C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96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 w:rsidR="004B7C89" w:rsidRPr="00850965">
        <w:rPr>
          <w:rFonts w:ascii="Times New Roman" w:hAnsi="Times New Roman" w:cs="Times New Roman"/>
          <w:b/>
          <w:sz w:val="28"/>
          <w:szCs w:val="28"/>
        </w:rPr>
        <w:t>забруднююч</w:t>
      </w:r>
      <w:r w:rsidRPr="00850965">
        <w:rPr>
          <w:rFonts w:ascii="Times New Roman" w:hAnsi="Times New Roman" w:cs="Times New Roman"/>
          <w:b/>
          <w:sz w:val="28"/>
          <w:szCs w:val="28"/>
        </w:rPr>
        <w:t xml:space="preserve">их речовин </w:t>
      </w:r>
      <w:r w:rsidR="00A02780">
        <w:rPr>
          <w:rFonts w:ascii="Times New Roman" w:hAnsi="Times New Roman" w:cs="Times New Roman"/>
          <w:b/>
          <w:sz w:val="28"/>
          <w:szCs w:val="28"/>
        </w:rPr>
        <w:t>для складання екологічного рахунку з охорони атмосферного повітря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301"/>
        <w:gridCol w:w="2393"/>
        <w:gridCol w:w="2394"/>
      </w:tblGrid>
      <w:tr w:rsidR="005A797A" w:rsidRPr="00EE1AA1" w:rsidTr="00E27FA7">
        <w:tc>
          <w:tcPr>
            <w:tcW w:w="483" w:type="dxa"/>
          </w:tcPr>
          <w:p w:rsidR="005A797A" w:rsidRDefault="005A797A" w:rsidP="00AC06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B4B19" w:rsidRPr="00EE1AA1" w:rsidRDefault="006B4B19" w:rsidP="00AC069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01" w:type="dxa"/>
          </w:tcPr>
          <w:p w:rsidR="005A797A" w:rsidRPr="00EE1AA1" w:rsidRDefault="005A797A" w:rsidP="00A9019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 </w:t>
            </w:r>
            <w:r w:rsidR="00AE1B63">
              <w:rPr>
                <w:rFonts w:ascii="Times New Roman" w:eastAsia="Calibri" w:hAnsi="Times New Roman" w:cs="Times New Roman"/>
                <w:sz w:val="24"/>
                <w:szCs w:val="24"/>
              </w:rPr>
              <w:t>забруднюючої речовини</w:t>
            </w:r>
          </w:p>
        </w:tc>
        <w:tc>
          <w:tcPr>
            <w:tcW w:w="2393" w:type="dxa"/>
          </w:tcPr>
          <w:p w:rsidR="005A797A" w:rsidRPr="00EE1AA1" w:rsidRDefault="00C16477" w:rsidP="00A9019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Позначення</w:t>
            </w:r>
          </w:p>
        </w:tc>
        <w:tc>
          <w:tcPr>
            <w:tcW w:w="2394" w:type="dxa"/>
          </w:tcPr>
          <w:p w:rsidR="005A797A" w:rsidRPr="00EE1AA1" w:rsidRDefault="005A797A" w:rsidP="001245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Одиниця вимір</w:t>
            </w:r>
            <w:r w:rsidR="006947D6">
              <w:rPr>
                <w:rFonts w:ascii="Times New Roman" w:eastAsia="Calibri" w:hAnsi="Times New Roman" w:cs="Times New Roman"/>
                <w:sz w:val="24"/>
                <w:szCs w:val="24"/>
              </w:rPr>
              <w:t>ювання</w:t>
            </w:r>
          </w:p>
        </w:tc>
      </w:tr>
      <w:tr w:rsidR="00827A2B" w:rsidRPr="00EE1AA1" w:rsidTr="00570EFD">
        <w:trPr>
          <w:trHeight w:val="634"/>
        </w:trPr>
        <w:tc>
          <w:tcPr>
            <w:tcW w:w="483" w:type="dxa"/>
          </w:tcPr>
          <w:p w:rsidR="00827A2B" w:rsidRPr="00124540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4E76A3" w:rsidP="004E76A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Діоксид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вуглецю </w:t>
            </w:r>
            <w:r w:rsidR="00827A2B"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викидів </w:t>
            </w:r>
            <w:r w:rsidR="00D319B7">
              <w:rPr>
                <w:rFonts w:ascii="Times New Roman" w:eastAsia="Calibri" w:hAnsi="Times New Roman" w:cs="Times New Roman"/>
                <w:sz w:val="24"/>
                <w:szCs w:val="24"/>
              </w:rPr>
              <w:t>від</w:t>
            </w:r>
            <w:r w:rsidR="00827A2B"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біомаси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2</w:t>
            </w:r>
          </w:p>
        </w:tc>
        <w:tc>
          <w:tcPr>
            <w:tcW w:w="2394" w:type="dxa"/>
          </w:tcPr>
          <w:p w:rsidR="0036681D" w:rsidRDefault="00827A2B" w:rsidP="00827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1 000 тонн </w:t>
            </w:r>
          </w:p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A2B" w:rsidRPr="00EE1AA1" w:rsidTr="00E27FA7">
        <w:tc>
          <w:tcPr>
            <w:tcW w:w="483" w:type="dxa"/>
          </w:tcPr>
          <w:p w:rsidR="00827A2B" w:rsidRPr="00124540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D319B7" w:rsidP="00B325D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319B7">
              <w:rPr>
                <w:rFonts w:ascii="Times New Roman" w:eastAsia="Calibri" w:hAnsi="Times New Roman" w:cs="Times New Roman"/>
                <w:sz w:val="24"/>
                <w:szCs w:val="24"/>
              </w:rPr>
              <w:t>Діоксид</w:t>
            </w:r>
            <w:proofErr w:type="spellEnd"/>
            <w:r w:rsidRPr="00D31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325D5">
              <w:rPr>
                <w:rFonts w:ascii="Times New Roman" w:eastAsia="Calibri" w:hAnsi="Times New Roman" w:cs="Times New Roman"/>
                <w:sz w:val="24"/>
                <w:szCs w:val="24"/>
              </w:rPr>
              <w:t>вуглецю від</w:t>
            </w:r>
            <w:r w:rsidR="00827A2B"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біомаси</w:t>
            </w:r>
          </w:p>
        </w:tc>
        <w:tc>
          <w:tcPr>
            <w:tcW w:w="2393" w:type="dxa"/>
          </w:tcPr>
          <w:p w:rsidR="00827A2B" w:rsidRPr="00A86B2F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2</w:t>
            </w:r>
            <w:r w:rsidR="00A86B2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 xml:space="preserve"> </w:t>
            </w:r>
            <w:r w:rsidR="0039019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</w:t>
            </w:r>
            <w:r w:rsidR="00A86B2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біомаси</w:t>
            </w:r>
          </w:p>
        </w:tc>
        <w:tc>
          <w:tcPr>
            <w:tcW w:w="2394" w:type="dxa"/>
          </w:tcPr>
          <w:p w:rsidR="0036681D" w:rsidRDefault="00827A2B" w:rsidP="00827A2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1 000 тонн</w:t>
            </w:r>
            <w:r w:rsidR="0036681D" w:rsidRPr="0036681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Закис азоту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2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O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Метан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CH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4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Перфторвуглеці</w:t>
            </w:r>
            <w:proofErr w:type="spellEnd"/>
            <w:r w:rsidR="00A027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</w:rPr>
              <w:t>-еквівалент</w:t>
            </w:r>
            <w:r w:rsidR="00A02780">
              <w:rPr>
                <w:rFonts w:ascii="Times New Roman" w:eastAsia="Calibri" w:hAnsi="Times New Roman" w:cs="Times New Roman"/>
                <w:sz w:val="24"/>
                <w:szCs w:val="24"/>
              </w:rPr>
              <w:t>і)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PFCs</w:t>
            </w:r>
            <w:proofErr w:type="spellEnd"/>
          </w:p>
        </w:tc>
        <w:tc>
          <w:tcPr>
            <w:tcW w:w="2394" w:type="dxa"/>
          </w:tcPr>
          <w:p w:rsidR="00827A2B" w:rsidRPr="00D53A19" w:rsidRDefault="00827A2B" w:rsidP="00A0278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тонн  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B325D5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Гідрофторвуглеці</w:t>
            </w:r>
            <w:proofErr w:type="spellEnd"/>
            <w:r w:rsidR="00A02780" w:rsidRPr="00A027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027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(в 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</w:rPr>
              <w:t>-еквівалент</w:t>
            </w:r>
            <w:r w:rsidR="00A02780">
              <w:rPr>
                <w:rFonts w:ascii="Times New Roman" w:eastAsia="Calibri" w:hAnsi="Times New Roman" w:cs="Times New Roman"/>
                <w:sz w:val="24"/>
                <w:szCs w:val="24"/>
              </w:rPr>
              <w:t>і)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HFCs</w:t>
            </w:r>
            <w:proofErr w:type="spellEnd"/>
          </w:p>
        </w:tc>
        <w:tc>
          <w:tcPr>
            <w:tcW w:w="2394" w:type="dxa"/>
          </w:tcPr>
          <w:p w:rsidR="00827A2B" w:rsidRPr="00EB0E6E" w:rsidRDefault="00827A2B" w:rsidP="00A0278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тонн  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Гексафторид</w:t>
            </w:r>
            <w:proofErr w:type="spellEnd"/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сірки</w:t>
            </w:r>
            <w:r w:rsidR="00A02780" w:rsidRPr="00A027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027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A02780" w:rsidRPr="00A02780">
              <w:rPr>
                <w:rFonts w:ascii="Times New Roman" w:eastAsia="Calibri" w:hAnsi="Times New Roman" w:cs="Times New Roman"/>
                <w:sz w:val="24"/>
                <w:szCs w:val="24"/>
              </w:rPr>
              <w:t>-еквівалент</w:t>
            </w:r>
            <w:r w:rsidR="00A02780">
              <w:rPr>
                <w:rFonts w:ascii="Times New Roman" w:eastAsia="Calibri" w:hAnsi="Times New Roman" w:cs="Times New Roman"/>
                <w:sz w:val="24"/>
                <w:szCs w:val="24"/>
              </w:rPr>
              <w:t>і)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SF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6</w:t>
            </w:r>
          </w:p>
        </w:tc>
        <w:tc>
          <w:tcPr>
            <w:tcW w:w="2394" w:type="dxa"/>
          </w:tcPr>
          <w:p w:rsidR="00827A2B" w:rsidRPr="00EB0E6E" w:rsidRDefault="00827A2B" w:rsidP="00A0278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тонн  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Оксид</w:t>
            </w:r>
            <w:r w:rsidR="003D6C6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азоту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NO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X</w:t>
            </w:r>
          </w:p>
        </w:tc>
        <w:tc>
          <w:tcPr>
            <w:tcW w:w="2394" w:type="dxa"/>
          </w:tcPr>
          <w:p w:rsidR="00827A2B" w:rsidRPr="003D6C67" w:rsidRDefault="00827A2B" w:rsidP="00B87A5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тонн 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Неметанові леткі органічні сполуки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NMVOCs</w:t>
            </w:r>
            <w:proofErr w:type="spellEnd"/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B325D5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Оксид вуглецю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CO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Тверді частки &lt; 10 мкм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PM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10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tabs>
                <w:tab w:val="left" w:pos="126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Тверді частки &lt; 2.5 мкм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PM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2,5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Діоксид сірки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SO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2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  <w:tr w:rsidR="00827A2B" w:rsidRPr="00EE1AA1" w:rsidTr="00E27FA7">
        <w:tc>
          <w:tcPr>
            <w:tcW w:w="483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24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827A2B" w:rsidRPr="00EE1AA1" w:rsidRDefault="00827A2B" w:rsidP="00E27FA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AA1">
              <w:rPr>
                <w:rFonts w:ascii="Times New Roman" w:eastAsia="Calibri" w:hAnsi="Times New Roman" w:cs="Times New Roman"/>
                <w:sz w:val="24"/>
                <w:szCs w:val="24"/>
              </w:rPr>
              <w:t>Аміак</w:t>
            </w:r>
          </w:p>
        </w:tc>
        <w:tc>
          <w:tcPr>
            <w:tcW w:w="2393" w:type="dxa"/>
          </w:tcPr>
          <w:p w:rsidR="00827A2B" w:rsidRPr="007D6571" w:rsidRDefault="00827A2B" w:rsidP="00A9019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NH</w:t>
            </w:r>
            <w:r w:rsidRPr="007D65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uk-UA"/>
              </w:rPr>
              <w:t>3</w:t>
            </w:r>
          </w:p>
        </w:tc>
        <w:tc>
          <w:tcPr>
            <w:tcW w:w="2394" w:type="dxa"/>
          </w:tcPr>
          <w:p w:rsidR="00827A2B" w:rsidRPr="00EB0E6E" w:rsidRDefault="00827A2B" w:rsidP="00827A2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0E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тонн</w:t>
            </w:r>
          </w:p>
        </w:tc>
      </w:tr>
    </w:tbl>
    <w:p w:rsidR="00827A2B" w:rsidRPr="00827A2B" w:rsidRDefault="00827A2B" w:rsidP="00827A2B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7A2B" w:rsidRDefault="00827A2B" w:rsidP="00036AB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22F0D" w:rsidRDefault="00E22F0D" w:rsidP="00036ABD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22F0D" w:rsidRDefault="00E22F0D" w:rsidP="00036AB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0DA" w:rsidRDefault="00C710DA" w:rsidP="00036AB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710DA" w:rsidRDefault="00C710DA" w:rsidP="00036AB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525C7" w:rsidRDefault="001525C7" w:rsidP="00DD59C7">
      <w:pPr>
        <w:rPr>
          <w:rFonts w:ascii="Times New Roman" w:hAnsi="Times New Roman" w:cs="Times New Roman"/>
          <w:b/>
          <w:sz w:val="28"/>
          <w:szCs w:val="28"/>
        </w:rPr>
      </w:pPr>
    </w:p>
    <w:p w:rsidR="00850A60" w:rsidRDefault="00850A60" w:rsidP="00DC76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1EAA" w:rsidRPr="00BA6B47" w:rsidRDefault="007F1EAA" w:rsidP="00DC76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42A0" w:rsidRPr="00DC7605" w:rsidRDefault="00EE42A0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0F07C7" w:rsidRPr="00DC7605" w:rsidRDefault="000F07C7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 xml:space="preserve">до Методологічних положень зі </w:t>
      </w:r>
    </w:p>
    <w:p w:rsidR="000F07C7" w:rsidRPr="00DC7605" w:rsidRDefault="000F07C7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 xml:space="preserve">складання екологічного рахунку </w:t>
      </w:r>
    </w:p>
    <w:p w:rsidR="000F07C7" w:rsidRPr="00DC7605" w:rsidRDefault="000F07C7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 xml:space="preserve">з охорони атмосферного повітря </w:t>
      </w:r>
    </w:p>
    <w:p w:rsidR="000F07C7" w:rsidRPr="00DC7605" w:rsidRDefault="000F07C7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>(підпункт 1.3 пункту 1 розділу IV)</w:t>
      </w:r>
    </w:p>
    <w:p w:rsidR="00C47DB9" w:rsidRDefault="00C47DB9" w:rsidP="00C47DB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59C7" w:rsidRPr="004E76A3" w:rsidRDefault="00EE42A0" w:rsidP="00DD59C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0965">
        <w:rPr>
          <w:rFonts w:ascii="Times New Roman" w:hAnsi="Times New Roman" w:cs="Times New Roman"/>
          <w:b/>
          <w:sz w:val="28"/>
          <w:szCs w:val="28"/>
        </w:rPr>
        <w:t xml:space="preserve">Викиди забруднюючих речовин та парникових газів  за </w:t>
      </w:r>
      <w:r w:rsidR="00A02780">
        <w:rPr>
          <w:rFonts w:ascii="Times New Roman" w:hAnsi="Times New Roman" w:cs="Times New Roman"/>
          <w:b/>
          <w:sz w:val="28"/>
          <w:szCs w:val="28"/>
        </w:rPr>
        <w:t>видами економічної діяльності за 20__рік</w:t>
      </w:r>
      <w:r w:rsidR="00850A60">
        <w:rPr>
          <w:rFonts w:ascii="Times New Roman" w:hAnsi="Times New Roman" w:cs="Times New Roman"/>
          <w:b/>
          <w:sz w:val="28"/>
          <w:szCs w:val="28"/>
        </w:rPr>
        <w:t xml:space="preserve"> (згідно переліку)</w:t>
      </w:r>
    </w:p>
    <w:p w:rsidR="00EE42A0" w:rsidRPr="00046F47" w:rsidRDefault="00025786" w:rsidP="000F07C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6F4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E42A0" w:rsidRPr="00046F47">
        <w:rPr>
          <w:rFonts w:ascii="Times New Roman" w:hAnsi="Times New Roman" w:cs="Times New Roman"/>
          <w:sz w:val="24"/>
          <w:szCs w:val="24"/>
        </w:rPr>
        <w:t>тонн</w:t>
      </w:r>
      <w:r w:rsidRPr="00046F4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643"/>
      </w:tblGrid>
      <w:tr w:rsidR="00FC7641" w:rsidRPr="00FC7641" w:rsidTr="00FC7641">
        <w:tc>
          <w:tcPr>
            <w:tcW w:w="675" w:type="dxa"/>
          </w:tcPr>
          <w:p w:rsidR="00FC7641" w:rsidRPr="00FC7641" w:rsidRDefault="00FC7641" w:rsidP="00FC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FC7641" w:rsidRDefault="00FC7641" w:rsidP="00FC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Види економічної діяльності</w:t>
            </w:r>
          </w:p>
          <w:p w:rsidR="00FC7641" w:rsidRPr="00FC7641" w:rsidRDefault="00FC7641" w:rsidP="00FC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 xml:space="preserve"> за КВЕД-2010</w:t>
            </w:r>
          </w:p>
        </w:tc>
        <w:tc>
          <w:tcPr>
            <w:tcW w:w="4643" w:type="dxa"/>
          </w:tcPr>
          <w:p w:rsidR="00FC7641" w:rsidRPr="00FC7641" w:rsidRDefault="00A02780" w:rsidP="00FC76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Обсяг викидів</w:t>
            </w:r>
          </w:p>
        </w:tc>
      </w:tr>
      <w:tr w:rsidR="00DD59C7" w:rsidRPr="00FC7641" w:rsidTr="00FC7641">
        <w:tc>
          <w:tcPr>
            <w:tcW w:w="675" w:type="dxa"/>
          </w:tcPr>
          <w:p w:rsidR="00DD59C7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D59C7" w:rsidRPr="00DD59C7" w:rsidRDefault="0060743A" w:rsidP="00BA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Підприємства, всього</w:t>
            </w:r>
          </w:p>
        </w:tc>
        <w:tc>
          <w:tcPr>
            <w:tcW w:w="4643" w:type="dxa"/>
          </w:tcPr>
          <w:p w:rsidR="00DD59C7" w:rsidRPr="00FC7641" w:rsidRDefault="00DD59C7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DD59C7">
        <w:trPr>
          <w:trHeight w:val="534"/>
        </w:trPr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FC7641" w:rsidRPr="00E15368" w:rsidRDefault="00E11E0F" w:rsidP="00DD5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5368">
              <w:rPr>
                <w:rFonts w:ascii="Times New Roman" w:hAnsi="Times New Roman" w:cs="Times New Roman"/>
                <w:sz w:val="24"/>
                <w:szCs w:val="24"/>
              </w:rPr>
              <w:t>Сільське господарство, лісове гос</w:t>
            </w:r>
            <w:r w:rsidR="00DD59C7">
              <w:rPr>
                <w:rFonts w:ascii="Times New Roman" w:hAnsi="Times New Roman" w:cs="Times New Roman"/>
                <w:sz w:val="24"/>
                <w:szCs w:val="24"/>
              </w:rPr>
              <w:t>подарство та рибне господарство</w:t>
            </w:r>
            <w:r w:rsidRPr="00E153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FC7641"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FC7641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01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Сільське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господарство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мисливство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пов'язаних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ними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FC7641"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FC7641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02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Лісове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господарство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лісозаготівлі</w:t>
            </w:r>
            <w:proofErr w:type="spellEnd"/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FC7641"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FC7641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03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Рибне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господарство</w:t>
            </w:r>
            <w:proofErr w:type="spellEnd"/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FC7641"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FC7641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Добувна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промисловість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розроблення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кар'єрів</w:t>
            </w:r>
            <w:proofErr w:type="spellEnd"/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FC7641"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:rsidR="00FC7641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05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Добування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кам'яного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бурого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вугілля</w:t>
            </w:r>
            <w:proofErr w:type="spellEnd"/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641" w:rsidRPr="00FC7641" w:rsidTr="00FC7641">
        <w:tc>
          <w:tcPr>
            <w:tcW w:w="675" w:type="dxa"/>
          </w:tcPr>
          <w:p w:rsidR="00FC7641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36" w:type="dxa"/>
          </w:tcPr>
          <w:p w:rsidR="00FC7641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06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Добування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сирої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нафти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природного газу</w:t>
            </w:r>
          </w:p>
        </w:tc>
        <w:tc>
          <w:tcPr>
            <w:tcW w:w="4643" w:type="dxa"/>
          </w:tcPr>
          <w:p w:rsidR="00FC7641" w:rsidRPr="00FC7641" w:rsidRDefault="00FC7641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07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Добування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металевих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руд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08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Добування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корисних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копалин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розроблення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кар'єрів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09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допоміжних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сфері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добувної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промисловості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розроблення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кар'єрів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Переробна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промисловість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10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Виробництво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харчових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продуктів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11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Виробництво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напоїв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12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Виробництво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тютюнових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виробів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13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Текстильне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виробництво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FC7641">
        <w:tc>
          <w:tcPr>
            <w:tcW w:w="675" w:type="dxa"/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36" w:type="dxa"/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14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Виробництво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одягу</w:t>
            </w:r>
            <w:proofErr w:type="spellEnd"/>
          </w:p>
        </w:tc>
        <w:tc>
          <w:tcPr>
            <w:tcW w:w="4643" w:type="dxa"/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E0F" w:rsidRPr="00FC7641" w:rsidTr="009C5DD7">
        <w:tc>
          <w:tcPr>
            <w:tcW w:w="675" w:type="dxa"/>
            <w:tcBorders>
              <w:bottom w:val="single" w:sz="4" w:space="0" w:color="auto"/>
            </w:tcBorders>
          </w:tcPr>
          <w:p w:rsidR="00E11E0F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11E0F" w:rsidRPr="00E15368" w:rsidRDefault="00E11E0F" w:rsidP="00A2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15368">
              <w:rPr>
                <w:rFonts w:ascii="Times New Roman" w:hAnsi="Times New Roman" w:cs="Times New Roman"/>
                <w:sz w:val="24"/>
                <w:szCs w:val="24"/>
              </w:rPr>
              <w:t xml:space="preserve"> 15 Виробництво шкіри, виробів зі шкіри та інших матеріалів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E11E0F" w:rsidRPr="00FC7641" w:rsidRDefault="00E11E0F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368" w:rsidRPr="00FC7641" w:rsidTr="00850A60">
        <w:tc>
          <w:tcPr>
            <w:tcW w:w="675" w:type="dxa"/>
          </w:tcPr>
          <w:p w:rsidR="00E15368" w:rsidRPr="003C2D20" w:rsidRDefault="0052565F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536" w:type="dxa"/>
          </w:tcPr>
          <w:p w:rsidR="00E15368" w:rsidRPr="00E15368" w:rsidRDefault="00E15368" w:rsidP="00A245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16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Оброблення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деревини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виробів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деревини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корка,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крім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меблів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виробів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соломки та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рослинних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матеріалів</w:t>
            </w:r>
            <w:proofErr w:type="spellEnd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E15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плетіння</w:t>
            </w:r>
            <w:proofErr w:type="spellEnd"/>
          </w:p>
        </w:tc>
        <w:tc>
          <w:tcPr>
            <w:tcW w:w="4643" w:type="dxa"/>
          </w:tcPr>
          <w:p w:rsidR="00E15368" w:rsidRPr="00FC7641" w:rsidRDefault="00E15368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A60" w:rsidRPr="00FC7641" w:rsidTr="009C5DD7">
        <w:tc>
          <w:tcPr>
            <w:tcW w:w="675" w:type="dxa"/>
            <w:tcBorders>
              <w:bottom w:val="single" w:sz="4" w:space="0" w:color="auto"/>
            </w:tcBorders>
          </w:tcPr>
          <w:p w:rsidR="00850A60" w:rsidRPr="003C2D20" w:rsidRDefault="00850A60" w:rsidP="007F1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50A60" w:rsidRPr="00DD59C7" w:rsidRDefault="00850A60" w:rsidP="00A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9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D59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17 </w:t>
            </w:r>
            <w:r w:rsidRPr="00DD59C7">
              <w:rPr>
                <w:rFonts w:ascii="Times New Roman" w:hAnsi="Times New Roman" w:cs="Times New Roman"/>
                <w:sz w:val="24"/>
                <w:szCs w:val="24"/>
              </w:rPr>
              <w:t>Виробництво паперу та паперових виробів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850A60" w:rsidRPr="00FC7641" w:rsidRDefault="00850A60" w:rsidP="00A245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DD7" w:rsidRDefault="009C5DD7" w:rsidP="009C5DD7">
      <w:pPr>
        <w:spacing w:after="0" w:line="240" w:lineRule="auto"/>
        <w:rPr>
          <w:rFonts w:ascii="Times New Roman" w:hAnsi="Times New Roman" w:cs="Times New Roman"/>
          <w:vertAlign w:val="superscript"/>
          <w:lang w:val="ru-RU"/>
        </w:rPr>
      </w:pPr>
    </w:p>
    <w:p w:rsidR="00DC502A" w:rsidRDefault="00DC502A" w:rsidP="00DC5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502A" w:rsidRDefault="00DC502A" w:rsidP="00DC5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502A" w:rsidRDefault="00DC502A" w:rsidP="00DC50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3143" w:rsidRDefault="00DC7605" w:rsidP="00DC50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0F07C7" w:rsidRPr="00DC7605">
        <w:rPr>
          <w:rFonts w:ascii="Times New Roman" w:hAnsi="Times New Roman" w:cs="Times New Roman"/>
          <w:sz w:val="24"/>
          <w:szCs w:val="24"/>
        </w:rPr>
        <w:t>Продовження д</w:t>
      </w:r>
      <w:r w:rsidR="002E1EFB" w:rsidRPr="00DC7605">
        <w:rPr>
          <w:rFonts w:ascii="Times New Roman" w:hAnsi="Times New Roman" w:cs="Times New Roman"/>
          <w:sz w:val="24"/>
          <w:szCs w:val="24"/>
        </w:rPr>
        <w:t>одатка</w:t>
      </w:r>
      <w:r w:rsidR="00DD59C7" w:rsidRPr="00DC7605">
        <w:rPr>
          <w:rFonts w:ascii="Times New Roman" w:hAnsi="Times New Roman" w:cs="Times New Roman"/>
          <w:sz w:val="24"/>
          <w:szCs w:val="24"/>
        </w:rPr>
        <w:t xml:space="preserve"> </w:t>
      </w:r>
      <w:r w:rsidR="00EE42A0" w:rsidRPr="00DC760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C7605" w:rsidRPr="00DC7605" w:rsidRDefault="00DC7605" w:rsidP="00DC7605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643"/>
      </w:tblGrid>
      <w:tr w:rsidR="00E15368" w:rsidTr="00E15368">
        <w:tc>
          <w:tcPr>
            <w:tcW w:w="675" w:type="dxa"/>
          </w:tcPr>
          <w:p w:rsidR="00E15368" w:rsidRPr="00FC7641" w:rsidRDefault="00E15368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E15368" w:rsidRDefault="00E15368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Види економічної діяльності</w:t>
            </w:r>
          </w:p>
          <w:p w:rsidR="00E15368" w:rsidRPr="00FC7641" w:rsidRDefault="00E15368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 xml:space="preserve"> за КВЕД-2010</w:t>
            </w:r>
          </w:p>
        </w:tc>
        <w:tc>
          <w:tcPr>
            <w:tcW w:w="4643" w:type="dxa"/>
          </w:tcPr>
          <w:p w:rsidR="00E15368" w:rsidRPr="00FC7641" w:rsidRDefault="001E35B6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5B6">
              <w:rPr>
                <w:rFonts w:ascii="Times New Roman" w:hAnsi="Times New Roman" w:cs="Times New Roman"/>
                <w:sz w:val="24"/>
                <w:szCs w:val="24"/>
              </w:rPr>
              <w:t>Обсяг викидів</w:t>
            </w:r>
          </w:p>
        </w:tc>
      </w:tr>
      <w:tr w:rsidR="009C5DD7" w:rsidRPr="00DD59C7" w:rsidTr="00DC7605">
        <w:tc>
          <w:tcPr>
            <w:tcW w:w="675" w:type="dxa"/>
          </w:tcPr>
          <w:p w:rsidR="009C5DD7" w:rsidRPr="003C2D20" w:rsidRDefault="009C5DD7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36" w:type="dxa"/>
          </w:tcPr>
          <w:p w:rsidR="009C5DD7" w:rsidRPr="00DD59C7" w:rsidRDefault="009C5DD7" w:rsidP="00DC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9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D59C7">
              <w:rPr>
                <w:rFonts w:ascii="Times New Roman" w:hAnsi="Times New Roman" w:cs="Times New Roman"/>
                <w:sz w:val="24"/>
                <w:szCs w:val="24"/>
              </w:rPr>
              <w:t xml:space="preserve"> 18 Поліграфічна діяльність, тиражування записаної інформації</w:t>
            </w:r>
          </w:p>
        </w:tc>
        <w:tc>
          <w:tcPr>
            <w:tcW w:w="4643" w:type="dxa"/>
          </w:tcPr>
          <w:p w:rsidR="009C5DD7" w:rsidRPr="004E76A3" w:rsidRDefault="009C5DD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DB9" w:rsidRPr="00DD59C7" w:rsidTr="005448C4">
        <w:tc>
          <w:tcPr>
            <w:tcW w:w="675" w:type="dxa"/>
          </w:tcPr>
          <w:p w:rsidR="00C47DB9" w:rsidRPr="003C2D20" w:rsidRDefault="00C47DB9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36" w:type="dxa"/>
            <w:vAlign w:val="center"/>
          </w:tcPr>
          <w:p w:rsidR="00C47DB9" w:rsidRPr="00C47DB9" w:rsidRDefault="00C47D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7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47D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19 </w:t>
            </w:r>
            <w:r w:rsidRPr="00C47DB9">
              <w:rPr>
                <w:rFonts w:ascii="Times New Roman" w:hAnsi="Times New Roman" w:cs="Times New Roman"/>
                <w:sz w:val="24"/>
                <w:szCs w:val="24"/>
              </w:rPr>
              <w:t>Виробництво коксу та продуктів</w:t>
            </w:r>
          </w:p>
        </w:tc>
        <w:tc>
          <w:tcPr>
            <w:tcW w:w="4643" w:type="dxa"/>
          </w:tcPr>
          <w:p w:rsidR="00C47DB9" w:rsidRPr="004E76A3" w:rsidRDefault="00C47DB9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9C7" w:rsidRPr="00DD59C7" w:rsidTr="005448C4">
        <w:tc>
          <w:tcPr>
            <w:tcW w:w="675" w:type="dxa"/>
          </w:tcPr>
          <w:p w:rsidR="00DD59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36" w:type="dxa"/>
            <w:vAlign w:val="center"/>
          </w:tcPr>
          <w:p w:rsidR="00DD59C7" w:rsidRPr="004E76A3" w:rsidRDefault="00DD5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59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D59C7">
              <w:rPr>
                <w:rFonts w:ascii="Times New Roman" w:hAnsi="Times New Roman" w:cs="Times New Roman"/>
                <w:sz w:val="24"/>
                <w:szCs w:val="24"/>
              </w:rPr>
              <w:t xml:space="preserve"> 20 Виробництво хімічних речовин і хімічної продукції</w:t>
            </w:r>
          </w:p>
        </w:tc>
        <w:tc>
          <w:tcPr>
            <w:tcW w:w="4643" w:type="dxa"/>
          </w:tcPr>
          <w:p w:rsidR="00DD59C7" w:rsidRPr="004E76A3" w:rsidRDefault="00DD59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22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гумових і пластмасових виробів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23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іншої неметалевої мінеральної продукції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 24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Металургійне виробництво</w:t>
            </w:r>
          </w:p>
        </w:tc>
        <w:tc>
          <w:tcPr>
            <w:tcW w:w="4643" w:type="dxa"/>
          </w:tcPr>
          <w:p w:rsid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25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Виробництво готових металевих виробів, крім машин і </w:t>
            </w:r>
            <w:proofErr w:type="spellStart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26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комп'ютерів, електронної та оптичної продукції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 27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Виробництво електричного </w:t>
            </w:r>
            <w:proofErr w:type="spellStart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4643" w:type="dxa"/>
          </w:tcPr>
          <w:p w:rsid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28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Виробництво машин і </w:t>
            </w:r>
            <w:proofErr w:type="spellStart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устатковання</w:t>
            </w:r>
            <w:proofErr w:type="spellEnd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н.в.і.у</w:t>
            </w:r>
            <w:proofErr w:type="spellEnd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29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автотранспортних засобів, причепів і напівпричепів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30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інших транспортних засобів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 31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меблів</w:t>
            </w:r>
          </w:p>
        </w:tc>
        <w:tc>
          <w:tcPr>
            <w:tcW w:w="4643" w:type="dxa"/>
          </w:tcPr>
          <w:p w:rsid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 32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іншої продукції</w:t>
            </w:r>
          </w:p>
        </w:tc>
        <w:tc>
          <w:tcPr>
            <w:tcW w:w="4643" w:type="dxa"/>
          </w:tcPr>
          <w:p w:rsid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33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і монтаж машин і </w:t>
            </w:r>
            <w:proofErr w:type="spellStart"/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35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Водопостачання; каналізація, поводження з відходами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36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Забір, очищення та постачання води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37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Каналізація, відведення й очищення стічних вод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38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Збирання, оброблення й видалення відходів; відновлення матеріалів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39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Інша діяльність щодо поводження з відходами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44.</w:t>
            </w:r>
          </w:p>
        </w:tc>
        <w:tc>
          <w:tcPr>
            <w:tcW w:w="4536" w:type="dxa"/>
            <w:vAlign w:val="center"/>
          </w:tcPr>
          <w:p w:rsidR="00E15368" w:rsidRPr="009173C7" w:rsidRDefault="00E15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F </w:t>
            </w:r>
            <w:r w:rsidRPr="00917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Будівництво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15368" w:rsidRPr="00E15368" w:rsidTr="005448C4">
        <w:tc>
          <w:tcPr>
            <w:tcW w:w="675" w:type="dxa"/>
          </w:tcPr>
          <w:p w:rsidR="00E15368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4536" w:type="dxa"/>
          </w:tcPr>
          <w:p w:rsidR="00E15368" w:rsidRPr="009173C7" w:rsidRDefault="009173C7" w:rsidP="0054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41 </w:t>
            </w:r>
            <w:r w:rsidR="00E15368" w:rsidRPr="009173C7">
              <w:rPr>
                <w:rFonts w:ascii="Times New Roman" w:hAnsi="Times New Roman" w:cs="Times New Roman"/>
                <w:sz w:val="24"/>
                <w:szCs w:val="24"/>
              </w:rPr>
              <w:t>Будівництво будівель</w:t>
            </w:r>
          </w:p>
        </w:tc>
        <w:tc>
          <w:tcPr>
            <w:tcW w:w="4643" w:type="dxa"/>
          </w:tcPr>
          <w:p w:rsidR="00E15368" w:rsidRPr="00E15368" w:rsidRDefault="00E15368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50A60" w:rsidRPr="00E15368" w:rsidTr="005448C4">
        <w:tc>
          <w:tcPr>
            <w:tcW w:w="675" w:type="dxa"/>
          </w:tcPr>
          <w:p w:rsidR="00850A60" w:rsidRPr="003C2D20" w:rsidRDefault="00850A60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46.</w:t>
            </w:r>
          </w:p>
        </w:tc>
        <w:tc>
          <w:tcPr>
            <w:tcW w:w="4536" w:type="dxa"/>
          </w:tcPr>
          <w:p w:rsidR="00850A60" w:rsidRPr="009173C7" w:rsidRDefault="00850A60" w:rsidP="00A77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42 </w:t>
            </w:r>
            <w:r w:rsidRPr="009173C7">
              <w:rPr>
                <w:rFonts w:ascii="Times New Roman" w:hAnsi="Times New Roman" w:cs="Times New Roman"/>
                <w:sz w:val="24"/>
                <w:szCs w:val="24"/>
              </w:rPr>
              <w:t>Будівництво споруд</w:t>
            </w:r>
          </w:p>
        </w:tc>
        <w:tc>
          <w:tcPr>
            <w:tcW w:w="4643" w:type="dxa"/>
          </w:tcPr>
          <w:p w:rsidR="00850A60" w:rsidRPr="00E15368" w:rsidRDefault="00850A60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50A60" w:rsidRDefault="00850A60" w:rsidP="00850A6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E42A0" w:rsidRPr="00DC7605" w:rsidRDefault="000F07C7" w:rsidP="00DD59C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C760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</w:t>
      </w:r>
      <w:proofErr w:type="spellEnd"/>
      <w:r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C760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DD59C7" w:rsidRPr="00DC7605">
        <w:rPr>
          <w:rFonts w:ascii="Times New Roman" w:hAnsi="Times New Roman" w:cs="Times New Roman"/>
          <w:sz w:val="24"/>
          <w:szCs w:val="24"/>
          <w:lang w:val="ru-RU"/>
        </w:rPr>
        <w:t>одатк</w:t>
      </w:r>
      <w:r w:rsidR="002E1EFB" w:rsidRPr="00DC7605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="00DD59C7"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E42A0" w:rsidRPr="00DC7605">
        <w:rPr>
          <w:rFonts w:ascii="Times New Roman" w:hAnsi="Times New Roman" w:cs="Times New Roman"/>
          <w:sz w:val="24"/>
          <w:szCs w:val="24"/>
          <w:lang w:val="ru-RU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643"/>
      </w:tblGrid>
      <w:tr w:rsidR="009173C7" w:rsidTr="009173C7">
        <w:tc>
          <w:tcPr>
            <w:tcW w:w="675" w:type="dxa"/>
          </w:tcPr>
          <w:p w:rsidR="009173C7" w:rsidRPr="00FC7641" w:rsidRDefault="009173C7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9173C7" w:rsidRDefault="009173C7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Види економічної діяльності</w:t>
            </w:r>
          </w:p>
          <w:p w:rsidR="009173C7" w:rsidRPr="00FC7641" w:rsidRDefault="009173C7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 xml:space="preserve"> за КВЕД-2010</w:t>
            </w:r>
          </w:p>
        </w:tc>
        <w:tc>
          <w:tcPr>
            <w:tcW w:w="4643" w:type="dxa"/>
          </w:tcPr>
          <w:p w:rsidR="009173C7" w:rsidRPr="00FC7641" w:rsidRDefault="001E35B6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5B6">
              <w:rPr>
                <w:rFonts w:ascii="Times New Roman" w:hAnsi="Times New Roman" w:cs="Times New Roman"/>
                <w:sz w:val="24"/>
                <w:szCs w:val="24"/>
              </w:rPr>
              <w:t>Обсяг викидів</w:t>
            </w:r>
          </w:p>
        </w:tc>
      </w:tr>
      <w:tr w:rsidR="009C5DD7" w:rsidTr="009173C7">
        <w:tc>
          <w:tcPr>
            <w:tcW w:w="675" w:type="dxa"/>
          </w:tcPr>
          <w:p w:rsidR="009C5DD7" w:rsidRPr="003C2D20" w:rsidRDefault="009C5DD7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</w:t>
            </w:r>
          </w:p>
        </w:tc>
        <w:tc>
          <w:tcPr>
            <w:tcW w:w="4536" w:type="dxa"/>
          </w:tcPr>
          <w:p w:rsidR="009C5DD7" w:rsidRPr="009173C7" w:rsidRDefault="009C5DD7" w:rsidP="00DC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43 </w:t>
            </w:r>
            <w:r w:rsidRPr="009173C7">
              <w:rPr>
                <w:rFonts w:ascii="Times New Roman" w:hAnsi="Times New Roman" w:cs="Times New Roman"/>
                <w:sz w:val="24"/>
                <w:szCs w:val="24"/>
              </w:rPr>
              <w:t>Спеціалізовані будівельні роботи</w:t>
            </w:r>
          </w:p>
        </w:tc>
        <w:tc>
          <w:tcPr>
            <w:tcW w:w="4643" w:type="dxa"/>
          </w:tcPr>
          <w:p w:rsidR="009C5DD7" w:rsidRDefault="009C5DD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C5DD7" w:rsidTr="009173C7">
        <w:tc>
          <w:tcPr>
            <w:tcW w:w="675" w:type="dxa"/>
          </w:tcPr>
          <w:p w:rsidR="009C5DD7" w:rsidRPr="003C2D20" w:rsidRDefault="009C5DD7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</w:t>
            </w:r>
          </w:p>
        </w:tc>
        <w:tc>
          <w:tcPr>
            <w:tcW w:w="4536" w:type="dxa"/>
          </w:tcPr>
          <w:p w:rsidR="009C5DD7" w:rsidRPr="009173C7" w:rsidRDefault="009C5DD7" w:rsidP="00DC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17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173C7">
              <w:rPr>
                <w:rFonts w:ascii="Times New Roman" w:hAnsi="Times New Roman" w:cs="Times New Roman"/>
                <w:sz w:val="24"/>
                <w:szCs w:val="24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4643" w:type="dxa"/>
          </w:tcPr>
          <w:p w:rsidR="009C5DD7" w:rsidRDefault="009C5DD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9173C7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49.</w:t>
            </w:r>
          </w:p>
        </w:tc>
        <w:tc>
          <w:tcPr>
            <w:tcW w:w="4536" w:type="dxa"/>
          </w:tcPr>
          <w:p w:rsidR="009173C7" w:rsidRDefault="009173C7" w:rsidP="009173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7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9173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45 </w:t>
            </w:r>
            <w:r w:rsidRPr="009173C7">
              <w:rPr>
                <w:rFonts w:ascii="Times New Roman" w:hAnsi="Times New Roman" w:cs="Times New Roman"/>
                <w:sz w:val="24"/>
                <w:szCs w:val="24"/>
              </w:rPr>
              <w:t>Оптова та роздрібна торгівля автотранспортними засобами та мотоциклами, їх ремонт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46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Оптова торгівля, крім торгівлі автотранспортними засобами та мотоциклами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47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Роздрібна торгівля, крім торгівлі автотранспортними засобами та мотоциклами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49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Наземний і трубопровідний транспорт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 50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Водний транспорт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 51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Авіаційний транспорт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52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53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Поштова та кур'єрська діяльність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Тимчасове розміщування й організація харчування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55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Тимчасове розміщування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56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із забезпечення стравами та напоями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J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Інформація та телекомунікації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J 58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Видавнича діяльність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59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Виробництво кіно- та відеофільмів, телевізійних програм, видання звукозаписів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60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у сфері радіомовлення та телевізійного мовлення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4536" w:type="dxa"/>
            <w:vAlign w:val="center"/>
          </w:tcPr>
          <w:p w:rsidR="009173C7" w:rsidRPr="00715ED5" w:rsidRDefault="009173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J 61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Телекомунікації (електрозв'язок)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66.</w:t>
            </w:r>
          </w:p>
        </w:tc>
        <w:tc>
          <w:tcPr>
            <w:tcW w:w="4536" w:type="dxa"/>
            <w:vAlign w:val="center"/>
          </w:tcPr>
          <w:p w:rsidR="009173C7" w:rsidRPr="00715ED5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62 </w:t>
            </w:r>
            <w:r w:rsidR="009173C7"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Комп'ютерне програмування, консультування та пов'язана з ними діяльність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67.</w:t>
            </w:r>
          </w:p>
        </w:tc>
        <w:tc>
          <w:tcPr>
            <w:tcW w:w="4536" w:type="dxa"/>
            <w:vAlign w:val="center"/>
          </w:tcPr>
          <w:p w:rsidR="009173C7" w:rsidRPr="00715ED5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J 63 </w:t>
            </w:r>
            <w:r w:rsidR="009173C7"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інформаційних послуг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173C7" w:rsidTr="005448C4">
        <w:tc>
          <w:tcPr>
            <w:tcW w:w="675" w:type="dxa"/>
          </w:tcPr>
          <w:p w:rsidR="009173C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68.</w:t>
            </w:r>
          </w:p>
        </w:tc>
        <w:tc>
          <w:tcPr>
            <w:tcW w:w="4536" w:type="dxa"/>
            <w:vAlign w:val="center"/>
          </w:tcPr>
          <w:p w:rsidR="009173C7" w:rsidRPr="00715ED5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173C7"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Фінансова та страхова діяльність</w:t>
            </w:r>
          </w:p>
        </w:tc>
        <w:tc>
          <w:tcPr>
            <w:tcW w:w="4643" w:type="dxa"/>
          </w:tcPr>
          <w:p w:rsidR="009173C7" w:rsidRDefault="009173C7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Tr="005448C4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69.</w:t>
            </w:r>
          </w:p>
        </w:tc>
        <w:tc>
          <w:tcPr>
            <w:tcW w:w="4536" w:type="dxa"/>
            <w:vAlign w:val="center"/>
          </w:tcPr>
          <w:p w:rsidR="00715ED5" w:rsidRPr="00715ED5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64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фінансових послуг, крім страхування та пенсійного забезпечення</w:t>
            </w:r>
          </w:p>
        </w:tc>
        <w:tc>
          <w:tcPr>
            <w:tcW w:w="4643" w:type="dxa"/>
          </w:tcPr>
          <w:p w:rsidR="00715ED5" w:rsidRDefault="00715ED5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Tr="005448C4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70.</w:t>
            </w:r>
          </w:p>
        </w:tc>
        <w:tc>
          <w:tcPr>
            <w:tcW w:w="4536" w:type="dxa"/>
            <w:vAlign w:val="center"/>
          </w:tcPr>
          <w:p w:rsidR="00715ED5" w:rsidRPr="00715ED5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65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Страхування, перестрахування та недержавне пенсійне забезпечення, крім обов'язкового соціального страхування</w:t>
            </w:r>
          </w:p>
        </w:tc>
        <w:tc>
          <w:tcPr>
            <w:tcW w:w="4643" w:type="dxa"/>
          </w:tcPr>
          <w:p w:rsidR="00715ED5" w:rsidRDefault="00715ED5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50A60" w:rsidTr="005448C4">
        <w:tc>
          <w:tcPr>
            <w:tcW w:w="675" w:type="dxa"/>
          </w:tcPr>
          <w:p w:rsidR="00850A60" w:rsidRPr="003C2D20" w:rsidRDefault="00850A60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71.</w:t>
            </w:r>
          </w:p>
        </w:tc>
        <w:tc>
          <w:tcPr>
            <w:tcW w:w="4536" w:type="dxa"/>
            <w:vAlign w:val="center"/>
          </w:tcPr>
          <w:p w:rsidR="00850A60" w:rsidRPr="00715ED5" w:rsidRDefault="00850A60" w:rsidP="00A777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66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Допоміжна діяльність у сферах фінансових послуг і страхування</w:t>
            </w:r>
          </w:p>
        </w:tc>
        <w:tc>
          <w:tcPr>
            <w:tcW w:w="4643" w:type="dxa"/>
          </w:tcPr>
          <w:p w:rsidR="00850A60" w:rsidRDefault="00850A60" w:rsidP="00EE42A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E42A0" w:rsidRPr="00DC7605" w:rsidRDefault="00EE42A0" w:rsidP="00D16DC1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C760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</w:t>
      </w:r>
      <w:r w:rsidR="00DD59C7" w:rsidRPr="00DC7605">
        <w:rPr>
          <w:rFonts w:ascii="Times New Roman" w:hAnsi="Times New Roman" w:cs="Times New Roman"/>
          <w:sz w:val="24"/>
          <w:szCs w:val="24"/>
          <w:lang w:val="ru-RU"/>
        </w:rPr>
        <w:t>ення</w:t>
      </w:r>
      <w:proofErr w:type="spellEnd"/>
      <w:r w:rsidR="00DD59C7"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F07C7" w:rsidRPr="00DC760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DD59C7" w:rsidRPr="00DC7605">
        <w:rPr>
          <w:rFonts w:ascii="Times New Roman" w:hAnsi="Times New Roman" w:cs="Times New Roman"/>
          <w:sz w:val="24"/>
          <w:szCs w:val="24"/>
          <w:lang w:val="ru-RU"/>
        </w:rPr>
        <w:t>одатк</w:t>
      </w:r>
      <w:r w:rsidR="002E1EFB" w:rsidRPr="00DC7605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501"/>
      </w:tblGrid>
      <w:tr w:rsidR="00715ED5" w:rsidTr="00275B7A">
        <w:tc>
          <w:tcPr>
            <w:tcW w:w="675" w:type="dxa"/>
          </w:tcPr>
          <w:p w:rsidR="00715ED5" w:rsidRPr="00FC7641" w:rsidRDefault="00715ED5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proofErr w:type="spellStart"/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715ED5" w:rsidRDefault="00715ED5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Види економічної діяльності</w:t>
            </w:r>
          </w:p>
          <w:p w:rsidR="00715ED5" w:rsidRPr="00FC7641" w:rsidRDefault="00715ED5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 xml:space="preserve"> за КВЕД-2010</w:t>
            </w:r>
          </w:p>
        </w:tc>
        <w:tc>
          <w:tcPr>
            <w:tcW w:w="4501" w:type="dxa"/>
          </w:tcPr>
          <w:p w:rsidR="00715ED5" w:rsidRPr="00FC7641" w:rsidRDefault="001E35B6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5B6">
              <w:rPr>
                <w:rFonts w:ascii="Times New Roman" w:hAnsi="Times New Roman" w:cs="Times New Roman"/>
                <w:sz w:val="24"/>
                <w:szCs w:val="24"/>
              </w:rPr>
              <w:t>Обсяг викидів</w:t>
            </w:r>
          </w:p>
        </w:tc>
      </w:tr>
      <w:tr w:rsidR="009C5DD7" w:rsidRPr="00715ED5" w:rsidTr="00DC7605">
        <w:tc>
          <w:tcPr>
            <w:tcW w:w="675" w:type="dxa"/>
          </w:tcPr>
          <w:p w:rsidR="009C5DD7" w:rsidRPr="003C2D20" w:rsidRDefault="009C5DD7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72.</w:t>
            </w:r>
          </w:p>
        </w:tc>
        <w:tc>
          <w:tcPr>
            <w:tcW w:w="4678" w:type="dxa"/>
            <w:vAlign w:val="center"/>
          </w:tcPr>
          <w:p w:rsidR="009C5DD7" w:rsidRPr="00715ED5" w:rsidRDefault="009C5DD7" w:rsidP="00DC76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5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4501" w:type="dxa"/>
          </w:tcPr>
          <w:p w:rsidR="009C5DD7" w:rsidRPr="00715ED5" w:rsidRDefault="009C5DD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7DB9" w:rsidRPr="00715ED5" w:rsidTr="00BE5F2F">
        <w:tc>
          <w:tcPr>
            <w:tcW w:w="675" w:type="dxa"/>
          </w:tcPr>
          <w:p w:rsidR="00C47DB9" w:rsidRPr="003C2D20" w:rsidRDefault="00C47DB9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73.</w:t>
            </w:r>
          </w:p>
        </w:tc>
        <w:tc>
          <w:tcPr>
            <w:tcW w:w="4678" w:type="dxa"/>
          </w:tcPr>
          <w:p w:rsidR="00C47DB9" w:rsidRPr="00715ED5" w:rsidRDefault="00C47DB9" w:rsidP="00BE5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E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15E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68 </w:t>
            </w:r>
            <w:r w:rsidRPr="00715ED5">
              <w:rPr>
                <w:rFonts w:ascii="Times New Roman" w:hAnsi="Times New Roman" w:cs="Times New Roman"/>
                <w:sz w:val="24"/>
                <w:szCs w:val="24"/>
              </w:rPr>
              <w:t>Операції з нерухомим майном</w:t>
            </w:r>
          </w:p>
        </w:tc>
        <w:tc>
          <w:tcPr>
            <w:tcW w:w="4501" w:type="dxa"/>
          </w:tcPr>
          <w:p w:rsidR="00C47DB9" w:rsidRPr="00715ED5" w:rsidRDefault="00C47DB9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Професійна, наукова та технічна діяльність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69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у сферах права та бухгалтерського обліку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70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головних управлінь (</w:t>
            </w:r>
            <w:proofErr w:type="spellStart"/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хед-офісів</w:t>
            </w:r>
            <w:proofErr w:type="spellEnd"/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консультування з питань керування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71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у сферах архітектури та інжинірингу; технічні випробування та дослідження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72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Наукові дослідження та розробки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73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Рекламна діяльність і дослідження кон'юнктури ринку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74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Інша професійна, наукова та технічна діяльність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M 75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 діяльність</w:t>
            </w:r>
          </w:p>
        </w:tc>
        <w:tc>
          <w:tcPr>
            <w:tcW w:w="4501" w:type="dxa"/>
          </w:tcPr>
          <w:p w:rsid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77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Оренда, прокат і лізинг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 78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із працевлаштування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79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туристичних агентств, туристичних операторів, надання інших послуг бронювання та пов'язана з цим діяльність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80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охоронних служб та проведення розслідувань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81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Обслуговування будинків і територій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88.</w:t>
            </w:r>
          </w:p>
        </w:tc>
        <w:tc>
          <w:tcPr>
            <w:tcW w:w="4678" w:type="dxa"/>
            <w:vAlign w:val="center"/>
          </w:tcPr>
          <w:p w:rsidR="00715ED5" w:rsidRPr="00275B7A" w:rsidRDefault="00715E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82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Адміністративна та допоміжна офісна діяльність, інші допоміжні комерційні послуги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</w:t>
            </w:r>
          </w:p>
        </w:tc>
        <w:tc>
          <w:tcPr>
            <w:tcW w:w="4678" w:type="dxa"/>
            <w:vAlign w:val="center"/>
          </w:tcPr>
          <w:p w:rsidR="00715ED5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5ED5"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90.</w:t>
            </w:r>
          </w:p>
        </w:tc>
        <w:tc>
          <w:tcPr>
            <w:tcW w:w="4678" w:type="dxa"/>
            <w:vAlign w:val="center"/>
          </w:tcPr>
          <w:p w:rsidR="00715ED5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84 </w:t>
            </w:r>
            <w:r w:rsidR="00715ED5"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91.</w:t>
            </w:r>
          </w:p>
        </w:tc>
        <w:tc>
          <w:tcPr>
            <w:tcW w:w="4678" w:type="dxa"/>
            <w:vAlign w:val="center"/>
          </w:tcPr>
          <w:p w:rsidR="00715ED5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 </w:t>
            </w:r>
            <w:r w:rsidR="00715ED5"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92.</w:t>
            </w:r>
          </w:p>
        </w:tc>
        <w:tc>
          <w:tcPr>
            <w:tcW w:w="4678" w:type="dxa"/>
            <w:vAlign w:val="center"/>
          </w:tcPr>
          <w:p w:rsidR="00715ED5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 85 </w:t>
            </w:r>
            <w:r w:rsidR="00715ED5"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15ED5" w:rsidRPr="00715ED5" w:rsidTr="00275B7A">
        <w:tc>
          <w:tcPr>
            <w:tcW w:w="675" w:type="dxa"/>
          </w:tcPr>
          <w:p w:rsidR="00715ED5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93.</w:t>
            </w:r>
          </w:p>
        </w:tc>
        <w:tc>
          <w:tcPr>
            <w:tcW w:w="4678" w:type="dxa"/>
            <w:vAlign w:val="center"/>
          </w:tcPr>
          <w:p w:rsidR="00715ED5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5ED5"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Охорона здоров'я та надання соціальної допомоги</w:t>
            </w:r>
          </w:p>
        </w:tc>
        <w:tc>
          <w:tcPr>
            <w:tcW w:w="4501" w:type="dxa"/>
          </w:tcPr>
          <w:p w:rsidR="00715ED5" w:rsidRPr="00715ED5" w:rsidRDefault="00715ED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715ED5" w:rsidTr="00275B7A">
        <w:tc>
          <w:tcPr>
            <w:tcW w:w="675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94.</w:t>
            </w:r>
          </w:p>
        </w:tc>
        <w:tc>
          <w:tcPr>
            <w:tcW w:w="4678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Q 86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Охорона здоров'я</w:t>
            </w:r>
          </w:p>
        </w:tc>
        <w:tc>
          <w:tcPr>
            <w:tcW w:w="4501" w:type="dxa"/>
          </w:tcPr>
          <w:p w:rsidR="00275B7A" w:rsidRPr="00715ED5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715ED5" w:rsidTr="00275B7A">
        <w:tc>
          <w:tcPr>
            <w:tcW w:w="675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95.</w:t>
            </w:r>
          </w:p>
        </w:tc>
        <w:tc>
          <w:tcPr>
            <w:tcW w:w="4678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87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послуг догляду із забезпеченням проживання</w:t>
            </w:r>
          </w:p>
        </w:tc>
        <w:tc>
          <w:tcPr>
            <w:tcW w:w="4501" w:type="dxa"/>
          </w:tcPr>
          <w:p w:rsidR="00275B7A" w:rsidRPr="00715ED5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E2CE9" w:rsidRDefault="007E2CE9" w:rsidP="001525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16DC1" w:rsidRDefault="00D16DC1" w:rsidP="00715ED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15ED5" w:rsidRPr="00DC7605" w:rsidRDefault="00DD59C7" w:rsidP="00715ED5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C7605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Продовження</w:t>
      </w:r>
      <w:proofErr w:type="spellEnd"/>
      <w:r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F07C7" w:rsidRPr="00DC760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DC7605">
        <w:rPr>
          <w:rFonts w:ascii="Times New Roman" w:hAnsi="Times New Roman" w:cs="Times New Roman"/>
          <w:sz w:val="24"/>
          <w:szCs w:val="24"/>
          <w:lang w:val="ru-RU"/>
        </w:rPr>
        <w:t>одатк</w:t>
      </w:r>
      <w:r w:rsidR="002E1EFB" w:rsidRPr="00DC7605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="00275B7A"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4789"/>
        <w:gridCol w:w="4359"/>
      </w:tblGrid>
      <w:tr w:rsidR="00275B7A" w:rsidTr="003C2D20">
        <w:tc>
          <w:tcPr>
            <w:tcW w:w="706" w:type="dxa"/>
          </w:tcPr>
          <w:p w:rsidR="00275B7A" w:rsidRPr="00FC7641" w:rsidRDefault="00275B7A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89" w:type="dxa"/>
          </w:tcPr>
          <w:p w:rsidR="00275B7A" w:rsidRDefault="00275B7A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Види економічної діяльності</w:t>
            </w:r>
          </w:p>
          <w:p w:rsidR="00275B7A" w:rsidRPr="00FC7641" w:rsidRDefault="00275B7A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 xml:space="preserve"> за КВЕД-2010</w:t>
            </w:r>
          </w:p>
        </w:tc>
        <w:tc>
          <w:tcPr>
            <w:tcW w:w="4359" w:type="dxa"/>
          </w:tcPr>
          <w:p w:rsidR="00275B7A" w:rsidRPr="00FC7641" w:rsidRDefault="001E35B6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5B6">
              <w:rPr>
                <w:rFonts w:ascii="Times New Roman" w:hAnsi="Times New Roman" w:cs="Times New Roman"/>
                <w:sz w:val="24"/>
                <w:szCs w:val="24"/>
              </w:rPr>
              <w:t>Обсяг викидів</w:t>
            </w:r>
          </w:p>
        </w:tc>
      </w:tr>
      <w:tr w:rsidR="009C5DD7" w:rsidRPr="00275B7A" w:rsidTr="003C2D20">
        <w:tc>
          <w:tcPr>
            <w:tcW w:w="706" w:type="dxa"/>
          </w:tcPr>
          <w:p w:rsidR="009C5DD7" w:rsidRPr="003C2D20" w:rsidRDefault="009C5DD7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96.</w:t>
            </w:r>
          </w:p>
        </w:tc>
        <w:tc>
          <w:tcPr>
            <w:tcW w:w="4789" w:type="dxa"/>
            <w:vAlign w:val="center"/>
          </w:tcPr>
          <w:p w:rsidR="009C5DD7" w:rsidRPr="00275B7A" w:rsidRDefault="009C5DD7" w:rsidP="00DC76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88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соціальної допомоги без забезпечення проживання</w:t>
            </w:r>
          </w:p>
        </w:tc>
        <w:tc>
          <w:tcPr>
            <w:tcW w:w="4359" w:type="dxa"/>
          </w:tcPr>
          <w:p w:rsidR="009C5DD7" w:rsidRPr="00275B7A" w:rsidRDefault="009C5DD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7DB9" w:rsidRPr="00275B7A" w:rsidTr="003C2D20">
        <w:tc>
          <w:tcPr>
            <w:tcW w:w="706" w:type="dxa"/>
          </w:tcPr>
          <w:p w:rsidR="00C47DB9" w:rsidRPr="003C2D20" w:rsidRDefault="00C47DB9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97.</w:t>
            </w:r>
          </w:p>
        </w:tc>
        <w:tc>
          <w:tcPr>
            <w:tcW w:w="4789" w:type="dxa"/>
            <w:vAlign w:val="center"/>
          </w:tcPr>
          <w:p w:rsidR="00C47DB9" w:rsidRPr="00275B7A" w:rsidRDefault="00C47DB9" w:rsidP="00BE5F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Мистецтво, спорт, розваги та відпочинок</w:t>
            </w:r>
          </w:p>
        </w:tc>
        <w:tc>
          <w:tcPr>
            <w:tcW w:w="4359" w:type="dxa"/>
          </w:tcPr>
          <w:p w:rsidR="00C47DB9" w:rsidRPr="00275B7A" w:rsidRDefault="00C47DB9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90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у сфері творчості, мистецтва та розваг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91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R 92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Організування азартних ігор</w:t>
            </w:r>
          </w:p>
        </w:tc>
        <w:tc>
          <w:tcPr>
            <w:tcW w:w="4359" w:type="dxa"/>
          </w:tcPr>
          <w:p w:rsid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93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у сфері спорту, організування відпочинку та розваг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інших видів послуг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 94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громадських організацій</w:t>
            </w:r>
          </w:p>
        </w:tc>
        <w:tc>
          <w:tcPr>
            <w:tcW w:w="4359" w:type="dxa"/>
          </w:tcPr>
          <w:p w:rsid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95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комп'ютерів, побутових виробів і предметів особистого вжитку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96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інших індивідуальних послуг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домашніх господарств</w:t>
            </w:r>
          </w:p>
        </w:tc>
        <w:tc>
          <w:tcPr>
            <w:tcW w:w="4359" w:type="dxa"/>
          </w:tcPr>
          <w:p w:rsid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97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домашніх господарств як роботодавців для домашньої прислуги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98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домашніх господарств як виробників товарів та послуг для власного споживання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5B7A" w:rsidRPr="00275B7A" w:rsidTr="003C2D20">
        <w:tc>
          <w:tcPr>
            <w:tcW w:w="706" w:type="dxa"/>
          </w:tcPr>
          <w:p w:rsidR="00275B7A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109.</w:t>
            </w:r>
          </w:p>
        </w:tc>
        <w:tc>
          <w:tcPr>
            <w:tcW w:w="4789" w:type="dxa"/>
            <w:vAlign w:val="center"/>
          </w:tcPr>
          <w:p w:rsidR="00275B7A" w:rsidRPr="00275B7A" w:rsidRDefault="00275B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екстериторіальних організацій і органів</w:t>
            </w:r>
          </w:p>
        </w:tc>
        <w:tc>
          <w:tcPr>
            <w:tcW w:w="4359" w:type="dxa"/>
          </w:tcPr>
          <w:p w:rsidR="00275B7A" w:rsidRPr="00275B7A" w:rsidRDefault="00275B7A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110.</w:t>
            </w:r>
          </w:p>
        </w:tc>
        <w:tc>
          <w:tcPr>
            <w:tcW w:w="4789" w:type="dxa"/>
            <w:vAlign w:val="center"/>
          </w:tcPr>
          <w:p w:rsidR="005C0FB7" w:rsidRPr="00275B7A" w:rsidRDefault="005C0FB7" w:rsidP="003C2D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99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5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Діяльність екстериторіальних організацій і органів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111.</w:t>
            </w:r>
          </w:p>
        </w:tc>
        <w:tc>
          <w:tcPr>
            <w:tcW w:w="4789" w:type="dxa"/>
          </w:tcPr>
          <w:p w:rsidR="005C0FB7" w:rsidRPr="00A86B2F" w:rsidRDefault="0060743A" w:rsidP="00BA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850A60">
              <w:rPr>
                <w:rFonts w:ascii="Times New Roman" w:hAnsi="Times New Roman" w:cs="Times New Roman"/>
                <w:sz w:val="24"/>
                <w:szCs w:val="24"/>
              </w:rPr>
              <w:t>ашні</w:t>
            </w:r>
            <w:r w:rsidR="00BA6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господарств</w:t>
            </w:r>
            <w:r w:rsidR="00850A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, всього (р.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112.</w:t>
            </w:r>
          </w:p>
        </w:tc>
        <w:tc>
          <w:tcPr>
            <w:tcW w:w="4789" w:type="dxa"/>
          </w:tcPr>
          <w:p w:rsidR="005C0FB7" w:rsidRPr="00A86B2F" w:rsidRDefault="005C0FB7" w:rsidP="00EE7FF9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113.</w:t>
            </w:r>
          </w:p>
        </w:tc>
        <w:tc>
          <w:tcPr>
            <w:tcW w:w="4789" w:type="dxa"/>
          </w:tcPr>
          <w:p w:rsidR="005C0FB7" w:rsidRPr="00A86B2F" w:rsidRDefault="005C0FB7" w:rsidP="00EE7FF9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114.</w:t>
            </w:r>
          </w:p>
        </w:tc>
        <w:tc>
          <w:tcPr>
            <w:tcW w:w="4789" w:type="dxa"/>
          </w:tcPr>
          <w:p w:rsidR="005C0FB7" w:rsidRPr="00A86B2F" w:rsidRDefault="005C0FB7" w:rsidP="00EE7FF9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Інше</w:t>
            </w:r>
          </w:p>
        </w:tc>
        <w:tc>
          <w:tcPr>
            <w:tcW w:w="4359" w:type="dxa"/>
          </w:tcPr>
          <w:p w:rsidR="005C0FB7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4789" w:type="dxa"/>
          </w:tcPr>
          <w:p w:rsidR="0052565F" w:rsidRDefault="005C0FB7" w:rsidP="00525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 xml:space="preserve">Сполучні </w:t>
            </w:r>
            <w:r w:rsidR="0060743A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743A">
              <w:rPr>
                <w:rFonts w:ascii="Times New Roman" w:hAnsi="Times New Roman" w:cs="Times New Roman"/>
                <w:sz w:val="24"/>
                <w:szCs w:val="24"/>
              </w:rPr>
              <w:t xml:space="preserve">всього 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743A" w:rsidRDefault="0060743A" w:rsidP="0060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(підприємства 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>(р.1)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B7" w:rsidRPr="00A86B2F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</w:p>
          <w:p w:rsidR="005C0FB7" w:rsidRPr="00A86B2F" w:rsidRDefault="005C0FB7" w:rsidP="0060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BA6B47">
              <w:rPr>
                <w:rFonts w:ascii="Times New Roman" w:hAnsi="Times New Roman" w:cs="Times New Roman"/>
                <w:sz w:val="24"/>
                <w:szCs w:val="24"/>
              </w:rPr>
              <w:t xml:space="preserve">ашні 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 xml:space="preserve">господарства 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(р.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116.</w:t>
            </w:r>
          </w:p>
        </w:tc>
        <w:tc>
          <w:tcPr>
            <w:tcW w:w="4789" w:type="dxa"/>
          </w:tcPr>
          <w:p w:rsidR="005C0FB7" w:rsidRPr="00A86B2F" w:rsidRDefault="005C0FB7" w:rsidP="00525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мінус  Резиденти за кордоном (р.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117.</w:t>
            </w:r>
          </w:p>
        </w:tc>
        <w:tc>
          <w:tcPr>
            <w:tcW w:w="4789" w:type="dxa"/>
          </w:tcPr>
          <w:p w:rsidR="005C0FB7" w:rsidRPr="00A86B2F" w:rsidRDefault="005C0FB7" w:rsidP="006311F5">
            <w:pPr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Національні рибальські судна, що працюють за кордоном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RPr="00275B7A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118.</w:t>
            </w:r>
          </w:p>
        </w:tc>
        <w:tc>
          <w:tcPr>
            <w:tcW w:w="4789" w:type="dxa"/>
          </w:tcPr>
          <w:p w:rsidR="005C0FB7" w:rsidRPr="00A86B2F" w:rsidRDefault="005C0FB7" w:rsidP="00EE7FF9">
            <w:pPr>
              <w:ind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Наземний транспорт</w:t>
            </w:r>
          </w:p>
        </w:tc>
        <w:tc>
          <w:tcPr>
            <w:tcW w:w="4359" w:type="dxa"/>
          </w:tcPr>
          <w:p w:rsidR="005C0FB7" w:rsidRPr="00275B7A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119.</w:t>
            </w:r>
          </w:p>
        </w:tc>
        <w:tc>
          <w:tcPr>
            <w:tcW w:w="4789" w:type="dxa"/>
          </w:tcPr>
          <w:p w:rsidR="005C0FB7" w:rsidRPr="00A86B2F" w:rsidRDefault="005C0FB7" w:rsidP="00EE7FF9">
            <w:pPr>
              <w:ind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Водний транспорт</w:t>
            </w:r>
          </w:p>
        </w:tc>
        <w:tc>
          <w:tcPr>
            <w:tcW w:w="4359" w:type="dxa"/>
          </w:tcPr>
          <w:p w:rsidR="005C0FB7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C0FB7" w:rsidTr="003C2D20">
        <w:tc>
          <w:tcPr>
            <w:tcW w:w="706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4789" w:type="dxa"/>
          </w:tcPr>
          <w:p w:rsidR="005C0FB7" w:rsidRPr="00A86B2F" w:rsidRDefault="005C0FB7" w:rsidP="00EE7FF9">
            <w:pPr>
              <w:ind w:firstLine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Повітряний транспорт</w:t>
            </w:r>
          </w:p>
        </w:tc>
        <w:tc>
          <w:tcPr>
            <w:tcW w:w="4359" w:type="dxa"/>
          </w:tcPr>
          <w:p w:rsidR="005C0FB7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E2CE9" w:rsidRDefault="007E2CE9" w:rsidP="00645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0B8" w:rsidRDefault="009F70B8" w:rsidP="00645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0743A" w:rsidRDefault="0060743A" w:rsidP="00645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0743A" w:rsidRDefault="0060743A" w:rsidP="00645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0743A" w:rsidRDefault="0060743A" w:rsidP="00645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0743A" w:rsidRDefault="0060743A" w:rsidP="00645F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D59C7" w:rsidRPr="00DC7605" w:rsidRDefault="00DD59C7" w:rsidP="00DD59C7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C7605">
        <w:rPr>
          <w:rFonts w:ascii="Times New Roman" w:hAnsi="Times New Roman" w:cs="Times New Roman"/>
          <w:sz w:val="24"/>
          <w:szCs w:val="24"/>
          <w:lang w:val="ru-RU"/>
        </w:rPr>
        <w:t>Продовження</w:t>
      </w:r>
      <w:proofErr w:type="spellEnd"/>
      <w:r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F07C7" w:rsidRPr="00DC760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DC7605">
        <w:rPr>
          <w:rFonts w:ascii="Times New Roman" w:hAnsi="Times New Roman" w:cs="Times New Roman"/>
          <w:sz w:val="24"/>
          <w:szCs w:val="24"/>
          <w:lang w:val="ru-RU"/>
        </w:rPr>
        <w:t>одатк</w:t>
      </w:r>
      <w:r w:rsidR="002E1EFB" w:rsidRPr="00DC7605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Pr="00DC7605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501"/>
      </w:tblGrid>
      <w:tr w:rsidR="00DD59C7" w:rsidTr="00DD59C7">
        <w:tc>
          <w:tcPr>
            <w:tcW w:w="675" w:type="dxa"/>
          </w:tcPr>
          <w:p w:rsidR="00DD59C7" w:rsidRPr="00FC7641" w:rsidRDefault="00DD59C7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DD59C7" w:rsidRDefault="00DD59C7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>Види економічної діяльності</w:t>
            </w:r>
          </w:p>
          <w:p w:rsidR="00DD59C7" w:rsidRPr="00FC7641" w:rsidRDefault="00DD59C7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41">
              <w:rPr>
                <w:rFonts w:ascii="Times New Roman" w:hAnsi="Times New Roman" w:cs="Times New Roman"/>
                <w:sz w:val="24"/>
                <w:szCs w:val="24"/>
              </w:rPr>
              <w:t xml:space="preserve"> за КВЕД-2010</w:t>
            </w:r>
          </w:p>
        </w:tc>
        <w:tc>
          <w:tcPr>
            <w:tcW w:w="4501" w:type="dxa"/>
          </w:tcPr>
          <w:p w:rsidR="00DD59C7" w:rsidRPr="00FC7641" w:rsidRDefault="001E35B6" w:rsidP="0054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5B6">
              <w:rPr>
                <w:rFonts w:ascii="Times New Roman" w:hAnsi="Times New Roman" w:cs="Times New Roman"/>
                <w:sz w:val="24"/>
                <w:szCs w:val="24"/>
              </w:rPr>
              <w:t>Обсяг викидів</w:t>
            </w:r>
          </w:p>
        </w:tc>
      </w:tr>
      <w:tr w:rsidR="006311F5" w:rsidTr="00DD59C7">
        <w:tc>
          <w:tcPr>
            <w:tcW w:w="675" w:type="dxa"/>
          </w:tcPr>
          <w:p w:rsidR="006311F5" w:rsidRPr="003C2D20" w:rsidRDefault="006311F5" w:rsidP="007F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4678" w:type="dxa"/>
          </w:tcPr>
          <w:p w:rsidR="006311F5" w:rsidRPr="00A86B2F" w:rsidRDefault="006311F5" w:rsidP="00B3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 xml:space="preserve"> плюс Нерезиденти на території держави (р.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+р.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01" w:type="dxa"/>
          </w:tcPr>
          <w:p w:rsidR="006311F5" w:rsidRDefault="006311F5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C5DD7" w:rsidTr="00DD59C7">
        <w:tc>
          <w:tcPr>
            <w:tcW w:w="675" w:type="dxa"/>
          </w:tcPr>
          <w:p w:rsidR="009C5DD7" w:rsidRPr="003C2D20" w:rsidRDefault="009C5DD7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122.</w:t>
            </w:r>
          </w:p>
        </w:tc>
        <w:tc>
          <w:tcPr>
            <w:tcW w:w="4678" w:type="dxa"/>
          </w:tcPr>
          <w:p w:rsidR="009C5DD7" w:rsidRPr="00A86B2F" w:rsidRDefault="009C5DD7" w:rsidP="00EE7FF9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Наземний транспорт</w:t>
            </w:r>
          </w:p>
        </w:tc>
        <w:tc>
          <w:tcPr>
            <w:tcW w:w="4501" w:type="dxa"/>
          </w:tcPr>
          <w:p w:rsidR="009C5DD7" w:rsidRDefault="009C5DD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7DB9" w:rsidTr="00DD59C7">
        <w:tc>
          <w:tcPr>
            <w:tcW w:w="675" w:type="dxa"/>
          </w:tcPr>
          <w:p w:rsidR="00C47DB9" w:rsidRPr="003C2D20" w:rsidRDefault="00C47DB9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123.</w:t>
            </w:r>
          </w:p>
        </w:tc>
        <w:tc>
          <w:tcPr>
            <w:tcW w:w="4678" w:type="dxa"/>
          </w:tcPr>
          <w:p w:rsidR="00C47DB9" w:rsidRPr="00A86B2F" w:rsidRDefault="00C47DB9" w:rsidP="00EE7FF9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Водний транспорт</w:t>
            </w:r>
          </w:p>
        </w:tc>
        <w:tc>
          <w:tcPr>
            <w:tcW w:w="4501" w:type="dxa"/>
          </w:tcPr>
          <w:p w:rsidR="00C47DB9" w:rsidRDefault="00C47DB9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47DB9" w:rsidTr="00DD59C7">
        <w:tc>
          <w:tcPr>
            <w:tcW w:w="675" w:type="dxa"/>
          </w:tcPr>
          <w:p w:rsidR="00C47DB9" w:rsidRPr="003C2D20" w:rsidRDefault="00C47DB9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124.</w:t>
            </w:r>
          </w:p>
        </w:tc>
        <w:tc>
          <w:tcPr>
            <w:tcW w:w="4678" w:type="dxa"/>
          </w:tcPr>
          <w:p w:rsidR="00C47DB9" w:rsidRPr="00A86B2F" w:rsidRDefault="00C47DB9" w:rsidP="00EE7FF9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Повітряний транспорт</w:t>
            </w:r>
          </w:p>
        </w:tc>
        <w:tc>
          <w:tcPr>
            <w:tcW w:w="4501" w:type="dxa"/>
          </w:tcPr>
          <w:p w:rsidR="00C47DB9" w:rsidRDefault="00C47DB9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Tr="00DD59C7">
        <w:tc>
          <w:tcPr>
            <w:tcW w:w="675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125.</w:t>
            </w:r>
          </w:p>
        </w:tc>
        <w:tc>
          <w:tcPr>
            <w:tcW w:w="4678" w:type="dxa"/>
          </w:tcPr>
          <w:p w:rsidR="005C0FB7" w:rsidRPr="00A86B2F" w:rsidRDefault="005C0FB7" w:rsidP="003C2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B2F">
              <w:rPr>
                <w:rFonts w:ascii="Times New Roman" w:hAnsi="Times New Roman" w:cs="Times New Roman"/>
                <w:sz w:val="24"/>
                <w:szCs w:val="24"/>
              </w:rPr>
              <w:t>Інші коригування та статистичні розбіжності</w:t>
            </w:r>
          </w:p>
        </w:tc>
        <w:tc>
          <w:tcPr>
            <w:tcW w:w="4501" w:type="dxa"/>
          </w:tcPr>
          <w:p w:rsidR="005C0FB7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0FB7" w:rsidTr="00DD59C7">
        <w:tc>
          <w:tcPr>
            <w:tcW w:w="675" w:type="dxa"/>
          </w:tcPr>
          <w:p w:rsidR="005C0FB7" w:rsidRPr="003C2D20" w:rsidRDefault="0052565F" w:rsidP="007F1E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D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126.</w:t>
            </w:r>
          </w:p>
        </w:tc>
        <w:tc>
          <w:tcPr>
            <w:tcW w:w="4678" w:type="dxa"/>
          </w:tcPr>
          <w:p w:rsidR="005C0FB7" w:rsidRDefault="0060743A" w:rsidP="0060743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Загальний </w:t>
            </w:r>
            <w:r w:rsidR="005C0FB7" w:rsidRPr="00DD59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бсяг викидів у Рахунку</w:t>
            </w:r>
            <w:r w:rsidR="00EE7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B7" w:rsidRPr="00DD59C7">
              <w:rPr>
                <w:rFonts w:ascii="Times New Roman" w:hAnsi="Times New Roman" w:cs="Times New Roman"/>
                <w:sz w:val="24"/>
                <w:szCs w:val="24"/>
              </w:rPr>
              <w:t xml:space="preserve">(Сполучні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  <w:r w:rsidR="005C0FB7" w:rsidRPr="00DD59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р.115) - Резиденти (р.116) + Нерезиденти (р.121</w:t>
            </w:r>
            <w:r w:rsidR="005C0FB7" w:rsidRPr="00DD59C7">
              <w:rPr>
                <w:rFonts w:ascii="Times New Roman" w:hAnsi="Times New Roman" w:cs="Times New Roman"/>
                <w:sz w:val="24"/>
                <w:szCs w:val="24"/>
              </w:rPr>
              <w:t xml:space="preserve">) + Інші статистичні </w:t>
            </w:r>
            <w:r w:rsidR="0052565F">
              <w:rPr>
                <w:rFonts w:ascii="Times New Roman" w:hAnsi="Times New Roman" w:cs="Times New Roman"/>
                <w:sz w:val="24"/>
                <w:szCs w:val="24"/>
              </w:rPr>
              <w:t>коригування та розбіжності (р.125</w:t>
            </w:r>
            <w:r w:rsidR="005C0FB7" w:rsidRPr="00DD59C7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  <w:tc>
          <w:tcPr>
            <w:tcW w:w="4501" w:type="dxa"/>
          </w:tcPr>
          <w:p w:rsidR="005C0FB7" w:rsidRDefault="005C0FB7" w:rsidP="00715ED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E42A0" w:rsidRDefault="00EE42A0" w:rsidP="00EE42A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2740" w:rsidRDefault="005E2740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0F07C7" w:rsidRDefault="000F07C7" w:rsidP="00097899">
      <w:pPr>
        <w:rPr>
          <w:rFonts w:ascii="Times New Roman" w:hAnsi="Times New Roman" w:cs="Times New Roman"/>
          <w:sz w:val="28"/>
          <w:szCs w:val="28"/>
        </w:rPr>
      </w:pPr>
    </w:p>
    <w:p w:rsidR="009F70B8" w:rsidRPr="00D74478" w:rsidRDefault="009F70B8" w:rsidP="0009789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70B8" w:rsidRDefault="009F70B8" w:rsidP="00097899">
      <w:pPr>
        <w:rPr>
          <w:rFonts w:ascii="Times New Roman" w:hAnsi="Times New Roman" w:cs="Times New Roman"/>
          <w:sz w:val="28"/>
          <w:szCs w:val="28"/>
        </w:rPr>
      </w:pPr>
    </w:p>
    <w:p w:rsidR="001E35B6" w:rsidRDefault="001E35B6" w:rsidP="00097899">
      <w:pPr>
        <w:rPr>
          <w:rFonts w:ascii="Times New Roman" w:hAnsi="Times New Roman" w:cs="Times New Roman"/>
          <w:sz w:val="28"/>
          <w:szCs w:val="28"/>
        </w:rPr>
      </w:pPr>
    </w:p>
    <w:p w:rsidR="001E35B6" w:rsidRDefault="001E35B6" w:rsidP="00097899">
      <w:pPr>
        <w:rPr>
          <w:rFonts w:ascii="Times New Roman" w:hAnsi="Times New Roman" w:cs="Times New Roman"/>
          <w:sz w:val="28"/>
          <w:szCs w:val="28"/>
        </w:rPr>
      </w:pPr>
    </w:p>
    <w:p w:rsidR="001E35B6" w:rsidRDefault="001E35B6" w:rsidP="00097899">
      <w:pPr>
        <w:rPr>
          <w:rFonts w:ascii="Times New Roman" w:hAnsi="Times New Roman" w:cs="Times New Roman"/>
          <w:sz w:val="28"/>
          <w:szCs w:val="28"/>
        </w:rPr>
      </w:pPr>
    </w:p>
    <w:p w:rsidR="00850A60" w:rsidRDefault="00850A60" w:rsidP="00097899">
      <w:pPr>
        <w:rPr>
          <w:rFonts w:ascii="Times New Roman" w:hAnsi="Times New Roman" w:cs="Times New Roman"/>
          <w:sz w:val="28"/>
          <w:szCs w:val="28"/>
        </w:rPr>
      </w:pPr>
    </w:p>
    <w:p w:rsidR="001E35B6" w:rsidRDefault="001E35B6" w:rsidP="00097899">
      <w:pPr>
        <w:rPr>
          <w:rFonts w:ascii="Times New Roman" w:hAnsi="Times New Roman" w:cs="Times New Roman"/>
          <w:sz w:val="28"/>
          <w:szCs w:val="28"/>
        </w:rPr>
      </w:pPr>
    </w:p>
    <w:p w:rsidR="003A6650" w:rsidRPr="00DC7605" w:rsidRDefault="00177B03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:rsidR="00E127EF" w:rsidRPr="00DC7605" w:rsidRDefault="00EB2E73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>д</w:t>
      </w:r>
      <w:r w:rsidR="006B79DF" w:rsidRPr="00DC7605">
        <w:rPr>
          <w:rFonts w:ascii="Times New Roman" w:hAnsi="Times New Roman" w:cs="Times New Roman"/>
          <w:sz w:val="24"/>
          <w:szCs w:val="24"/>
        </w:rPr>
        <w:t>о М</w:t>
      </w:r>
      <w:r w:rsidR="00E127EF" w:rsidRPr="00DC7605">
        <w:rPr>
          <w:rFonts w:ascii="Times New Roman" w:hAnsi="Times New Roman" w:cs="Times New Roman"/>
          <w:sz w:val="24"/>
          <w:szCs w:val="24"/>
        </w:rPr>
        <w:t xml:space="preserve">етодологічних положень </w:t>
      </w:r>
      <w:r w:rsidR="000F07C7" w:rsidRPr="00DC7605">
        <w:rPr>
          <w:rFonts w:ascii="Times New Roman" w:hAnsi="Times New Roman" w:cs="Times New Roman"/>
          <w:sz w:val="24"/>
          <w:szCs w:val="24"/>
        </w:rPr>
        <w:t>зі</w:t>
      </w:r>
    </w:p>
    <w:p w:rsidR="000F07C7" w:rsidRPr="00DC7605" w:rsidRDefault="000F07C7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>складання екологічного рахунку</w:t>
      </w:r>
    </w:p>
    <w:p w:rsidR="00E127EF" w:rsidRPr="00DC7605" w:rsidRDefault="00E127EF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>з охорони атмосферного повітря</w:t>
      </w:r>
    </w:p>
    <w:p w:rsidR="00E127EF" w:rsidRDefault="000F07C7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DC7605">
        <w:rPr>
          <w:rFonts w:ascii="Times New Roman" w:hAnsi="Times New Roman" w:cs="Times New Roman"/>
          <w:sz w:val="24"/>
          <w:szCs w:val="24"/>
        </w:rPr>
        <w:t>(</w:t>
      </w:r>
      <w:r w:rsidR="00AA295B" w:rsidRPr="00DC7605">
        <w:rPr>
          <w:rFonts w:ascii="Times New Roman" w:hAnsi="Times New Roman" w:cs="Times New Roman"/>
          <w:sz w:val="24"/>
          <w:szCs w:val="24"/>
        </w:rPr>
        <w:t xml:space="preserve">підпункт 3.1 пункту 3 </w:t>
      </w:r>
      <w:r w:rsidRPr="00DC7605">
        <w:rPr>
          <w:rFonts w:ascii="Times New Roman" w:hAnsi="Times New Roman" w:cs="Times New Roman"/>
          <w:sz w:val="24"/>
          <w:szCs w:val="24"/>
        </w:rPr>
        <w:t>розділу</w:t>
      </w:r>
      <w:r w:rsidR="00AA295B" w:rsidRPr="00DC7605">
        <w:rPr>
          <w:rFonts w:ascii="Times New Roman" w:hAnsi="Times New Roman" w:cs="Times New Roman"/>
          <w:sz w:val="24"/>
          <w:szCs w:val="24"/>
        </w:rPr>
        <w:t xml:space="preserve"> IV</w:t>
      </w:r>
      <w:r w:rsidRPr="00DC7605">
        <w:rPr>
          <w:rFonts w:ascii="Times New Roman" w:hAnsi="Times New Roman" w:cs="Times New Roman"/>
          <w:sz w:val="24"/>
          <w:szCs w:val="24"/>
        </w:rPr>
        <w:t>)</w:t>
      </w:r>
    </w:p>
    <w:p w:rsidR="00CA578A" w:rsidRPr="00DC7605" w:rsidRDefault="00CA578A" w:rsidP="00DC7605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177B03" w:rsidRPr="00871790" w:rsidRDefault="00177B03" w:rsidP="000F07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790">
        <w:rPr>
          <w:rFonts w:ascii="Times New Roman" w:hAnsi="Times New Roman" w:cs="Times New Roman"/>
          <w:b/>
          <w:sz w:val="28"/>
          <w:szCs w:val="28"/>
        </w:rPr>
        <w:t xml:space="preserve">Кінцеві споживчі витрати </w:t>
      </w:r>
      <w:r w:rsidR="007D3C7E">
        <w:rPr>
          <w:rFonts w:ascii="Times New Roman" w:hAnsi="Times New Roman" w:cs="Times New Roman"/>
          <w:b/>
          <w:sz w:val="28"/>
          <w:szCs w:val="28"/>
        </w:rPr>
        <w:t xml:space="preserve">домашніх </w:t>
      </w:r>
      <w:r w:rsidRPr="00871790">
        <w:rPr>
          <w:rFonts w:ascii="Times New Roman" w:hAnsi="Times New Roman" w:cs="Times New Roman"/>
          <w:b/>
          <w:sz w:val="28"/>
          <w:szCs w:val="28"/>
        </w:rPr>
        <w:t>господарств</w:t>
      </w:r>
    </w:p>
    <w:p w:rsidR="00177B03" w:rsidRPr="00F07991" w:rsidRDefault="00177B03" w:rsidP="000F07C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2126"/>
        <w:gridCol w:w="2658"/>
      </w:tblGrid>
      <w:tr w:rsidR="001E35B6" w:rsidRPr="00C9472F" w:rsidTr="001E35B6">
        <w:trPr>
          <w:trHeight w:val="599"/>
        </w:trPr>
        <w:tc>
          <w:tcPr>
            <w:tcW w:w="1809" w:type="dxa"/>
            <w:vMerge w:val="restart"/>
          </w:tcPr>
          <w:p w:rsidR="001E35B6" w:rsidRPr="00C9472F" w:rsidRDefault="001E35B6" w:rsidP="000F07C7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 Класифікацією індивідуального споживання за цілями</w:t>
            </w:r>
          </w:p>
        </w:tc>
        <w:tc>
          <w:tcPr>
            <w:tcW w:w="3261" w:type="dxa"/>
            <w:vMerge w:val="restart"/>
          </w:tcPr>
          <w:p w:rsidR="001E35B6" w:rsidRPr="00C9472F" w:rsidRDefault="001E35B6" w:rsidP="001E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Види споживчих витрат </w:t>
            </w: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ашніх </w:t>
            </w: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>господарств</w:t>
            </w:r>
          </w:p>
        </w:tc>
        <w:tc>
          <w:tcPr>
            <w:tcW w:w="4784" w:type="dxa"/>
            <w:gridSpan w:val="2"/>
          </w:tcPr>
          <w:p w:rsidR="001E35B6" w:rsidRPr="00C9472F" w:rsidRDefault="001E35B6" w:rsidP="001E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Кінцеві споживчі витрати домашніх господарств</w:t>
            </w:r>
          </w:p>
        </w:tc>
      </w:tr>
      <w:tr w:rsidR="001E35B6" w:rsidRPr="00C9472F" w:rsidTr="00EB2E73">
        <w:trPr>
          <w:trHeight w:val="902"/>
        </w:trPr>
        <w:tc>
          <w:tcPr>
            <w:tcW w:w="1809" w:type="dxa"/>
            <w:vMerge/>
          </w:tcPr>
          <w:p w:rsidR="001E35B6" w:rsidRDefault="001E35B6" w:rsidP="000F07C7">
            <w:pPr>
              <w:tabs>
                <w:tab w:val="left" w:pos="1276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1E35B6" w:rsidRDefault="001E35B6" w:rsidP="001E3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35B6" w:rsidRDefault="001E35B6" w:rsidP="000F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фактичних</w:t>
            </w: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 xml:space="preserve"> цін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F07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09F4">
              <w:rPr>
                <w:rFonts w:ascii="Times New Roman" w:hAnsi="Times New Roman" w:cs="Times New Roman"/>
                <w:sz w:val="24"/>
                <w:szCs w:val="24"/>
              </w:rPr>
              <w:t>млн.грн</w:t>
            </w:r>
            <w:proofErr w:type="spellEnd"/>
            <w:r w:rsidRPr="009F0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8" w:type="dxa"/>
          </w:tcPr>
          <w:p w:rsidR="001E35B6" w:rsidRDefault="001E35B6" w:rsidP="000F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постійних цінах</w:t>
            </w:r>
          </w:p>
          <w:p w:rsidR="001E35B6" w:rsidRDefault="001E35B6" w:rsidP="000F0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2010 року, % </w:t>
            </w:r>
          </w:p>
        </w:tc>
      </w:tr>
      <w:tr w:rsidR="003C18AA" w:rsidRPr="00C9472F" w:rsidTr="00EB2E73">
        <w:tc>
          <w:tcPr>
            <w:tcW w:w="1809" w:type="dxa"/>
          </w:tcPr>
          <w:p w:rsidR="003C18AA" w:rsidRPr="00C9472F" w:rsidRDefault="003C18AA" w:rsidP="007D3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18AA" w:rsidRPr="00C9472F" w:rsidRDefault="003438CF" w:rsidP="003C1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C18AA" w:rsidRPr="00C9472F">
              <w:rPr>
                <w:rFonts w:ascii="Times New Roman" w:hAnsi="Times New Roman" w:cs="Times New Roman"/>
                <w:sz w:val="24"/>
                <w:szCs w:val="24"/>
              </w:rPr>
              <w:t>сього</w:t>
            </w:r>
          </w:p>
        </w:tc>
        <w:tc>
          <w:tcPr>
            <w:tcW w:w="2126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AA" w:rsidRPr="00C9472F" w:rsidTr="00EB2E73">
        <w:tc>
          <w:tcPr>
            <w:tcW w:w="1809" w:type="dxa"/>
          </w:tcPr>
          <w:p w:rsidR="003C18AA" w:rsidRPr="007D3C7E" w:rsidRDefault="007D3C7E" w:rsidP="007D3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261" w:type="dxa"/>
          </w:tcPr>
          <w:p w:rsidR="003C18AA" w:rsidRPr="00C9472F" w:rsidRDefault="003C18AA" w:rsidP="009F09F4">
            <w:pPr>
              <w:pStyle w:val="a9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126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AA" w:rsidRPr="00C9472F" w:rsidTr="00EB2E73">
        <w:tc>
          <w:tcPr>
            <w:tcW w:w="1809" w:type="dxa"/>
          </w:tcPr>
          <w:p w:rsidR="003C18AA" w:rsidRPr="00C9472F" w:rsidRDefault="007D3C7E" w:rsidP="007D3C7E">
            <w:pPr>
              <w:tabs>
                <w:tab w:val="left" w:pos="1350"/>
              </w:tabs>
              <w:ind w:right="5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07.2.2</w:t>
            </w:r>
          </w:p>
        </w:tc>
        <w:tc>
          <w:tcPr>
            <w:tcW w:w="3261" w:type="dxa"/>
          </w:tcPr>
          <w:p w:rsidR="003C18AA" w:rsidRPr="00C9472F" w:rsidRDefault="003C18AA" w:rsidP="003438CF">
            <w:p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>Із нього пал</w:t>
            </w:r>
            <w:r w:rsidR="003438CF">
              <w:rPr>
                <w:rFonts w:ascii="Times New Roman" w:hAnsi="Times New Roman" w:cs="Times New Roman"/>
                <w:sz w:val="24"/>
                <w:szCs w:val="24"/>
              </w:rPr>
              <w:t xml:space="preserve">иво </w:t>
            </w: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 xml:space="preserve"> та мастил</w:t>
            </w:r>
            <w:r w:rsidR="003438C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 xml:space="preserve"> для особистого транспортного обладнання</w:t>
            </w:r>
          </w:p>
        </w:tc>
        <w:tc>
          <w:tcPr>
            <w:tcW w:w="2126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AA" w:rsidRPr="00C9472F" w:rsidTr="00EB2E73">
        <w:tc>
          <w:tcPr>
            <w:tcW w:w="1809" w:type="dxa"/>
          </w:tcPr>
          <w:p w:rsidR="003C18AA" w:rsidRPr="00C9472F" w:rsidRDefault="007D3C7E" w:rsidP="007D3C7E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04.5</w:t>
            </w:r>
          </w:p>
        </w:tc>
        <w:tc>
          <w:tcPr>
            <w:tcW w:w="3261" w:type="dxa"/>
          </w:tcPr>
          <w:p w:rsidR="003C18AA" w:rsidRPr="003A051B" w:rsidRDefault="003C18AA" w:rsidP="001E35B6">
            <w:pPr>
              <w:tabs>
                <w:tab w:val="left" w:pos="176"/>
              </w:tabs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A051B">
              <w:rPr>
                <w:rFonts w:ascii="Times New Roman" w:hAnsi="Times New Roman" w:cs="Times New Roman"/>
                <w:sz w:val="24"/>
                <w:szCs w:val="24"/>
              </w:rPr>
              <w:t>Опалення</w:t>
            </w:r>
            <w:r w:rsidR="008422D4" w:rsidRPr="003A051B">
              <w:rPr>
                <w:rFonts w:ascii="Times New Roman" w:hAnsi="Times New Roman" w:cs="Times New Roman"/>
                <w:sz w:val="24"/>
                <w:szCs w:val="24"/>
              </w:rPr>
              <w:t>/охолодження</w:t>
            </w:r>
          </w:p>
        </w:tc>
        <w:tc>
          <w:tcPr>
            <w:tcW w:w="2126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8AA" w:rsidRPr="00C9472F" w:rsidTr="00EB2E73">
        <w:tc>
          <w:tcPr>
            <w:tcW w:w="1809" w:type="dxa"/>
          </w:tcPr>
          <w:p w:rsidR="003C18AA" w:rsidRPr="00C9472F" w:rsidRDefault="007D3C7E" w:rsidP="00602C49">
            <w:pPr>
              <w:pStyle w:val="a9"/>
              <w:suppressLineNumber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43A4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261" w:type="dxa"/>
          </w:tcPr>
          <w:p w:rsidR="003C18AA" w:rsidRPr="00D60501" w:rsidRDefault="003C18AA" w:rsidP="001E35B6">
            <w:pPr>
              <w:pStyle w:val="a9"/>
              <w:tabs>
                <w:tab w:val="left" w:pos="176"/>
              </w:tabs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9472F">
              <w:rPr>
                <w:rFonts w:ascii="Times New Roman" w:hAnsi="Times New Roman" w:cs="Times New Roman"/>
                <w:sz w:val="24"/>
                <w:szCs w:val="24"/>
              </w:rPr>
              <w:t>Інше</w:t>
            </w:r>
            <w:r w:rsidR="00D60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501" w:rsidRPr="00D60501">
              <w:rPr>
                <w:rFonts w:ascii="Times New Roman" w:hAnsi="Times New Roman" w:cs="Times New Roman"/>
                <w:sz w:val="24"/>
                <w:szCs w:val="24"/>
              </w:rPr>
              <w:t xml:space="preserve">(інструменти й </w:t>
            </w:r>
            <w:r w:rsidR="000F07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60501" w:rsidRPr="00D60501">
              <w:rPr>
                <w:rFonts w:ascii="Times New Roman" w:hAnsi="Times New Roman" w:cs="Times New Roman"/>
                <w:sz w:val="24"/>
                <w:szCs w:val="24"/>
              </w:rPr>
              <w:t>обладнання для дому та саду)</w:t>
            </w:r>
          </w:p>
        </w:tc>
        <w:tc>
          <w:tcPr>
            <w:tcW w:w="2126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3C18AA" w:rsidRPr="00C9472F" w:rsidRDefault="003C18AA" w:rsidP="00827A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315" w:rsidRDefault="00740315" w:rsidP="0087496C">
      <w:pPr>
        <w:rPr>
          <w:rFonts w:ascii="Times New Roman" w:hAnsi="Times New Roman" w:cs="Times New Roman"/>
          <w:sz w:val="28"/>
          <w:szCs w:val="28"/>
        </w:rPr>
        <w:sectPr w:rsidR="00740315" w:rsidSect="001525C7">
          <w:headerReference w:type="default" r:id="rId9"/>
          <w:headerReference w:type="first" r:id="rId10"/>
          <w:type w:val="continuous"/>
          <w:pgSz w:w="11906" w:h="16838"/>
          <w:pgMar w:top="851" w:right="567" w:bottom="851" w:left="1701" w:header="709" w:footer="709" w:gutter="0"/>
          <w:pgNumType w:chapStyle="1"/>
          <w:cols w:space="708"/>
          <w:docGrid w:linePitch="360"/>
        </w:sectPr>
      </w:pPr>
    </w:p>
    <w:p w:rsidR="007E2CE9" w:rsidRDefault="00D62A01" w:rsidP="007E2CE9">
      <w:pPr>
        <w:spacing w:after="0" w:line="240" w:lineRule="auto"/>
        <w:sectPr w:rsidR="007E2CE9" w:rsidSect="00CA578A">
          <w:pgSz w:w="16838" w:h="11906" w:orient="landscape"/>
          <w:pgMar w:top="1276" w:right="851" w:bottom="567" w:left="568" w:header="709" w:footer="709" w:gutter="0"/>
          <w:pgNumType w:chapStyle="1"/>
          <w:cols w:space="708"/>
          <w:titlePg/>
          <w:docGrid w:linePitch="360"/>
        </w:sectPr>
      </w:pPr>
      <w:r w:rsidRPr="00D62A01">
        <w:rPr>
          <w:noProof/>
          <w:lang w:eastAsia="uk-UA"/>
        </w:rPr>
        <w:lastRenderedPageBreak/>
        <w:drawing>
          <wp:inline distT="0" distB="0" distL="0" distR="0" wp14:anchorId="0A63B381" wp14:editId="2DEA2059">
            <wp:extent cx="9772152" cy="6337189"/>
            <wp:effectExtent l="0" t="0" r="635" b="698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065" cy="634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1EE" w:rsidRPr="00D84635" w:rsidRDefault="006841EE" w:rsidP="00ED2552">
      <w:pPr>
        <w:spacing w:after="0" w:line="240" w:lineRule="auto"/>
        <w:ind w:firstLine="5954"/>
        <w:rPr>
          <w:sz w:val="24"/>
          <w:szCs w:val="24"/>
        </w:rPr>
      </w:pPr>
      <w:r w:rsidRPr="00D84635">
        <w:rPr>
          <w:rFonts w:ascii="Times New Roman" w:hAnsi="Times New Roman" w:cs="Times New Roman"/>
          <w:sz w:val="24"/>
          <w:szCs w:val="24"/>
        </w:rPr>
        <w:lastRenderedPageBreak/>
        <w:t>Додаток 5</w:t>
      </w:r>
    </w:p>
    <w:p w:rsidR="006B79DF" w:rsidRPr="00D84635" w:rsidRDefault="006B79DF" w:rsidP="00ED2552">
      <w:pPr>
        <w:tabs>
          <w:tab w:val="left" w:pos="6096"/>
        </w:tabs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 w:rsidRPr="00D84635">
        <w:rPr>
          <w:rFonts w:ascii="Times New Roman" w:hAnsi="Times New Roman" w:cs="Times New Roman"/>
          <w:sz w:val="24"/>
          <w:szCs w:val="24"/>
        </w:rPr>
        <w:t>до Методологічних положень</w:t>
      </w:r>
      <w:r w:rsidR="000F07C7" w:rsidRPr="00D84635">
        <w:rPr>
          <w:rFonts w:ascii="Times New Roman" w:hAnsi="Times New Roman" w:cs="Times New Roman"/>
          <w:sz w:val="24"/>
          <w:szCs w:val="24"/>
        </w:rPr>
        <w:t xml:space="preserve"> зі </w:t>
      </w:r>
    </w:p>
    <w:p w:rsidR="000F07C7" w:rsidRPr="00D84635" w:rsidRDefault="000F07C7" w:rsidP="00ED2552">
      <w:pPr>
        <w:tabs>
          <w:tab w:val="left" w:pos="6096"/>
        </w:tabs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 w:rsidRPr="00D84635">
        <w:rPr>
          <w:rFonts w:ascii="Times New Roman" w:hAnsi="Times New Roman" w:cs="Times New Roman"/>
          <w:sz w:val="24"/>
          <w:szCs w:val="24"/>
        </w:rPr>
        <w:t>складання екологічного рахунку</w:t>
      </w:r>
    </w:p>
    <w:p w:rsidR="00E127EF" w:rsidRPr="00D84635" w:rsidRDefault="00E127EF" w:rsidP="00ED2552">
      <w:pPr>
        <w:tabs>
          <w:tab w:val="left" w:pos="6096"/>
        </w:tabs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 w:rsidRPr="00D84635">
        <w:rPr>
          <w:rFonts w:ascii="Times New Roman" w:hAnsi="Times New Roman" w:cs="Times New Roman"/>
          <w:sz w:val="24"/>
          <w:szCs w:val="24"/>
        </w:rPr>
        <w:t>з охорони атмосферного повітря</w:t>
      </w:r>
    </w:p>
    <w:p w:rsidR="000F07C7" w:rsidRPr="00D84635" w:rsidRDefault="000F07C7" w:rsidP="00ED2552">
      <w:pPr>
        <w:tabs>
          <w:tab w:val="left" w:pos="6096"/>
        </w:tabs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</w:rPr>
      </w:pPr>
      <w:r w:rsidRPr="00D84635">
        <w:rPr>
          <w:rFonts w:ascii="Times New Roman" w:hAnsi="Times New Roman" w:cs="Times New Roman"/>
          <w:sz w:val="24"/>
          <w:szCs w:val="24"/>
        </w:rPr>
        <w:t>(</w:t>
      </w:r>
      <w:r w:rsidR="009C5DD7" w:rsidRPr="00D84635">
        <w:rPr>
          <w:rFonts w:ascii="Times New Roman" w:hAnsi="Times New Roman" w:cs="Times New Roman"/>
          <w:sz w:val="24"/>
          <w:szCs w:val="24"/>
        </w:rPr>
        <w:t xml:space="preserve">підпункт 4.1 пункту 4 </w:t>
      </w:r>
      <w:r w:rsidRPr="00D84635">
        <w:rPr>
          <w:rFonts w:ascii="Times New Roman" w:hAnsi="Times New Roman" w:cs="Times New Roman"/>
          <w:sz w:val="24"/>
          <w:szCs w:val="24"/>
        </w:rPr>
        <w:t>розділу</w:t>
      </w:r>
      <w:r w:rsidR="009C5DD7" w:rsidRPr="00D84635">
        <w:rPr>
          <w:rFonts w:ascii="Times New Roman" w:hAnsi="Times New Roman" w:cs="Times New Roman"/>
          <w:sz w:val="24"/>
          <w:szCs w:val="24"/>
        </w:rPr>
        <w:t xml:space="preserve"> </w:t>
      </w:r>
      <w:r w:rsidR="009C5DD7" w:rsidRPr="00D84635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D84635">
        <w:rPr>
          <w:rFonts w:ascii="Times New Roman" w:hAnsi="Times New Roman" w:cs="Times New Roman"/>
          <w:sz w:val="24"/>
          <w:szCs w:val="24"/>
        </w:rPr>
        <w:t>)</w:t>
      </w:r>
    </w:p>
    <w:p w:rsidR="00E127EF" w:rsidRPr="00F92D29" w:rsidRDefault="00E127EF" w:rsidP="00967B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841EE" w:rsidRPr="00F92D29" w:rsidRDefault="0060743A" w:rsidP="00967B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Сполучні </w:t>
      </w:r>
      <w:r w:rsidR="006311F5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казники </w:t>
      </w:r>
      <w:r w:rsidR="006841EE" w:rsidRPr="00D7302C">
        <w:rPr>
          <w:rFonts w:ascii="Times New Roman" w:hAnsi="Times New Roman" w:cs="Times New Roman"/>
          <w:b/>
          <w:sz w:val="28"/>
          <w:szCs w:val="28"/>
        </w:rPr>
        <w:t xml:space="preserve">між викидами забруднюючих речовин та загальним обсягом викидів </w:t>
      </w:r>
      <w:r w:rsidR="00D16DC1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6841EE" w:rsidRPr="00D7302C">
        <w:rPr>
          <w:rFonts w:ascii="Times New Roman" w:hAnsi="Times New Roman" w:cs="Times New Roman"/>
          <w:b/>
          <w:sz w:val="28"/>
          <w:szCs w:val="28"/>
        </w:rPr>
        <w:t xml:space="preserve">ахунку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45"/>
        <w:gridCol w:w="814"/>
        <w:gridCol w:w="745"/>
        <w:gridCol w:w="848"/>
        <w:gridCol w:w="714"/>
        <w:gridCol w:w="761"/>
        <w:gridCol w:w="1247"/>
        <w:gridCol w:w="605"/>
        <w:gridCol w:w="857"/>
      </w:tblGrid>
      <w:tr w:rsidR="000459EE" w:rsidRPr="006841EE" w:rsidTr="006841EE">
        <w:tc>
          <w:tcPr>
            <w:tcW w:w="2518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6841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4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841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745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6841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48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6841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proofErr w:type="spellEnd"/>
          </w:p>
        </w:tc>
        <w:tc>
          <w:tcPr>
            <w:tcW w:w="714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6841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61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Pr="006841E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47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НМЛОС</w:t>
            </w:r>
          </w:p>
        </w:tc>
        <w:tc>
          <w:tcPr>
            <w:tcW w:w="605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</w:p>
        </w:tc>
        <w:tc>
          <w:tcPr>
            <w:tcW w:w="857" w:type="dxa"/>
          </w:tcPr>
          <w:p w:rsidR="006841EE" w:rsidRPr="006841EE" w:rsidRDefault="006841EE" w:rsidP="00822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>сажа</w:t>
            </w:r>
          </w:p>
        </w:tc>
      </w:tr>
      <w:tr w:rsidR="000459EE" w:rsidRPr="006841EE" w:rsidTr="006841EE">
        <w:trPr>
          <w:trHeight w:val="983"/>
        </w:trPr>
        <w:tc>
          <w:tcPr>
            <w:tcW w:w="2518" w:type="dxa"/>
          </w:tcPr>
          <w:p w:rsidR="006841EE" w:rsidRPr="006841EE" w:rsidRDefault="0060743A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Обсяг </w:t>
            </w:r>
            <w:r w:rsidR="006841EE" w:rsidRPr="006841EE">
              <w:rPr>
                <w:rFonts w:ascii="Times New Roman" w:hAnsi="Times New Roman" w:cs="Times New Roman"/>
                <w:sz w:val="24"/>
                <w:szCs w:val="24"/>
              </w:rPr>
              <w:t>викидів забруднюючих речовин</w:t>
            </w: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EE" w:rsidRPr="006841EE" w:rsidTr="006841EE">
        <w:tc>
          <w:tcPr>
            <w:tcW w:w="2518" w:type="dxa"/>
          </w:tcPr>
          <w:p w:rsidR="006841EE" w:rsidRPr="006841EE" w:rsidRDefault="00CE18F0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  <w:r w:rsidR="00684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1EE" w:rsidRPr="006841EE">
              <w:rPr>
                <w:rFonts w:ascii="Times New Roman" w:hAnsi="Times New Roman" w:cs="Times New Roman"/>
                <w:sz w:val="24"/>
                <w:szCs w:val="24"/>
              </w:rPr>
              <w:t>баланс між викидами, що утворилися внаслідок діяльності транспорту резидентів на території іншого світу та від транспорту нерезидентів на території держави</w:t>
            </w: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EE" w:rsidRPr="006841EE" w:rsidTr="006841EE">
        <w:tc>
          <w:tcPr>
            <w:tcW w:w="2518" w:type="dxa"/>
          </w:tcPr>
          <w:p w:rsidR="006841EE" w:rsidRPr="006841EE" w:rsidRDefault="00CE18F0" w:rsidP="00684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мінус </w:t>
            </w:r>
            <w:r w:rsidR="000459EE">
              <w:rPr>
                <w:rFonts w:ascii="Times New Roman" w:hAnsi="Times New Roman" w:cs="Times New Roman"/>
                <w:sz w:val="24"/>
                <w:szCs w:val="24"/>
              </w:rPr>
              <w:t>коригування та статистичні розбіжності</w:t>
            </w: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EE" w:rsidRPr="006841EE" w:rsidTr="006841EE">
        <w:tc>
          <w:tcPr>
            <w:tcW w:w="2518" w:type="dxa"/>
          </w:tcPr>
          <w:p w:rsidR="006841EE" w:rsidRPr="006841EE" w:rsidRDefault="006841EE" w:rsidP="0060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 xml:space="preserve">Загальний обсяг викидів  </w:t>
            </w:r>
            <w:r w:rsidR="00F92D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4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841EE">
              <w:rPr>
                <w:rFonts w:ascii="Times New Roman" w:hAnsi="Times New Roman" w:cs="Times New Roman"/>
                <w:sz w:val="24"/>
                <w:szCs w:val="24"/>
              </w:rPr>
              <w:t xml:space="preserve">ахунку </w:t>
            </w: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:rsidR="006841EE" w:rsidRPr="006841EE" w:rsidRDefault="006841EE" w:rsidP="001A3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1EE" w:rsidRPr="006841EE" w:rsidRDefault="006841EE" w:rsidP="001A382A">
      <w:pPr>
        <w:rPr>
          <w:sz w:val="24"/>
          <w:szCs w:val="24"/>
        </w:rPr>
      </w:pPr>
    </w:p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Default="006841EE" w:rsidP="001A382A"/>
    <w:p w:rsidR="006841EE" w:rsidRPr="00FF2810" w:rsidRDefault="006841EE" w:rsidP="001A382A">
      <w:pPr>
        <w:sectPr w:rsidR="006841EE" w:rsidRPr="00FF2810" w:rsidSect="007E2CE9">
          <w:pgSz w:w="11906" w:h="16838"/>
          <w:pgMar w:top="851" w:right="567" w:bottom="568" w:left="1701" w:header="709" w:footer="709" w:gutter="0"/>
          <w:pgNumType w:chapStyle="1"/>
          <w:cols w:space="708"/>
          <w:titlePg/>
          <w:docGrid w:linePitch="360"/>
        </w:sectPr>
      </w:pPr>
    </w:p>
    <w:p w:rsidR="00383793" w:rsidRPr="00C4614D" w:rsidRDefault="00383793" w:rsidP="00383793">
      <w:pPr>
        <w:jc w:val="center"/>
      </w:pPr>
      <w:r w:rsidRPr="005E2740">
        <w:rPr>
          <w:rFonts w:ascii="Times New Roman" w:hAnsi="Times New Roman" w:cs="Times New Roman"/>
          <w:b/>
          <w:sz w:val="28"/>
          <w:szCs w:val="28"/>
        </w:rPr>
        <w:lastRenderedPageBreak/>
        <w:t>Список використаних джерел</w:t>
      </w:r>
    </w:p>
    <w:p w:rsidR="00383793" w:rsidRPr="009A0563" w:rsidRDefault="00383793" w:rsidP="00AA64BA">
      <w:pPr>
        <w:pStyle w:val="a9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563">
        <w:rPr>
          <w:rFonts w:ascii="Times New Roman" w:hAnsi="Times New Roman" w:cs="Times New Roman"/>
          <w:sz w:val="28"/>
          <w:szCs w:val="28"/>
        </w:rPr>
        <w:t>Методика розрахунку викидів забруднюючих речовин та парникових газів у повітря від використання палива на побутові потреби в домогосподарствах  затверджена наказом  Держкомстату від 22.04.2011 №</w:t>
      </w:r>
      <w:r w:rsidR="009A0563" w:rsidRPr="009A0563">
        <w:rPr>
          <w:rFonts w:ascii="Times New Roman" w:hAnsi="Times New Roman" w:cs="Times New Roman"/>
          <w:sz w:val="28"/>
          <w:szCs w:val="28"/>
        </w:rPr>
        <w:t> </w:t>
      </w:r>
      <w:r w:rsidRPr="009A0563">
        <w:rPr>
          <w:rFonts w:ascii="Times New Roman" w:hAnsi="Times New Roman" w:cs="Times New Roman"/>
          <w:sz w:val="28"/>
          <w:szCs w:val="28"/>
        </w:rPr>
        <w:t>98</w:t>
      </w:r>
      <w:r w:rsidRPr="009A056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0563" w:rsidRPr="009A0563" w:rsidRDefault="00383793" w:rsidP="00AA64BA">
      <w:pPr>
        <w:pStyle w:val="a9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563">
        <w:rPr>
          <w:rFonts w:ascii="Times New Roman" w:hAnsi="Times New Roman" w:cs="Times New Roman"/>
          <w:sz w:val="28"/>
          <w:szCs w:val="28"/>
        </w:rPr>
        <w:t xml:space="preserve"> </w:t>
      </w:r>
      <w:r w:rsidR="009A0563" w:rsidRPr="009A0563">
        <w:rPr>
          <w:rFonts w:ascii="Times New Roman" w:hAnsi="Times New Roman" w:cs="Times New Roman"/>
          <w:sz w:val="28"/>
          <w:szCs w:val="28"/>
        </w:rPr>
        <w:t xml:space="preserve">Класифікація видів економічної діяльності (ДК009:2010) </w:t>
      </w:r>
      <w:r w:rsidR="009A0563" w:rsidRPr="009A0563">
        <w:rPr>
          <w:rFonts w:ascii="Times New Roman" w:hAnsi="Times New Roman" w:cs="Times New Roman"/>
          <w:iCs/>
          <w:sz w:val="28"/>
          <w:szCs w:val="28"/>
        </w:rPr>
        <w:t>[Електронний ресурс] – Режим доступу</w:t>
      </w:r>
    </w:p>
    <w:p w:rsidR="009A0563" w:rsidRPr="009A0563" w:rsidRDefault="009A0563" w:rsidP="00AA64BA">
      <w:pPr>
        <w:pStyle w:val="a9"/>
        <w:spacing w:after="12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9A0563">
        <w:rPr>
          <w:rFonts w:ascii="Times New Roman" w:hAnsi="Times New Roman" w:cs="Times New Roman"/>
          <w:iCs/>
          <w:sz w:val="28"/>
          <w:szCs w:val="28"/>
        </w:rPr>
        <w:t>http://www.ukrstat.gov.ua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/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norm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_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doc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/2014/378/</w:t>
      </w:r>
      <w:proofErr w:type="spellStart"/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klass</w:t>
      </w:r>
      <w:proofErr w:type="spellEnd"/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_</w:t>
      </w:r>
      <w:proofErr w:type="spellStart"/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iins</w:t>
      </w:r>
      <w:proofErr w:type="spellEnd"/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_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sector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zip</w:t>
      </w:r>
      <w:r w:rsidRPr="009A0563">
        <w:rPr>
          <w:rFonts w:ascii="Times New Roman" w:hAnsi="Times New Roman" w:cs="Times New Roman"/>
          <w:iCs/>
          <w:sz w:val="28"/>
          <w:szCs w:val="28"/>
        </w:rPr>
        <w:t xml:space="preserve"> – Назва з титул. екрана.</w:t>
      </w:r>
    </w:p>
    <w:p w:rsidR="009A0563" w:rsidRPr="009A0563" w:rsidRDefault="00383793" w:rsidP="00AA64BA">
      <w:pPr>
        <w:pStyle w:val="a9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563">
        <w:rPr>
          <w:rFonts w:ascii="Times New Roman" w:hAnsi="Times New Roman" w:cs="Times New Roman"/>
          <w:sz w:val="28"/>
          <w:szCs w:val="28"/>
        </w:rPr>
        <w:t xml:space="preserve">Класифікація інституційних секторів економіки України </w:t>
      </w:r>
      <w:r w:rsidRPr="009A0563">
        <w:rPr>
          <w:rFonts w:ascii="Times New Roman" w:hAnsi="Times New Roman" w:cs="Times New Roman"/>
          <w:iCs/>
          <w:sz w:val="28"/>
          <w:szCs w:val="28"/>
        </w:rPr>
        <w:t>[Електронний ресурс]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9A0563">
        <w:rPr>
          <w:rFonts w:ascii="Times New Roman" w:hAnsi="Times New Roman" w:cs="Times New Roman"/>
          <w:iCs/>
          <w:sz w:val="28"/>
          <w:szCs w:val="28"/>
        </w:rPr>
        <w:t>– Режим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9A0563">
        <w:rPr>
          <w:rFonts w:ascii="Times New Roman" w:hAnsi="Times New Roman" w:cs="Times New Roman"/>
          <w:iCs/>
          <w:sz w:val="28"/>
          <w:szCs w:val="28"/>
        </w:rPr>
        <w:t>доступу</w:t>
      </w:r>
    </w:p>
    <w:p w:rsidR="00383793" w:rsidRPr="009A0563" w:rsidRDefault="00383793" w:rsidP="00AA64BA">
      <w:pPr>
        <w:pStyle w:val="a9"/>
        <w:spacing w:after="12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9A0563">
        <w:rPr>
          <w:rFonts w:ascii="Times New Roman" w:hAnsi="Times New Roman" w:cs="Times New Roman"/>
          <w:iCs/>
          <w:sz w:val="28"/>
          <w:szCs w:val="28"/>
        </w:rPr>
        <w:t>http://www.ukrstat.gov.ua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/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norm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_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doc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/2014/378/</w:t>
      </w:r>
      <w:proofErr w:type="spellStart"/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klass</w:t>
      </w:r>
      <w:proofErr w:type="spellEnd"/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_</w:t>
      </w:r>
      <w:proofErr w:type="spellStart"/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iins</w:t>
      </w:r>
      <w:proofErr w:type="spellEnd"/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_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sector</w:t>
      </w:r>
      <w:r w:rsidRPr="009A0563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9A0563">
        <w:rPr>
          <w:rFonts w:ascii="Times New Roman" w:hAnsi="Times New Roman" w:cs="Times New Roman"/>
          <w:iCs/>
          <w:sz w:val="28"/>
          <w:szCs w:val="28"/>
          <w:lang w:val="en-US"/>
        </w:rPr>
        <w:t>zip</w:t>
      </w:r>
      <w:r w:rsidRPr="009A0563">
        <w:rPr>
          <w:rFonts w:ascii="Times New Roman" w:hAnsi="Times New Roman" w:cs="Times New Roman"/>
          <w:iCs/>
          <w:sz w:val="28"/>
          <w:szCs w:val="28"/>
        </w:rPr>
        <w:t xml:space="preserve"> – Назва з титул. екрана.</w:t>
      </w:r>
    </w:p>
    <w:p w:rsidR="006947D6" w:rsidRPr="006947D6" w:rsidRDefault="00383793" w:rsidP="00AA64BA">
      <w:pPr>
        <w:pStyle w:val="a9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563">
        <w:rPr>
          <w:rFonts w:ascii="Times New Roman" w:hAnsi="Times New Roman" w:cs="Times New Roman"/>
          <w:sz w:val="28"/>
          <w:szCs w:val="28"/>
        </w:rPr>
        <w:t>Класифікація індивідуального споживання за цілями [Електронний ресурс] ‒  Режим доступу  http://www.ukrstat.gov.ua/klasf/klasif/kisc.rar – Назва з титул. екрана.</w:t>
      </w:r>
    </w:p>
    <w:p w:rsidR="006947D6" w:rsidRPr="009A0563" w:rsidRDefault="006947D6" w:rsidP="00AA64BA">
      <w:pPr>
        <w:pStyle w:val="a9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47D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Manual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for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Air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Emissions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Accounts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Me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todologies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nd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</w:rPr>
        <w:t xml:space="preserve"> W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orkingpapers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Eurostat 2009 edition.</w:t>
      </w:r>
    </w:p>
    <w:p w:rsidR="006947D6" w:rsidRPr="009A0563" w:rsidRDefault="006947D6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A0563">
        <w:rPr>
          <w:rFonts w:ascii="Times New Roman" w:hAnsi="Times New Roman" w:cs="Times New Roman"/>
          <w:sz w:val="28"/>
          <w:szCs w:val="28"/>
          <w:lang w:val="en-US"/>
        </w:rPr>
        <w:t>Compilation Guide (2013) for Eurostat's Air Emissions Accounts (AEA) revision of part B of the Manual for Air Emissions Accounts (AEA) – 2009 edition Version: April 2013.</w:t>
      </w:r>
    </w:p>
    <w:p w:rsidR="006947D6" w:rsidRPr="009A0563" w:rsidRDefault="006947D6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Regulation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eu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no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691/2011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uropean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arliament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ouncil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6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uly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2011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uropean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nvironmental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conomic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ccounts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6947D6" w:rsidRPr="009A0563" w:rsidRDefault="006947D6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563">
        <w:rPr>
          <w:rFonts w:ascii="Times New Roman" w:hAnsi="Times New Roman" w:cs="Times New Roman"/>
          <w:bCs/>
          <w:sz w:val="28"/>
          <w:szCs w:val="28"/>
        </w:rPr>
        <w:t xml:space="preserve">COMMISSION REGULATION (EU)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No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715/2010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10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August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2010</w:t>
      </w:r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amending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Council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Regulation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(EC)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No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2223/96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regards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adaptations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following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revision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statistical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classification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economic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activities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NACE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Revision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2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statistical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classification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of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products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by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activity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(CPA)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in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national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A0563">
        <w:rPr>
          <w:rFonts w:ascii="Times New Roman" w:hAnsi="Times New Roman" w:cs="Times New Roman"/>
          <w:bCs/>
          <w:sz w:val="28"/>
          <w:szCs w:val="28"/>
        </w:rPr>
        <w:t>accounts</w:t>
      </w:r>
      <w:proofErr w:type="spellEnd"/>
      <w:r w:rsidRPr="009A056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6947D6" w:rsidRPr="009A0563" w:rsidRDefault="00AA64BA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6947D6" w:rsidRPr="009A0563">
        <w:rPr>
          <w:rFonts w:ascii="Times New Roman" w:hAnsi="Times New Roman" w:cs="Times New Roman"/>
          <w:bCs/>
          <w:sz w:val="28"/>
          <w:szCs w:val="28"/>
        </w:rPr>
        <w:t>Namea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s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for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air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emissions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47D6" w:rsidRPr="009A0563">
        <w:rPr>
          <w:rFonts w:ascii="Times New Roman" w:hAnsi="Times New Roman" w:cs="Times New Roman"/>
          <w:bCs/>
          <w:sz w:val="28"/>
          <w:szCs w:val="28"/>
          <w:lang w:val="en-US"/>
        </w:rPr>
        <w:t>results of pilot studies 2001.</w:t>
      </w:r>
    </w:p>
    <w:p w:rsidR="006947D6" w:rsidRPr="009A0563" w:rsidRDefault="00AA64BA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Nameas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for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air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emissions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47D6" w:rsidRPr="009A0563">
        <w:rPr>
          <w:rFonts w:ascii="Times New Roman" w:hAnsi="Times New Roman" w:cs="Times New Roman"/>
          <w:bCs/>
          <w:sz w:val="28"/>
          <w:szCs w:val="28"/>
          <w:lang w:val="en-US"/>
        </w:rPr>
        <w:t>Compilation Guide 2003.</w:t>
      </w:r>
    </w:p>
    <w:p w:rsidR="006947D6" w:rsidRPr="009A0563" w:rsidRDefault="00AA64BA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6947D6" w:rsidRPr="009A0563">
        <w:rPr>
          <w:rFonts w:ascii="Times New Roman" w:hAnsi="Times New Roman" w:cs="Times New Roman"/>
          <w:bCs/>
          <w:sz w:val="28"/>
          <w:szCs w:val="28"/>
          <w:lang w:val="en-US"/>
        </w:rPr>
        <w:t>Czech statistical office</w:t>
      </w:r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47D6" w:rsidRPr="009A0563">
        <w:rPr>
          <w:rFonts w:ascii="Times New Roman" w:hAnsi="Times New Roman" w:cs="Times New Roman"/>
          <w:bCs/>
          <w:sz w:val="28"/>
          <w:szCs w:val="28"/>
          <w:lang w:val="en-US"/>
        </w:rPr>
        <w:t>/Environmental account</w:t>
      </w:r>
      <w:r w:rsidR="006947D6" w:rsidRPr="009A0563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/</w:t>
      </w:r>
    </w:p>
    <w:p w:rsidR="006947D6" w:rsidRPr="009A0563" w:rsidRDefault="006947D6" w:rsidP="00AA64BA">
      <w:pPr>
        <w:pStyle w:val="a6"/>
        <w:spacing w:after="120"/>
        <w:ind w:left="720" w:hanging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056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  <w:r w:rsidRPr="009A056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A0563">
        <w:rPr>
          <w:rFonts w:ascii="Times New Roman" w:hAnsi="Times New Roman" w:cs="Times New Roman"/>
          <w:sz w:val="28"/>
          <w:szCs w:val="28"/>
        </w:rPr>
        <w:t>://</w:t>
      </w:r>
      <w:r w:rsidRPr="009A056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A0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0563">
        <w:rPr>
          <w:rFonts w:ascii="Times New Roman" w:hAnsi="Times New Roman" w:cs="Times New Roman"/>
          <w:sz w:val="28"/>
          <w:szCs w:val="28"/>
          <w:lang w:val="en-US"/>
        </w:rPr>
        <w:t>czso</w:t>
      </w:r>
      <w:proofErr w:type="spellEnd"/>
      <w:r w:rsidRPr="009A0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0563">
        <w:rPr>
          <w:rFonts w:ascii="Times New Roman" w:hAnsi="Times New Roman" w:cs="Times New Roman"/>
          <w:sz w:val="28"/>
          <w:szCs w:val="28"/>
          <w:lang w:val="en-US"/>
        </w:rPr>
        <w:t>cz</w:t>
      </w:r>
      <w:proofErr w:type="spellEnd"/>
      <w:r w:rsidRPr="009A056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A0563">
        <w:rPr>
          <w:rFonts w:ascii="Times New Roman" w:hAnsi="Times New Roman" w:cs="Times New Roman"/>
          <w:sz w:val="28"/>
          <w:szCs w:val="28"/>
          <w:lang w:val="en-US"/>
        </w:rPr>
        <w:t>eng</w:t>
      </w:r>
      <w:proofErr w:type="spellEnd"/>
      <w:r w:rsidRPr="009A056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A0563">
        <w:rPr>
          <w:rFonts w:ascii="Times New Roman" w:hAnsi="Times New Roman" w:cs="Times New Roman"/>
          <w:sz w:val="28"/>
          <w:szCs w:val="28"/>
          <w:lang w:val="en-US"/>
        </w:rPr>
        <w:t>redakce</w:t>
      </w:r>
      <w:proofErr w:type="spellEnd"/>
      <w:r w:rsidRPr="009A0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0563">
        <w:rPr>
          <w:rFonts w:ascii="Times New Roman" w:hAnsi="Times New Roman" w:cs="Times New Roman"/>
          <w:sz w:val="28"/>
          <w:szCs w:val="28"/>
          <w:lang w:val="en-US"/>
        </w:rPr>
        <w:t>nsf</w:t>
      </w:r>
      <w:proofErr w:type="spellEnd"/>
      <w:r w:rsidRPr="009A056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A056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A0563">
        <w:rPr>
          <w:rFonts w:ascii="Times New Roman" w:hAnsi="Times New Roman" w:cs="Times New Roman"/>
          <w:sz w:val="28"/>
          <w:szCs w:val="28"/>
        </w:rPr>
        <w:t>/</w:t>
      </w:r>
      <w:r w:rsidRPr="009A0563">
        <w:rPr>
          <w:rFonts w:ascii="Times New Roman" w:hAnsi="Times New Roman" w:cs="Times New Roman"/>
          <w:sz w:val="28"/>
          <w:szCs w:val="28"/>
          <w:lang w:val="en-US"/>
        </w:rPr>
        <w:t>environmental</w:t>
      </w:r>
      <w:r w:rsidRPr="009A0563">
        <w:rPr>
          <w:rFonts w:ascii="Times New Roman" w:hAnsi="Times New Roman" w:cs="Times New Roman"/>
          <w:sz w:val="28"/>
          <w:szCs w:val="28"/>
        </w:rPr>
        <w:t>_</w:t>
      </w:r>
      <w:r w:rsidRPr="009A0563">
        <w:rPr>
          <w:rFonts w:ascii="Times New Roman" w:hAnsi="Times New Roman" w:cs="Times New Roman"/>
          <w:sz w:val="28"/>
          <w:szCs w:val="28"/>
          <w:lang w:val="en-US"/>
        </w:rPr>
        <w:t>accounts</w:t>
      </w:r>
      <w:r w:rsidRPr="009A0563">
        <w:rPr>
          <w:rFonts w:ascii="Times New Roman" w:hAnsi="Times New Roman" w:cs="Times New Roman"/>
          <w:sz w:val="28"/>
          <w:szCs w:val="28"/>
        </w:rPr>
        <w:t>.</w:t>
      </w:r>
    </w:p>
    <w:p w:rsidR="006947D6" w:rsidRPr="009A0563" w:rsidRDefault="00AA64BA" w:rsidP="00AA64BA">
      <w:pPr>
        <w:pStyle w:val="a6"/>
        <w:numPr>
          <w:ilvl w:val="0"/>
          <w:numId w:val="30"/>
        </w:num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947D6" w:rsidRPr="009A0563">
        <w:rPr>
          <w:rFonts w:ascii="Times New Roman" w:hAnsi="Times New Roman" w:cs="Times New Roman"/>
          <w:sz w:val="28"/>
          <w:szCs w:val="28"/>
          <w:shd w:val="clear" w:color="auto" w:fill="FFFFFF"/>
        </w:rPr>
        <w:t>Italia</w:t>
      </w:r>
      <w:proofErr w:type="spellEnd"/>
      <w:r w:rsidR="006947D6" w:rsidRPr="009A0563">
        <w:rPr>
          <w:rFonts w:ascii="Times New Roman" w:hAnsi="Times New Roman" w:cs="Times New Roman"/>
          <w:sz w:val="28"/>
          <w:szCs w:val="28"/>
          <w:shd w:val="clear" w:color="auto" w:fill="FFFFFF"/>
        </w:rPr>
        <w:t>n</w:t>
      </w:r>
      <w:r w:rsidR="006947D6" w:rsidRPr="009A056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hyperlink r:id="rId12" w:history="1">
        <w:proofErr w:type="spellStart"/>
        <w:r w:rsidR="006947D6" w:rsidRPr="009A0563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Methodological</w:t>
        </w:r>
        <w:proofErr w:type="spellEnd"/>
        <w:r w:rsidR="006947D6" w:rsidRPr="009A0563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6947D6" w:rsidRPr="009A0563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Notes</w:t>
        </w:r>
        <w:proofErr w:type="spellEnd"/>
      </w:hyperlink>
      <w:r w:rsidR="006947D6" w:rsidRPr="009A0563">
        <w:rPr>
          <w:rFonts w:ascii="Times New Roman" w:hAnsi="Times New Roman" w:cs="Times New Roman"/>
          <w:sz w:val="28"/>
          <w:szCs w:val="28"/>
          <w:lang w:val="en-US"/>
        </w:rPr>
        <w:t xml:space="preserve"> for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Air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emission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947D6" w:rsidRPr="009A0563">
        <w:rPr>
          <w:rFonts w:ascii="Times New Roman" w:hAnsi="Times New Roman" w:cs="Times New Roman"/>
          <w:bCs/>
          <w:sz w:val="28"/>
          <w:szCs w:val="28"/>
        </w:rPr>
        <w:t>accounts</w:t>
      </w:r>
      <w:proofErr w:type="spellEnd"/>
      <w:r w:rsidR="006947D6" w:rsidRPr="009A056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6947D6" w:rsidRPr="009A0563">
        <w:rPr>
          <w:rFonts w:ascii="Times New Roman" w:hAnsi="Times New Roman" w:cs="Times New Roman"/>
          <w:bCs/>
          <w:sz w:val="28"/>
          <w:szCs w:val="28"/>
        </w:rPr>
        <w:t> </w:t>
      </w:r>
      <w:r w:rsidR="006947D6" w:rsidRPr="009A056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</w:p>
    <w:p w:rsidR="00383793" w:rsidRPr="009A0563" w:rsidRDefault="00383793" w:rsidP="00AA64BA">
      <w:pPr>
        <w:pStyle w:val="a9"/>
        <w:spacing w:after="12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F11C90" w:rsidRPr="009D45E0" w:rsidRDefault="00F11C90" w:rsidP="00AA64BA">
      <w:pPr>
        <w:pStyle w:val="a6"/>
        <w:spacing w:after="120"/>
        <w:ind w:left="720" w:hanging="36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11C90" w:rsidRPr="009D45E0" w:rsidSect="003751F7">
      <w:pgSz w:w="11906" w:h="16838"/>
      <w:pgMar w:top="851" w:right="567" w:bottom="568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903" w:rsidRDefault="00CA0903" w:rsidP="00F7022B">
      <w:pPr>
        <w:spacing w:after="0" w:line="240" w:lineRule="auto"/>
      </w:pPr>
      <w:r>
        <w:separator/>
      </w:r>
    </w:p>
  </w:endnote>
  <w:endnote w:type="continuationSeparator" w:id="0">
    <w:p w:rsidR="00CA0903" w:rsidRDefault="00CA0903" w:rsidP="00F70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903" w:rsidRDefault="00CA0903" w:rsidP="00F7022B">
      <w:pPr>
        <w:spacing w:after="0" w:line="240" w:lineRule="auto"/>
      </w:pPr>
      <w:r>
        <w:separator/>
      </w:r>
    </w:p>
  </w:footnote>
  <w:footnote w:type="continuationSeparator" w:id="0">
    <w:p w:rsidR="00CA0903" w:rsidRDefault="00CA0903" w:rsidP="00F70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307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1930" w:rsidRPr="00CD0320" w:rsidRDefault="00CD1930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03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03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03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69CB" w:rsidRPr="000D69C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1</w:t>
        </w:r>
        <w:r w:rsidRPr="00CD03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D1930" w:rsidRDefault="00CD193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0658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1930" w:rsidRPr="005B79D4" w:rsidRDefault="00CD1930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B79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B79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B79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69CB" w:rsidRPr="000D69C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28</w:t>
        </w:r>
        <w:r w:rsidRPr="005B79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D1930" w:rsidRDefault="00CD1930" w:rsidP="004C7DAD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201A"/>
    <w:multiLevelType w:val="hybridMultilevel"/>
    <w:tmpl w:val="F2DA4B5A"/>
    <w:lvl w:ilvl="0" w:tplc="7AF6D0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E7E4A"/>
    <w:multiLevelType w:val="hybridMultilevel"/>
    <w:tmpl w:val="AF3E63B8"/>
    <w:lvl w:ilvl="0" w:tplc="EDD2487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5554F"/>
    <w:multiLevelType w:val="hybridMultilevel"/>
    <w:tmpl w:val="0570E4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4AA3"/>
    <w:multiLevelType w:val="hybridMultilevel"/>
    <w:tmpl w:val="F6C23458"/>
    <w:lvl w:ilvl="0" w:tplc="5AA60A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E4E664A"/>
    <w:multiLevelType w:val="hybridMultilevel"/>
    <w:tmpl w:val="C136D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B5414"/>
    <w:multiLevelType w:val="hybridMultilevel"/>
    <w:tmpl w:val="586E0DFE"/>
    <w:lvl w:ilvl="0" w:tplc="3C109B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E78CB"/>
    <w:multiLevelType w:val="hybridMultilevel"/>
    <w:tmpl w:val="90128DA0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2DC3BBA"/>
    <w:multiLevelType w:val="hybridMultilevel"/>
    <w:tmpl w:val="9F8EACBE"/>
    <w:lvl w:ilvl="0" w:tplc="40544FF4">
      <w:numFmt w:val="bullet"/>
      <w:lvlText w:val="–"/>
      <w:lvlJc w:val="left"/>
      <w:pPr>
        <w:ind w:left="396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14FA686A"/>
    <w:multiLevelType w:val="hybridMultilevel"/>
    <w:tmpl w:val="34562A5C"/>
    <w:lvl w:ilvl="0" w:tplc="E984F9C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47728B2"/>
    <w:multiLevelType w:val="hybridMultilevel"/>
    <w:tmpl w:val="BC98C4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46B1F"/>
    <w:multiLevelType w:val="hybridMultilevel"/>
    <w:tmpl w:val="3E386054"/>
    <w:lvl w:ilvl="0" w:tplc="56487A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AD47E3"/>
    <w:multiLevelType w:val="hybridMultilevel"/>
    <w:tmpl w:val="D98E9862"/>
    <w:lvl w:ilvl="0" w:tplc="722438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DB3B64"/>
    <w:multiLevelType w:val="hybridMultilevel"/>
    <w:tmpl w:val="5C324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F3870"/>
    <w:multiLevelType w:val="hybridMultilevel"/>
    <w:tmpl w:val="04D01A40"/>
    <w:lvl w:ilvl="0" w:tplc="607E5FC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B37F7"/>
    <w:multiLevelType w:val="hybridMultilevel"/>
    <w:tmpl w:val="74AEB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B698A"/>
    <w:multiLevelType w:val="hybridMultilevel"/>
    <w:tmpl w:val="1DD600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FD054C"/>
    <w:multiLevelType w:val="multilevel"/>
    <w:tmpl w:val="B73E4F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2F77CBA"/>
    <w:multiLevelType w:val="hybridMultilevel"/>
    <w:tmpl w:val="0EDA19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A47839"/>
    <w:multiLevelType w:val="hybridMultilevel"/>
    <w:tmpl w:val="6C8A8D28"/>
    <w:lvl w:ilvl="0" w:tplc="78722428">
      <w:numFmt w:val="bullet"/>
      <w:lvlText w:val="–"/>
      <w:lvlJc w:val="left"/>
      <w:pPr>
        <w:ind w:left="5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9">
    <w:nsid w:val="412A1C19"/>
    <w:multiLevelType w:val="hybridMultilevel"/>
    <w:tmpl w:val="C9FA1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E3550"/>
    <w:multiLevelType w:val="hybridMultilevel"/>
    <w:tmpl w:val="E8188C14"/>
    <w:lvl w:ilvl="0" w:tplc="569C06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60A6F"/>
    <w:multiLevelType w:val="multilevel"/>
    <w:tmpl w:val="DCA4169E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8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6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4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2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49BC7406"/>
    <w:multiLevelType w:val="multilevel"/>
    <w:tmpl w:val="CCD0D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3">
    <w:nsid w:val="4BBC32FC"/>
    <w:multiLevelType w:val="hybridMultilevel"/>
    <w:tmpl w:val="6C545E18"/>
    <w:lvl w:ilvl="0" w:tplc="7AF6D0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AE6145"/>
    <w:multiLevelType w:val="hybridMultilevel"/>
    <w:tmpl w:val="1972A9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685458"/>
    <w:multiLevelType w:val="hybridMultilevel"/>
    <w:tmpl w:val="D76C04D4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1AE3676"/>
    <w:multiLevelType w:val="hybridMultilevel"/>
    <w:tmpl w:val="08FCF4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73805"/>
    <w:multiLevelType w:val="hybridMultilevel"/>
    <w:tmpl w:val="9482EB94"/>
    <w:lvl w:ilvl="0" w:tplc="B0C0265A">
      <w:numFmt w:val="bullet"/>
      <w:lvlText w:val="–"/>
      <w:lvlJc w:val="left"/>
      <w:pPr>
        <w:ind w:left="439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28">
    <w:nsid w:val="585E55A9"/>
    <w:multiLevelType w:val="hybridMultilevel"/>
    <w:tmpl w:val="FCEA38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F0409B"/>
    <w:multiLevelType w:val="multilevel"/>
    <w:tmpl w:val="798A0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98640A0"/>
    <w:multiLevelType w:val="hybridMultilevel"/>
    <w:tmpl w:val="2C7E4B7C"/>
    <w:lvl w:ilvl="0" w:tplc="5AA6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44D710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2547F5"/>
    <w:multiLevelType w:val="hybridMultilevel"/>
    <w:tmpl w:val="B6349642"/>
    <w:lvl w:ilvl="0" w:tplc="70CCDE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8D3BA6"/>
    <w:multiLevelType w:val="hybridMultilevel"/>
    <w:tmpl w:val="D402FED8"/>
    <w:lvl w:ilvl="0" w:tplc="9860191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F23C7B"/>
    <w:multiLevelType w:val="hybridMultilevel"/>
    <w:tmpl w:val="94A85F0E"/>
    <w:lvl w:ilvl="0" w:tplc="5AA60A3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62A77129"/>
    <w:multiLevelType w:val="hybridMultilevel"/>
    <w:tmpl w:val="610EC0FE"/>
    <w:lvl w:ilvl="0" w:tplc="06B6AED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DD739F"/>
    <w:multiLevelType w:val="hybridMultilevel"/>
    <w:tmpl w:val="0F463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72552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ECF5ABA"/>
    <w:multiLevelType w:val="hybridMultilevel"/>
    <w:tmpl w:val="B632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C23B95"/>
    <w:multiLevelType w:val="multilevel"/>
    <w:tmpl w:val="178A4D6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4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9">
    <w:nsid w:val="781C2ECA"/>
    <w:multiLevelType w:val="hybridMultilevel"/>
    <w:tmpl w:val="939C37E0"/>
    <w:lvl w:ilvl="0" w:tplc="5AA6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6B228F"/>
    <w:multiLevelType w:val="hybridMultilevel"/>
    <w:tmpl w:val="8D00CAD2"/>
    <w:lvl w:ilvl="0" w:tplc="19F0891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>
    <w:nsid w:val="7AB717EE"/>
    <w:multiLevelType w:val="hybridMultilevel"/>
    <w:tmpl w:val="8DE27A14"/>
    <w:lvl w:ilvl="0" w:tplc="7AF6D0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</w:num>
  <w:num w:numId="3">
    <w:abstractNumId w:val="8"/>
  </w:num>
  <w:num w:numId="4">
    <w:abstractNumId w:val="2"/>
  </w:num>
  <w:num w:numId="5">
    <w:abstractNumId w:val="39"/>
  </w:num>
  <w:num w:numId="6">
    <w:abstractNumId w:val="26"/>
  </w:num>
  <w:num w:numId="7">
    <w:abstractNumId w:val="6"/>
  </w:num>
  <w:num w:numId="8">
    <w:abstractNumId w:val="36"/>
  </w:num>
  <w:num w:numId="9">
    <w:abstractNumId w:val="33"/>
  </w:num>
  <w:num w:numId="10">
    <w:abstractNumId w:val="16"/>
  </w:num>
  <w:num w:numId="11">
    <w:abstractNumId w:val="24"/>
  </w:num>
  <w:num w:numId="12">
    <w:abstractNumId w:val="25"/>
  </w:num>
  <w:num w:numId="13">
    <w:abstractNumId w:val="20"/>
  </w:num>
  <w:num w:numId="14">
    <w:abstractNumId w:val="7"/>
  </w:num>
  <w:num w:numId="15">
    <w:abstractNumId w:val="32"/>
  </w:num>
  <w:num w:numId="16">
    <w:abstractNumId w:val="34"/>
  </w:num>
  <w:num w:numId="17">
    <w:abstractNumId w:val="27"/>
  </w:num>
  <w:num w:numId="18">
    <w:abstractNumId w:val="18"/>
  </w:num>
  <w:num w:numId="19">
    <w:abstractNumId w:val="30"/>
  </w:num>
  <w:num w:numId="20">
    <w:abstractNumId w:val="37"/>
  </w:num>
  <w:num w:numId="21">
    <w:abstractNumId w:val="9"/>
  </w:num>
  <w:num w:numId="22">
    <w:abstractNumId w:val="1"/>
  </w:num>
  <w:num w:numId="23">
    <w:abstractNumId w:val="4"/>
  </w:num>
  <w:num w:numId="24">
    <w:abstractNumId w:val="12"/>
  </w:num>
  <w:num w:numId="25">
    <w:abstractNumId w:val="13"/>
  </w:num>
  <w:num w:numId="26">
    <w:abstractNumId w:val="41"/>
  </w:num>
  <w:num w:numId="27">
    <w:abstractNumId w:val="17"/>
  </w:num>
  <w:num w:numId="28">
    <w:abstractNumId w:val="19"/>
  </w:num>
  <w:num w:numId="29">
    <w:abstractNumId w:val="23"/>
  </w:num>
  <w:num w:numId="30">
    <w:abstractNumId w:val="35"/>
  </w:num>
  <w:num w:numId="31">
    <w:abstractNumId w:val="5"/>
  </w:num>
  <w:num w:numId="32">
    <w:abstractNumId w:val="15"/>
  </w:num>
  <w:num w:numId="33">
    <w:abstractNumId w:val="3"/>
  </w:num>
  <w:num w:numId="34">
    <w:abstractNumId w:val="10"/>
  </w:num>
  <w:num w:numId="35">
    <w:abstractNumId w:val="11"/>
  </w:num>
  <w:num w:numId="36">
    <w:abstractNumId w:val="14"/>
  </w:num>
  <w:num w:numId="37">
    <w:abstractNumId w:val="38"/>
  </w:num>
  <w:num w:numId="38">
    <w:abstractNumId w:val="31"/>
  </w:num>
  <w:num w:numId="39">
    <w:abstractNumId w:val="21"/>
  </w:num>
  <w:num w:numId="40">
    <w:abstractNumId w:val="22"/>
  </w:num>
  <w:num w:numId="41">
    <w:abstractNumId w:val="28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9A"/>
    <w:rsid w:val="000015D8"/>
    <w:rsid w:val="00010174"/>
    <w:rsid w:val="000115F2"/>
    <w:rsid w:val="00013742"/>
    <w:rsid w:val="00013AB6"/>
    <w:rsid w:val="00013D32"/>
    <w:rsid w:val="00014BD7"/>
    <w:rsid w:val="0001612A"/>
    <w:rsid w:val="00016FBE"/>
    <w:rsid w:val="00023499"/>
    <w:rsid w:val="00023970"/>
    <w:rsid w:val="00025786"/>
    <w:rsid w:val="00027E28"/>
    <w:rsid w:val="000308D7"/>
    <w:rsid w:val="000326A9"/>
    <w:rsid w:val="00032D2F"/>
    <w:rsid w:val="00033D6B"/>
    <w:rsid w:val="00034673"/>
    <w:rsid w:val="00036ABD"/>
    <w:rsid w:val="0004038A"/>
    <w:rsid w:val="00045500"/>
    <w:rsid w:val="000459EE"/>
    <w:rsid w:val="00046F47"/>
    <w:rsid w:val="0005014F"/>
    <w:rsid w:val="00050FB1"/>
    <w:rsid w:val="00054BF4"/>
    <w:rsid w:val="00055551"/>
    <w:rsid w:val="000567B3"/>
    <w:rsid w:val="0006178D"/>
    <w:rsid w:val="000622A7"/>
    <w:rsid w:val="00065BFC"/>
    <w:rsid w:val="00067EC7"/>
    <w:rsid w:val="00071E36"/>
    <w:rsid w:val="000755D3"/>
    <w:rsid w:val="00081BCC"/>
    <w:rsid w:val="00082C99"/>
    <w:rsid w:val="0008328D"/>
    <w:rsid w:val="00083FD0"/>
    <w:rsid w:val="000873BD"/>
    <w:rsid w:val="000901E5"/>
    <w:rsid w:val="00092BF6"/>
    <w:rsid w:val="00097899"/>
    <w:rsid w:val="00097B86"/>
    <w:rsid w:val="000A039E"/>
    <w:rsid w:val="000A3559"/>
    <w:rsid w:val="000A6A58"/>
    <w:rsid w:val="000B0124"/>
    <w:rsid w:val="000B44D8"/>
    <w:rsid w:val="000B655E"/>
    <w:rsid w:val="000B66DA"/>
    <w:rsid w:val="000B7861"/>
    <w:rsid w:val="000C0A21"/>
    <w:rsid w:val="000C12AC"/>
    <w:rsid w:val="000C2C18"/>
    <w:rsid w:val="000C7066"/>
    <w:rsid w:val="000D2FF4"/>
    <w:rsid w:val="000D3531"/>
    <w:rsid w:val="000D69CB"/>
    <w:rsid w:val="000E0CBA"/>
    <w:rsid w:val="000E1047"/>
    <w:rsid w:val="000E285C"/>
    <w:rsid w:val="000E5921"/>
    <w:rsid w:val="000E6DCB"/>
    <w:rsid w:val="000E6FAC"/>
    <w:rsid w:val="000F07C7"/>
    <w:rsid w:val="000F0A9E"/>
    <w:rsid w:val="000F22FD"/>
    <w:rsid w:val="000F455B"/>
    <w:rsid w:val="000F5762"/>
    <w:rsid w:val="000F79BF"/>
    <w:rsid w:val="00103329"/>
    <w:rsid w:val="00111C8D"/>
    <w:rsid w:val="00113AC5"/>
    <w:rsid w:val="001142A4"/>
    <w:rsid w:val="00115AA3"/>
    <w:rsid w:val="001162F5"/>
    <w:rsid w:val="0012389B"/>
    <w:rsid w:val="001238C9"/>
    <w:rsid w:val="00124540"/>
    <w:rsid w:val="00125EBE"/>
    <w:rsid w:val="00126323"/>
    <w:rsid w:val="00134557"/>
    <w:rsid w:val="00135E72"/>
    <w:rsid w:val="00146398"/>
    <w:rsid w:val="00151E2F"/>
    <w:rsid w:val="001525C7"/>
    <w:rsid w:val="00152AE6"/>
    <w:rsid w:val="00152F4F"/>
    <w:rsid w:val="001574BD"/>
    <w:rsid w:val="001667B8"/>
    <w:rsid w:val="00170C6A"/>
    <w:rsid w:val="00171911"/>
    <w:rsid w:val="001724A9"/>
    <w:rsid w:val="001736C5"/>
    <w:rsid w:val="00176622"/>
    <w:rsid w:val="00177599"/>
    <w:rsid w:val="00177B03"/>
    <w:rsid w:val="001804E9"/>
    <w:rsid w:val="00183A9F"/>
    <w:rsid w:val="00185624"/>
    <w:rsid w:val="00186795"/>
    <w:rsid w:val="00186D59"/>
    <w:rsid w:val="00187628"/>
    <w:rsid w:val="00190B33"/>
    <w:rsid w:val="00191429"/>
    <w:rsid w:val="00191B2F"/>
    <w:rsid w:val="00191BC9"/>
    <w:rsid w:val="00192CD8"/>
    <w:rsid w:val="0019449B"/>
    <w:rsid w:val="001961C1"/>
    <w:rsid w:val="00197405"/>
    <w:rsid w:val="001A382A"/>
    <w:rsid w:val="001A7F1C"/>
    <w:rsid w:val="001B23BB"/>
    <w:rsid w:val="001B243F"/>
    <w:rsid w:val="001B3FC8"/>
    <w:rsid w:val="001C7F20"/>
    <w:rsid w:val="001D1315"/>
    <w:rsid w:val="001D14E6"/>
    <w:rsid w:val="001D4A3C"/>
    <w:rsid w:val="001E333F"/>
    <w:rsid w:val="001E35B6"/>
    <w:rsid w:val="001E4507"/>
    <w:rsid w:val="001E70D9"/>
    <w:rsid w:val="001E7ADB"/>
    <w:rsid w:val="001F15D3"/>
    <w:rsid w:val="001F17CC"/>
    <w:rsid w:val="001F2E05"/>
    <w:rsid w:val="00200E8A"/>
    <w:rsid w:val="00201370"/>
    <w:rsid w:val="00202F9E"/>
    <w:rsid w:val="002036A7"/>
    <w:rsid w:val="00203AAA"/>
    <w:rsid w:val="00205D4B"/>
    <w:rsid w:val="00205EB2"/>
    <w:rsid w:val="00206AA6"/>
    <w:rsid w:val="00206F1F"/>
    <w:rsid w:val="00207D6D"/>
    <w:rsid w:val="00211550"/>
    <w:rsid w:val="00212094"/>
    <w:rsid w:val="00212743"/>
    <w:rsid w:val="0021383C"/>
    <w:rsid w:val="00214DE1"/>
    <w:rsid w:val="00220B23"/>
    <w:rsid w:val="00224EBC"/>
    <w:rsid w:val="00230892"/>
    <w:rsid w:val="00234624"/>
    <w:rsid w:val="0023557A"/>
    <w:rsid w:val="00237B8B"/>
    <w:rsid w:val="0024436B"/>
    <w:rsid w:val="002459D8"/>
    <w:rsid w:val="002464C8"/>
    <w:rsid w:val="00246CAC"/>
    <w:rsid w:val="00251499"/>
    <w:rsid w:val="00251874"/>
    <w:rsid w:val="00254176"/>
    <w:rsid w:val="00257783"/>
    <w:rsid w:val="00260FEA"/>
    <w:rsid w:val="002619FF"/>
    <w:rsid w:val="00262F01"/>
    <w:rsid w:val="00263D0B"/>
    <w:rsid w:val="00264269"/>
    <w:rsid w:val="002658C9"/>
    <w:rsid w:val="00265C35"/>
    <w:rsid w:val="002707DE"/>
    <w:rsid w:val="00275B7A"/>
    <w:rsid w:val="00280866"/>
    <w:rsid w:val="00280A09"/>
    <w:rsid w:val="00281245"/>
    <w:rsid w:val="00282828"/>
    <w:rsid w:val="00286438"/>
    <w:rsid w:val="00296426"/>
    <w:rsid w:val="002A0AA1"/>
    <w:rsid w:val="002A4766"/>
    <w:rsid w:val="002A59F2"/>
    <w:rsid w:val="002B2DFC"/>
    <w:rsid w:val="002B4F12"/>
    <w:rsid w:val="002B6388"/>
    <w:rsid w:val="002B6B3F"/>
    <w:rsid w:val="002C18A2"/>
    <w:rsid w:val="002C3F59"/>
    <w:rsid w:val="002C4520"/>
    <w:rsid w:val="002D0EBC"/>
    <w:rsid w:val="002D27C1"/>
    <w:rsid w:val="002D386C"/>
    <w:rsid w:val="002D3E24"/>
    <w:rsid w:val="002D4247"/>
    <w:rsid w:val="002D54D7"/>
    <w:rsid w:val="002D608B"/>
    <w:rsid w:val="002E170D"/>
    <w:rsid w:val="002E1E9A"/>
    <w:rsid w:val="002E1EFB"/>
    <w:rsid w:val="002F0757"/>
    <w:rsid w:val="002F606F"/>
    <w:rsid w:val="00301407"/>
    <w:rsid w:val="003034AD"/>
    <w:rsid w:val="00303D9E"/>
    <w:rsid w:val="00310FED"/>
    <w:rsid w:val="003119F6"/>
    <w:rsid w:val="003150E7"/>
    <w:rsid w:val="00317CA5"/>
    <w:rsid w:val="003205E3"/>
    <w:rsid w:val="00320D86"/>
    <w:rsid w:val="00322B39"/>
    <w:rsid w:val="00324825"/>
    <w:rsid w:val="00324CEC"/>
    <w:rsid w:val="003328EF"/>
    <w:rsid w:val="00334719"/>
    <w:rsid w:val="00334974"/>
    <w:rsid w:val="00337648"/>
    <w:rsid w:val="00342B13"/>
    <w:rsid w:val="00342FE7"/>
    <w:rsid w:val="003438CF"/>
    <w:rsid w:val="0034442E"/>
    <w:rsid w:val="0034663E"/>
    <w:rsid w:val="00354A52"/>
    <w:rsid w:val="00354BA3"/>
    <w:rsid w:val="00355695"/>
    <w:rsid w:val="00357268"/>
    <w:rsid w:val="003577ED"/>
    <w:rsid w:val="00363EB3"/>
    <w:rsid w:val="0036477D"/>
    <w:rsid w:val="0036613C"/>
    <w:rsid w:val="0036681D"/>
    <w:rsid w:val="003731A3"/>
    <w:rsid w:val="003744EF"/>
    <w:rsid w:val="003751F7"/>
    <w:rsid w:val="00375AC4"/>
    <w:rsid w:val="00375FE3"/>
    <w:rsid w:val="0037635E"/>
    <w:rsid w:val="00380833"/>
    <w:rsid w:val="003822E0"/>
    <w:rsid w:val="00383793"/>
    <w:rsid w:val="00387174"/>
    <w:rsid w:val="0039019B"/>
    <w:rsid w:val="00391158"/>
    <w:rsid w:val="00393BC7"/>
    <w:rsid w:val="00394E53"/>
    <w:rsid w:val="00397C2B"/>
    <w:rsid w:val="003A051B"/>
    <w:rsid w:val="003A0BC3"/>
    <w:rsid w:val="003A2CBA"/>
    <w:rsid w:val="003A4234"/>
    <w:rsid w:val="003A4D7D"/>
    <w:rsid w:val="003A5D47"/>
    <w:rsid w:val="003A6650"/>
    <w:rsid w:val="003A66F1"/>
    <w:rsid w:val="003A6E0D"/>
    <w:rsid w:val="003B121C"/>
    <w:rsid w:val="003B2715"/>
    <w:rsid w:val="003C0A02"/>
    <w:rsid w:val="003C18AA"/>
    <w:rsid w:val="003C2D20"/>
    <w:rsid w:val="003C3171"/>
    <w:rsid w:val="003C3F67"/>
    <w:rsid w:val="003C3F73"/>
    <w:rsid w:val="003C44BA"/>
    <w:rsid w:val="003D3E54"/>
    <w:rsid w:val="003D4BFA"/>
    <w:rsid w:val="003D6C67"/>
    <w:rsid w:val="003E1E12"/>
    <w:rsid w:val="003E745B"/>
    <w:rsid w:val="003F38C3"/>
    <w:rsid w:val="003F3F75"/>
    <w:rsid w:val="003F4E52"/>
    <w:rsid w:val="003F6CD2"/>
    <w:rsid w:val="0041627C"/>
    <w:rsid w:val="00416B7B"/>
    <w:rsid w:val="004210E1"/>
    <w:rsid w:val="00421382"/>
    <w:rsid w:val="0042288C"/>
    <w:rsid w:val="004232CF"/>
    <w:rsid w:val="00423F77"/>
    <w:rsid w:val="00432367"/>
    <w:rsid w:val="00440BCD"/>
    <w:rsid w:val="00441546"/>
    <w:rsid w:val="00442339"/>
    <w:rsid w:val="00444542"/>
    <w:rsid w:val="00446820"/>
    <w:rsid w:val="00447F15"/>
    <w:rsid w:val="00455066"/>
    <w:rsid w:val="0045678E"/>
    <w:rsid w:val="00460A58"/>
    <w:rsid w:val="0046165A"/>
    <w:rsid w:val="004618CE"/>
    <w:rsid w:val="00461EBC"/>
    <w:rsid w:val="00462F78"/>
    <w:rsid w:val="00465AD8"/>
    <w:rsid w:val="0047058A"/>
    <w:rsid w:val="00473935"/>
    <w:rsid w:val="00473AF8"/>
    <w:rsid w:val="00473E9E"/>
    <w:rsid w:val="004763D9"/>
    <w:rsid w:val="0048228F"/>
    <w:rsid w:val="0048235F"/>
    <w:rsid w:val="004838B3"/>
    <w:rsid w:val="00484A4B"/>
    <w:rsid w:val="0048522F"/>
    <w:rsid w:val="00485A9A"/>
    <w:rsid w:val="00491603"/>
    <w:rsid w:val="004968D1"/>
    <w:rsid w:val="004A006B"/>
    <w:rsid w:val="004A02E4"/>
    <w:rsid w:val="004A149E"/>
    <w:rsid w:val="004A163C"/>
    <w:rsid w:val="004A1E23"/>
    <w:rsid w:val="004A34BB"/>
    <w:rsid w:val="004A4171"/>
    <w:rsid w:val="004A4271"/>
    <w:rsid w:val="004A7661"/>
    <w:rsid w:val="004B054F"/>
    <w:rsid w:val="004B3EA8"/>
    <w:rsid w:val="004B4FFD"/>
    <w:rsid w:val="004B58BD"/>
    <w:rsid w:val="004B7C89"/>
    <w:rsid w:val="004C1715"/>
    <w:rsid w:val="004C1E6F"/>
    <w:rsid w:val="004C41CD"/>
    <w:rsid w:val="004C50F9"/>
    <w:rsid w:val="004C7DAD"/>
    <w:rsid w:val="004D1328"/>
    <w:rsid w:val="004D26D0"/>
    <w:rsid w:val="004D3402"/>
    <w:rsid w:val="004D4E1F"/>
    <w:rsid w:val="004D5628"/>
    <w:rsid w:val="004E0B1C"/>
    <w:rsid w:val="004E1FAC"/>
    <w:rsid w:val="004E208B"/>
    <w:rsid w:val="004E234B"/>
    <w:rsid w:val="004E5701"/>
    <w:rsid w:val="004E5826"/>
    <w:rsid w:val="004E69F2"/>
    <w:rsid w:val="004E6FA6"/>
    <w:rsid w:val="004E76A3"/>
    <w:rsid w:val="004F1A63"/>
    <w:rsid w:val="004F4B99"/>
    <w:rsid w:val="004F630B"/>
    <w:rsid w:val="004F6FBC"/>
    <w:rsid w:val="004F7344"/>
    <w:rsid w:val="00505050"/>
    <w:rsid w:val="005065FD"/>
    <w:rsid w:val="00506AFB"/>
    <w:rsid w:val="0050756A"/>
    <w:rsid w:val="00510E48"/>
    <w:rsid w:val="00511957"/>
    <w:rsid w:val="00511A24"/>
    <w:rsid w:val="00512C95"/>
    <w:rsid w:val="00513504"/>
    <w:rsid w:val="00514758"/>
    <w:rsid w:val="00517BCE"/>
    <w:rsid w:val="0052565F"/>
    <w:rsid w:val="00525BC0"/>
    <w:rsid w:val="005270EA"/>
    <w:rsid w:val="005277B4"/>
    <w:rsid w:val="0052785C"/>
    <w:rsid w:val="005333A2"/>
    <w:rsid w:val="00534E8D"/>
    <w:rsid w:val="005448C4"/>
    <w:rsid w:val="00546B71"/>
    <w:rsid w:val="00547686"/>
    <w:rsid w:val="00547EA1"/>
    <w:rsid w:val="005506BE"/>
    <w:rsid w:val="00551C39"/>
    <w:rsid w:val="00552A47"/>
    <w:rsid w:val="00553167"/>
    <w:rsid w:val="00554139"/>
    <w:rsid w:val="005543C4"/>
    <w:rsid w:val="005579E5"/>
    <w:rsid w:val="00562420"/>
    <w:rsid w:val="00562863"/>
    <w:rsid w:val="005635D4"/>
    <w:rsid w:val="00563F3D"/>
    <w:rsid w:val="00564A94"/>
    <w:rsid w:val="00565240"/>
    <w:rsid w:val="00565838"/>
    <w:rsid w:val="00566B9C"/>
    <w:rsid w:val="00570EFD"/>
    <w:rsid w:val="00571A68"/>
    <w:rsid w:val="00575A0D"/>
    <w:rsid w:val="00575C22"/>
    <w:rsid w:val="0058049C"/>
    <w:rsid w:val="00582681"/>
    <w:rsid w:val="00582688"/>
    <w:rsid w:val="00583B50"/>
    <w:rsid w:val="00583E9A"/>
    <w:rsid w:val="00586EDF"/>
    <w:rsid w:val="00587D84"/>
    <w:rsid w:val="005900F1"/>
    <w:rsid w:val="00596087"/>
    <w:rsid w:val="005A0A0F"/>
    <w:rsid w:val="005A1BA8"/>
    <w:rsid w:val="005A44DC"/>
    <w:rsid w:val="005A516E"/>
    <w:rsid w:val="005A75D9"/>
    <w:rsid w:val="005A797A"/>
    <w:rsid w:val="005B027A"/>
    <w:rsid w:val="005B0989"/>
    <w:rsid w:val="005B605D"/>
    <w:rsid w:val="005B6393"/>
    <w:rsid w:val="005B7865"/>
    <w:rsid w:val="005B79D4"/>
    <w:rsid w:val="005B7E48"/>
    <w:rsid w:val="005B7F1D"/>
    <w:rsid w:val="005C0FB7"/>
    <w:rsid w:val="005C3C66"/>
    <w:rsid w:val="005C7608"/>
    <w:rsid w:val="005D55C2"/>
    <w:rsid w:val="005D60DF"/>
    <w:rsid w:val="005D6C35"/>
    <w:rsid w:val="005E0266"/>
    <w:rsid w:val="005E2740"/>
    <w:rsid w:val="005E6CCD"/>
    <w:rsid w:val="005F0907"/>
    <w:rsid w:val="005F0C32"/>
    <w:rsid w:val="005F370C"/>
    <w:rsid w:val="00602C49"/>
    <w:rsid w:val="00604B08"/>
    <w:rsid w:val="0060563A"/>
    <w:rsid w:val="0060743A"/>
    <w:rsid w:val="00614C5B"/>
    <w:rsid w:val="0062090A"/>
    <w:rsid w:val="006216C8"/>
    <w:rsid w:val="00625F18"/>
    <w:rsid w:val="00627E2B"/>
    <w:rsid w:val="00630231"/>
    <w:rsid w:val="006311F5"/>
    <w:rsid w:val="00634EBC"/>
    <w:rsid w:val="00634F9E"/>
    <w:rsid w:val="00635A70"/>
    <w:rsid w:val="00636265"/>
    <w:rsid w:val="00636BDE"/>
    <w:rsid w:val="0064221D"/>
    <w:rsid w:val="006424EE"/>
    <w:rsid w:val="00645F56"/>
    <w:rsid w:val="00646C7E"/>
    <w:rsid w:val="00647961"/>
    <w:rsid w:val="006506D9"/>
    <w:rsid w:val="006508A2"/>
    <w:rsid w:val="006547DD"/>
    <w:rsid w:val="00655B89"/>
    <w:rsid w:val="00655E20"/>
    <w:rsid w:val="00663EF3"/>
    <w:rsid w:val="006653A4"/>
    <w:rsid w:val="006661D9"/>
    <w:rsid w:val="00666827"/>
    <w:rsid w:val="00666FB3"/>
    <w:rsid w:val="00671427"/>
    <w:rsid w:val="006716A9"/>
    <w:rsid w:val="00673538"/>
    <w:rsid w:val="006735CD"/>
    <w:rsid w:val="006739EF"/>
    <w:rsid w:val="006743A4"/>
    <w:rsid w:val="00676E6E"/>
    <w:rsid w:val="0068248E"/>
    <w:rsid w:val="00682914"/>
    <w:rsid w:val="006841EE"/>
    <w:rsid w:val="006865CE"/>
    <w:rsid w:val="0069154D"/>
    <w:rsid w:val="00691618"/>
    <w:rsid w:val="006926EE"/>
    <w:rsid w:val="0069300B"/>
    <w:rsid w:val="006931FA"/>
    <w:rsid w:val="006947D6"/>
    <w:rsid w:val="00696A65"/>
    <w:rsid w:val="006A4B91"/>
    <w:rsid w:val="006A4D84"/>
    <w:rsid w:val="006A58A6"/>
    <w:rsid w:val="006A60AF"/>
    <w:rsid w:val="006B0539"/>
    <w:rsid w:val="006B1145"/>
    <w:rsid w:val="006B14E5"/>
    <w:rsid w:val="006B3742"/>
    <w:rsid w:val="006B4B19"/>
    <w:rsid w:val="006B79DF"/>
    <w:rsid w:val="006C1B53"/>
    <w:rsid w:val="006C1B67"/>
    <w:rsid w:val="006C24D6"/>
    <w:rsid w:val="006C3553"/>
    <w:rsid w:val="006C3D57"/>
    <w:rsid w:val="006C5187"/>
    <w:rsid w:val="006C641B"/>
    <w:rsid w:val="006D408E"/>
    <w:rsid w:val="006D41B0"/>
    <w:rsid w:val="006D6040"/>
    <w:rsid w:val="006E5839"/>
    <w:rsid w:val="006F23AD"/>
    <w:rsid w:val="006F5B34"/>
    <w:rsid w:val="006F65BB"/>
    <w:rsid w:val="00700B85"/>
    <w:rsid w:val="00705C81"/>
    <w:rsid w:val="00707B32"/>
    <w:rsid w:val="007111B7"/>
    <w:rsid w:val="0071438C"/>
    <w:rsid w:val="00715687"/>
    <w:rsid w:val="00715ED5"/>
    <w:rsid w:val="007160EE"/>
    <w:rsid w:val="007202B2"/>
    <w:rsid w:val="00720E5A"/>
    <w:rsid w:val="00721D26"/>
    <w:rsid w:val="00721D88"/>
    <w:rsid w:val="007227BA"/>
    <w:rsid w:val="00724119"/>
    <w:rsid w:val="00724FF8"/>
    <w:rsid w:val="007278E3"/>
    <w:rsid w:val="007301CB"/>
    <w:rsid w:val="00731251"/>
    <w:rsid w:val="0073201F"/>
    <w:rsid w:val="00733A46"/>
    <w:rsid w:val="00735329"/>
    <w:rsid w:val="00740315"/>
    <w:rsid w:val="0074292B"/>
    <w:rsid w:val="007443FB"/>
    <w:rsid w:val="00744FE6"/>
    <w:rsid w:val="00747BA9"/>
    <w:rsid w:val="007500E6"/>
    <w:rsid w:val="0075513B"/>
    <w:rsid w:val="00761374"/>
    <w:rsid w:val="0076411A"/>
    <w:rsid w:val="007655CE"/>
    <w:rsid w:val="00766FE5"/>
    <w:rsid w:val="0077287D"/>
    <w:rsid w:val="00774922"/>
    <w:rsid w:val="00774EC0"/>
    <w:rsid w:val="00775E94"/>
    <w:rsid w:val="0077798A"/>
    <w:rsid w:val="007878C3"/>
    <w:rsid w:val="007906FB"/>
    <w:rsid w:val="007969B9"/>
    <w:rsid w:val="007972B8"/>
    <w:rsid w:val="007A04DE"/>
    <w:rsid w:val="007A0DDA"/>
    <w:rsid w:val="007A25E3"/>
    <w:rsid w:val="007A5A6F"/>
    <w:rsid w:val="007B0967"/>
    <w:rsid w:val="007B146D"/>
    <w:rsid w:val="007B2830"/>
    <w:rsid w:val="007D0DA0"/>
    <w:rsid w:val="007D2FD0"/>
    <w:rsid w:val="007D3C7E"/>
    <w:rsid w:val="007D567F"/>
    <w:rsid w:val="007D6571"/>
    <w:rsid w:val="007D66AF"/>
    <w:rsid w:val="007D7F62"/>
    <w:rsid w:val="007E0529"/>
    <w:rsid w:val="007E1F14"/>
    <w:rsid w:val="007E2AC9"/>
    <w:rsid w:val="007E2CE9"/>
    <w:rsid w:val="007E3EF9"/>
    <w:rsid w:val="007E5065"/>
    <w:rsid w:val="007E5645"/>
    <w:rsid w:val="007E5CEB"/>
    <w:rsid w:val="007E6EB1"/>
    <w:rsid w:val="007F036A"/>
    <w:rsid w:val="007F1194"/>
    <w:rsid w:val="007F1EAA"/>
    <w:rsid w:val="007F4F41"/>
    <w:rsid w:val="007F6178"/>
    <w:rsid w:val="0080016C"/>
    <w:rsid w:val="00800B32"/>
    <w:rsid w:val="00801E41"/>
    <w:rsid w:val="0080620C"/>
    <w:rsid w:val="008066EE"/>
    <w:rsid w:val="00810766"/>
    <w:rsid w:val="008110C9"/>
    <w:rsid w:val="008112E6"/>
    <w:rsid w:val="00814BC0"/>
    <w:rsid w:val="0081538F"/>
    <w:rsid w:val="0081554F"/>
    <w:rsid w:val="00816208"/>
    <w:rsid w:val="008166D5"/>
    <w:rsid w:val="00821728"/>
    <w:rsid w:val="008221DB"/>
    <w:rsid w:val="00827A2B"/>
    <w:rsid w:val="00830CB6"/>
    <w:rsid w:val="00833553"/>
    <w:rsid w:val="00837DF3"/>
    <w:rsid w:val="00841DB1"/>
    <w:rsid w:val="008422D4"/>
    <w:rsid w:val="00843FA8"/>
    <w:rsid w:val="00845037"/>
    <w:rsid w:val="00845AEB"/>
    <w:rsid w:val="00850965"/>
    <w:rsid w:val="00850A60"/>
    <w:rsid w:val="008510BC"/>
    <w:rsid w:val="00864676"/>
    <w:rsid w:val="00871315"/>
    <w:rsid w:val="00871790"/>
    <w:rsid w:val="00872CBE"/>
    <w:rsid w:val="0087496C"/>
    <w:rsid w:val="00875B13"/>
    <w:rsid w:val="00876125"/>
    <w:rsid w:val="00881427"/>
    <w:rsid w:val="00881BE6"/>
    <w:rsid w:val="00883FF8"/>
    <w:rsid w:val="00886B86"/>
    <w:rsid w:val="00891150"/>
    <w:rsid w:val="00894633"/>
    <w:rsid w:val="00895187"/>
    <w:rsid w:val="008957F5"/>
    <w:rsid w:val="008A31E2"/>
    <w:rsid w:val="008A7ABB"/>
    <w:rsid w:val="008B0B6E"/>
    <w:rsid w:val="008B75DE"/>
    <w:rsid w:val="008C0BE1"/>
    <w:rsid w:val="008C3942"/>
    <w:rsid w:val="008D0136"/>
    <w:rsid w:val="008D0F2D"/>
    <w:rsid w:val="008D2206"/>
    <w:rsid w:val="008D5761"/>
    <w:rsid w:val="008D599A"/>
    <w:rsid w:val="008E15F7"/>
    <w:rsid w:val="008E27BD"/>
    <w:rsid w:val="008E2C11"/>
    <w:rsid w:val="008E380F"/>
    <w:rsid w:val="008E4FD3"/>
    <w:rsid w:val="008E6BDA"/>
    <w:rsid w:val="008E7101"/>
    <w:rsid w:val="008F1D64"/>
    <w:rsid w:val="008F214F"/>
    <w:rsid w:val="008F2DF2"/>
    <w:rsid w:val="008F542B"/>
    <w:rsid w:val="009014E9"/>
    <w:rsid w:val="00904493"/>
    <w:rsid w:val="009055BE"/>
    <w:rsid w:val="0090647A"/>
    <w:rsid w:val="00913801"/>
    <w:rsid w:val="00914094"/>
    <w:rsid w:val="00914B2F"/>
    <w:rsid w:val="00916DE3"/>
    <w:rsid w:val="009173C7"/>
    <w:rsid w:val="00920FA5"/>
    <w:rsid w:val="00923117"/>
    <w:rsid w:val="00923356"/>
    <w:rsid w:val="00923BBC"/>
    <w:rsid w:val="00927B19"/>
    <w:rsid w:val="0093276D"/>
    <w:rsid w:val="00932889"/>
    <w:rsid w:val="00932D74"/>
    <w:rsid w:val="00933815"/>
    <w:rsid w:val="00934634"/>
    <w:rsid w:val="00935117"/>
    <w:rsid w:val="00935912"/>
    <w:rsid w:val="0093785D"/>
    <w:rsid w:val="009439EA"/>
    <w:rsid w:val="00944254"/>
    <w:rsid w:val="00950A60"/>
    <w:rsid w:val="00952998"/>
    <w:rsid w:val="00955195"/>
    <w:rsid w:val="00956855"/>
    <w:rsid w:val="00957089"/>
    <w:rsid w:val="00962708"/>
    <w:rsid w:val="00963882"/>
    <w:rsid w:val="00967B60"/>
    <w:rsid w:val="009715BE"/>
    <w:rsid w:val="009717EB"/>
    <w:rsid w:val="0097262C"/>
    <w:rsid w:val="0097453A"/>
    <w:rsid w:val="009761B2"/>
    <w:rsid w:val="0098758E"/>
    <w:rsid w:val="00991B98"/>
    <w:rsid w:val="00992816"/>
    <w:rsid w:val="009942BF"/>
    <w:rsid w:val="00997AE1"/>
    <w:rsid w:val="009A0563"/>
    <w:rsid w:val="009A0EE0"/>
    <w:rsid w:val="009A55C1"/>
    <w:rsid w:val="009A6130"/>
    <w:rsid w:val="009B4EF7"/>
    <w:rsid w:val="009C0F81"/>
    <w:rsid w:val="009C1F1A"/>
    <w:rsid w:val="009C200C"/>
    <w:rsid w:val="009C5DD7"/>
    <w:rsid w:val="009D0355"/>
    <w:rsid w:val="009D3098"/>
    <w:rsid w:val="009D45E0"/>
    <w:rsid w:val="009D49D9"/>
    <w:rsid w:val="009D4EEA"/>
    <w:rsid w:val="009D5083"/>
    <w:rsid w:val="009E2448"/>
    <w:rsid w:val="009E2F97"/>
    <w:rsid w:val="009E690C"/>
    <w:rsid w:val="009F044D"/>
    <w:rsid w:val="009F09F4"/>
    <w:rsid w:val="009F70B8"/>
    <w:rsid w:val="009F7A52"/>
    <w:rsid w:val="00A02780"/>
    <w:rsid w:val="00A068F7"/>
    <w:rsid w:val="00A12D00"/>
    <w:rsid w:val="00A234AE"/>
    <w:rsid w:val="00A23DD9"/>
    <w:rsid w:val="00A24565"/>
    <w:rsid w:val="00A25B6E"/>
    <w:rsid w:val="00A266A9"/>
    <w:rsid w:val="00A26790"/>
    <w:rsid w:val="00A2716C"/>
    <w:rsid w:val="00A274DF"/>
    <w:rsid w:val="00A3245C"/>
    <w:rsid w:val="00A339DC"/>
    <w:rsid w:val="00A35561"/>
    <w:rsid w:val="00A369D4"/>
    <w:rsid w:val="00A36E7D"/>
    <w:rsid w:val="00A37DED"/>
    <w:rsid w:val="00A41C3E"/>
    <w:rsid w:val="00A4312F"/>
    <w:rsid w:val="00A44484"/>
    <w:rsid w:val="00A444DA"/>
    <w:rsid w:val="00A4520C"/>
    <w:rsid w:val="00A4665E"/>
    <w:rsid w:val="00A56FB1"/>
    <w:rsid w:val="00A60B22"/>
    <w:rsid w:val="00A63E9A"/>
    <w:rsid w:val="00A6689A"/>
    <w:rsid w:val="00A7010B"/>
    <w:rsid w:val="00A70BC3"/>
    <w:rsid w:val="00A7755F"/>
    <w:rsid w:val="00A77729"/>
    <w:rsid w:val="00A81545"/>
    <w:rsid w:val="00A85F36"/>
    <w:rsid w:val="00A86223"/>
    <w:rsid w:val="00A86B2F"/>
    <w:rsid w:val="00A87D68"/>
    <w:rsid w:val="00A9019C"/>
    <w:rsid w:val="00A906C3"/>
    <w:rsid w:val="00A9685A"/>
    <w:rsid w:val="00AA05B0"/>
    <w:rsid w:val="00AA2498"/>
    <w:rsid w:val="00AA295B"/>
    <w:rsid w:val="00AA299C"/>
    <w:rsid w:val="00AA64B1"/>
    <w:rsid w:val="00AA64BA"/>
    <w:rsid w:val="00AB0A89"/>
    <w:rsid w:val="00AB1430"/>
    <w:rsid w:val="00AC0697"/>
    <w:rsid w:val="00AC5CE1"/>
    <w:rsid w:val="00AC6EF2"/>
    <w:rsid w:val="00AD06A4"/>
    <w:rsid w:val="00AD252A"/>
    <w:rsid w:val="00AD3455"/>
    <w:rsid w:val="00AD3740"/>
    <w:rsid w:val="00AD6742"/>
    <w:rsid w:val="00AD6C48"/>
    <w:rsid w:val="00AE1B63"/>
    <w:rsid w:val="00AE32E6"/>
    <w:rsid w:val="00AE5A07"/>
    <w:rsid w:val="00AF2007"/>
    <w:rsid w:val="00AF468F"/>
    <w:rsid w:val="00AF6BCF"/>
    <w:rsid w:val="00B00FEF"/>
    <w:rsid w:val="00B0391F"/>
    <w:rsid w:val="00B06574"/>
    <w:rsid w:val="00B142DA"/>
    <w:rsid w:val="00B14BF9"/>
    <w:rsid w:val="00B16742"/>
    <w:rsid w:val="00B174CB"/>
    <w:rsid w:val="00B179DB"/>
    <w:rsid w:val="00B17BC2"/>
    <w:rsid w:val="00B22521"/>
    <w:rsid w:val="00B23D65"/>
    <w:rsid w:val="00B268EA"/>
    <w:rsid w:val="00B26A8A"/>
    <w:rsid w:val="00B27C12"/>
    <w:rsid w:val="00B27C3C"/>
    <w:rsid w:val="00B325D5"/>
    <w:rsid w:val="00B37300"/>
    <w:rsid w:val="00B3774B"/>
    <w:rsid w:val="00B400E2"/>
    <w:rsid w:val="00B42640"/>
    <w:rsid w:val="00B45D5D"/>
    <w:rsid w:val="00B46563"/>
    <w:rsid w:val="00B54B99"/>
    <w:rsid w:val="00B5561C"/>
    <w:rsid w:val="00B615E3"/>
    <w:rsid w:val="00B6237C"/>
    <w:rsid w:val="00B66864"/>
    <w:rsid w:val="00B66BA0"/>
    <w:rsid w:val="00B72D47"/>
    <w:rsid w:val="00B7312F"/>
    <w:rsid w:val="00B7666D"/>
    <w:rsid w:val="00B76CD7"/>
    <w:rsid w:val="00B80A9A"/>
    <w:rsid w:val="00B817FE"/>
    <w:rsid w:val="00B83864"/>
    <w:rsid w:val="00B842AF"/>
    <w:rsid w:val="00B87A57"/>
    <w:rsid w:val="00B91045"/>
    <w:rsid w:val="00B9175B"/>
    <w:rsid w:val="00B91F30"/>
    <w:rsid w:val="00B9232F"/>
    <w:rsid w:val="00B942BB"/>
    <w:rsid w:val="00B96E98"/>
    <w:rsid w:val="00BA15E1"/>
    <w:rsid w:val="00BA18D7"/>
    <w:rsid w:val="00BA4C45"/>
    <w:rsid w:val="00BA5640"/>
    <w:rsid w:val="00BA6B47"/>
    <w:rsid w:val="00BA74BD"/>
    <w:rsid w:val="00BB18A2"/>
    <w:rsid w:val="00BB52E4"/>
    <w:rsid w:val="00BC1FD6"/>
    <w:rsid w:val="00BC4C27"/>
    <w:rsid w:val="00BD215B"/>
    <w:rsid w:val="00BD26A7"/>
    <w:rsid w:val="00BD7004"/>
    <w:rsid w:val="00BD7F0A"/>
    <w:rsid w:val="00BD7F9A"/>
    <w:rsid w:val="00BE4FBC"/>
    <w:rsid w:val="00BE51DF"/>
    <w:rsid w:val="00BE5F2F"/>
    <w:rsid w:val="00BF1DF4"/>
    <w:rsid w:val="00BF2218"/>
    <w:rsid w:val="00BF2711"/>
    <w:rsid w:val="00BF451A"/>
    <w:rsid w:val="00BF68B7"/>
    <w:rsid w:val="00C00CAD"/>
    <w:rsid w:val="00C05E95"/>
    <w:rsid w:val="00C070FF"/>
    <w:rsid w:val="00C10E8F"/>
    <w:rsid w:val="00C15130"/>
    <w:rsid w:val="00C16477"/>
    <w:rsid w:val="00C176E1"/>
    <w:rsid w:val="00C23F9F"/>
    <w:rsid w:val="00C24D0B"/>
    <w:rsid w:val="00C25684"/>
    <w:rsid w:val="00C278C5"/>
    <w:rsid w:val="00C31763"/>
    <w:rsid w:val="00C34107"/>
    <w:rsid w:val="00C3428F"/>
    <w:rsid w:val="00C34EFF"/>
    <w:rsid w:val="00C36E73"/>
    <w:rsid w:val="00C42A99"/>
    <w:rsid w:val="00C4614D"/>
    <w:rsid w:val="00C47DB9"/>
    <w:rsid w:val="00C52DDE"/>
    <w:rsid w:val="00C61018"/>
    <w:rsid w:val="00C65754"/>
    <w:rsid w:val="00C671E1"/>
    <w:rsid w:val="00C67B9A"/>
    <w:rsid w:val="00C710DA"/>
    <w:rsid w:val="00C72B63"/>
    <w:rsid w:val="00C73F76"/>
    <w:rsid w:val="00C758DF"/>
    <w:rsid w:val="00C75EBB"/>
    <w:rsid w:val="00C762DD"/>
    <w:rsid w:val="00C77C3F"/>
    <w:rsid w:val="00C82EEB"/>
    <w:rsid w:val="00C835D9"/>
    <w:rsid w:val="00C837A7"/>
    <w:rsid w:val="00C876BD"/>
    <w:rsid w:val="00C87900"/>
    <w:rsid w:val="00C87B5B"/>
    <w:rsid w:val="00C906C1"/>
    <w:rsid w:val="00C921CC"/>
    <w:rsid w:val="00C9472F"/>
    <w:rsid w:val="00C94F31"/>
    <w:rsid w:val="00CA0903"/>
    <w:rsid w:val="00CA578A"/>
    <w:rsid w:val="00CA5A98"/>
    <w:rsid w:val="00CA6037"/>
    <w:rsid w:val="00CA7B7E"/>
    <w:rsid w:val="00CB1C55"/>
    <w:rsid w:val="00CB57A6"/>
    <w:rsid w:val="00CB59A9"/>
    <w:rsid w:val="00CC165E"/>
    <w:rsid w:val="00CC47A6"/>
    <w:rsid w:val="00CC5311"/>
    <w:rsid w:val="00CD0320"/>
    <w:rsid w:val="00CD1930"/>
    <w:rsid w:val="00CD6035"/>
    <w:rsid w:val="00CD65B2"/>
    <w:rsid w:val="00CD7F3A"/>
    <w:rsid w:val="00CE0912"/>
    <w:rsid w:val="00CE0999"/>
    <w:rsid w:val="00CE18F0"/>
    <w:rsid w:val="00CE68AA"/>
    <w:rsid w:val="00CE68D4"/>
    <w:rsid w:val="00CE6909"/>
    <w:rsid w:val="00CF0064"/>
    <w:rsid w:val="00CF0DB5"/>
    <w:rsid w:val="00CF1B68"/>
    <w:rsid w:val="00CF3C9E"/>
    <w:rsid w:val="00CF6842"/>
    <w:rsid w:val="00CF705A"/>
    <w:rsid w:val="00D03E68"/>
    <w:rsid w:val="00D04A67"/>
    <w:rsid w:val="00D16DC1"/>
    <w:rsid w:val="00D21B3F"/>
    <w:rsid w:val="00D25324"/>
    <w:rsid w:val="00D264B1"/>
    <w:rsid w:val="00D319B7"/>
    <w:rsid w:val="00D3798C"/>
    <w:rsid w:val="00D40B47"/>
    <w:rsid w:val="00D41344"/>
    <w:rsid w:val="00D41BB1"/>
    <w:rsid w:val="00D42C52"/>
    <w:rsid w:val="00D47900"/>
    <w:rsid w:val="00D50E0A"/>
    <w:rsid w:val="00D5375C"/>
    <w:rsid w:val="00D53A19"/>
    <w:rsid w:val="00D57450"/>
    <w:rsid w:val="00D60501"/>
    <w:rsid w:val="00D61834"/>
    <w:rsid w:val="00D62A01"/>
    <w:rsid w:val="00D62F91"/>
    <w:rsid w:val="00D63143"/>
    <w:rsid w:val="00D70C56"/>
    <w:rsid w:val="00D72008"/>
    <w:rsid w:val="00D7302C"/>
    <w:rsid w:val="00D7306D"/>
    <w:rsid w:val="00D74093"/>
    <w:rsid w:val="00D74478"/>
    <w:rsid w:val="00D76446"/>
    <w:rsid w:val="00D82410"/>
    <w:rsid w:val="00D831B7"/>
    <w:rsid w:val="00D84635"/>
    <w:rsid w:val="00D8526E"/>
    <w:rsid w:val="00D85E8F"/>
    <w:rsid w:val="00D86589"/>
    <w:rsid w:val="00D913C9"/>
    <w:rsid w:val="00D93117"/>
    <w:rsid w:val="00D93975"/>
    <w:rsid w:val="00D95115"/>
    <w:rsid w:val="00D95F04"/>
    <w:rsid w:val="00D9667B"/>
    <w:rsid w:val="00D979A4"/>
    <w:rsid w:val="00DA027B"/>
    <w:rsid w:val="00DA34BE"/>
    <w:rsid w:val="00DA4B0D"/>
    <w:rsid w:val="00DA4C00"/>
    <w:rsid w:val="00DA4E4A"/>
    <w:rsid w:val="00DA5DD1"/>
    <w:rsid w:val="00DB1996"/>
    <w:rsid w:val="00DB3510"/>
    <w:rsid w:val="00DC0E0C"/>
    <w:rsid w:val="00DC10B3"/>
    <w:rsid w:val="00DC38E7"/>
    <w:rsid w:val="00DC3B90"/>
    <w:rsid w:val="00DC3D72"/>
    <w:rsid w:val="00DC4EF3"/>
    <w:rsid w:val="00DC502A"/>
    <w:rsid w:val="00DC61D0"/>
    <w:rsid w:val="00DC6AA3"/>
    <w:rsid w:val="00DC7605"/>
    <w:rsid w:val="00DD19DF"/>
    <w:rsid w:val="00DD2524"/>
    <w:rsid w:val="00DD444A"/>
    <w:rsid w:val="00DD59C7"/>
    <w:rsid w:val="00DD5BAD"/>
    <w:rsid w:val="00DD6378"/>
    <w:rsid w:val="00DE2818"/>
    <w:rsid w:val="00DE3D34"/>
    <w:rsid w:val="00DE40D8"/>
    <w:rsid w:val="00DE4540"/>
    <w:rsid w:val="00DE4C95"/>
    <w:rsid w:val="00DF0E31"/>
    <w:rsid w:val="00DF1AB8"/>
    <w:rsid w:val="00DF309F"/>
    <w:rsid w:val="00DF43A7"/>
    <w:rsid w:val="00DF4BAF"/>
    <w:rsid w:val="00E00FA4"/>
    <w:rsid w:val="00E02992"/>
    <w:rsid w:val="00E1032B"/>
    <w:rsid w:val="00E11E0F"/>
    <w:rsid w:val="00E127EF"/>
    <w:rsid w:val="00E15071"/>
    <w:rsid w:val="00E15368"/>
    <w:rsid w:val="00E21488"/>
    <w:rsid w:val="00E227DB"/>
    <w:rsid w:val="00E22F0D"/>
    <w:rsid w:val="00E241A6"/>
    <w:rsid w:val="00E25032"/>
    <w:rsid w:val="00E26142"/>
    <w:rsid w:val="00E26D9F"/>
    <w:rsid w:val="00E27FA7"/>
    <w:rsid w:val="00E3122F"/>
    <w:rsid w:val="00E31B0E"/>
    <w:rsid w:val="00E3260A"/>
    <w:rsid w:val="00E32798"/>
    <w:rsid w:val="00E341A0"/>
    <w:rsid w:val="00E3459C"/>
    <w:rsid w:val="00E3493F"/>
    <w:rsid w:val="00E35210"/>
    <w:rsid w:val="00E363F6"/>
    <w:rsid w:val="00E471DB"/>
    <w:rsid w:val="00E47EF2"/>
    <w:rsid w:val="00E51C6F"/>
    <w:rsid w:val="00E540B9"/>
    <w:rsid w:val="00E56715"/>
    <w:rsid w:val="00E6070B"/>
    <w:rsid w:val="00E62F03"/>
    <w:rsid w:val="00E66AE3"/>
    <w:rsid w:val="00E66FEB"/>
    <w:rsid w:val="00E70D28"/>
    <w:rsid w:val="00E71343"/>
    <w:rsid w:val="00E71D46"/>
    <w:rsid w:val="00E77495"/>
    <w:rsid w:val="00E82943"/>
    <w:rsid w:val="00E8299F"/>
    <w:rsid w:val="00E9276E"/>
    <w:rsid w:val="00E92B3D"/>
    <w:rsid w:val="00E937B0"/>
    <w:rsid w:val="00E94213"/>
    <w:rsid w:val="00E95FCE"/>
    <w:rsid w:val="00E969AA"/>
    <w:rsid w:val="00E96FC1"/>
    <w:rsid w:val="00EA1DB2"/>
    <w:rsid w:val="00EA21CC"/>
    <w:rsid w:val="00EA56A2"/>
    <w:rsid w:val="00EA5DD0"/>
    <w:rsid w:val="00EA5FC6"/>
    <w:rsid w:val="00EA79CF"/>
    <w:rsid w:val="00EB085E"/>
    <w:rsid w:val="00EB2E73"/>
    <w:rsid w:val="00EB32EC"/>
    <w:rsid w:val="00EB3CCF"/>
    <w:rsid w:val="00EB417E"/>
    <w:rsid w:val="00EB5ACE"/>
    <w:rsid w:val="00EB7DCB"/>
    <w:rsid w:val="00EC0DB0"/>
    <w:rsid w:val="00EC1E22"/>
    <w:rsid w:val="00EC7C44"/>
    <w:rsid w:val="00ED1D1C"/>
    <w:rsid w:val="00ED1F88"/>
    <w:rsid w:val="00ED2552"/>
    <w:rsid w:val="00EE1AA1"/>
    <w:rsid w:val="00EE22A8"/>
    <w:rsid w:val="00EE4120"/>
    <w:rsid w:val="00EE42A0"/>
    <w:rsid w:val="00EE55CD"/>
    <w:rsid w:val="00EE570B"/>
    <w:rsid w:val="00EE633F"/>
    <w:rsid w:val="00EE63B4"/>
    <w:rsid w:val="00EE7FF9"/>
    <w:rsid w:val="00EF11AB"/>
    <w:rsid w:val="00EF1E79"/>
    <w:rsid w:val="00EF23A7"/>
    <w:rsid w:val="00EF2E53"/>
    <w:rsid w:val="00EF352F"/>
    <w:rsid w:val="00EF7CEE"/>
    <w:rsid w:val="00F02173"/>
    <w:rsid w:val="00F0338C"/>
    <w:rsid w:val="00F05F76"/>
    <w:rsid w:val="00F07991"/>
    <w:rsid w:val="00F11159"/>
    <w:rsid w:val="00F1132E"/>
    <w:rsid w:val="00F11C90"/>
    <w:rsid w:val="00F12030"/>
    <w:rsid w:val="00F151C1"/>
    <w:rsid w:val="00F218A6"/>
    <w:rsid w:val="00F22338"/>
    <w:rsid w:val="00F25280"/>
    <w:rsid w:val="00F253B7"/>
    <w:rsid w:val="00F26565"/>
    <w:rsid w:val="00F2722E"/>
    <w:rsid w:val="00F27700"/>
    <w:rsid w:val="00F3048A"/>
    <w:rsid w:val="00F30D34"/>
    <w:rsid w:val="00F35F22"/>
    <w:rsid w:val="00F37C05"/>
    <w:rsid w:val="00F37E90"/>
    <w:rsid w:val="00F44160"/>
    <w:rsid w:val="00F44EB9"/>
    <w:rsid w:val="00F51EDF"/>
    <w:rsid w:val="00F5201E"/>
    <w:rsid w:val="00F5320C"/>
    <w:rsid w:val="00F558BD"/>
    <w:rsid w:val="00F578F5"/>
    <w:rsid w:val="00F617ED"/>
    <w:rsid w:val="00F61A34"/>
    <w:rsid w:val="00F622AA"/>
    <w:rsid w:val="00F6296C"/>
    <w:rsid w:val="00F63924"/>
    <w:rsid w:val="00F65E05"/>
    <w:rsid w:val="00F661AB"/>
    <w:rsid w:val="00F66656"/>
    <w:rsid w:val="00F67600"/>
    <w:rsid w:val="00F7022B"/>
    <w:rsid w:val="00F70355"/>
    <w:rsid w:val="00F70E6C"/>
    <w:rsid w:val="00F739AD"/>
    <w:rsid w:val="00F74F92"/>
    <w:rsid w:val="00F7726B"/>
    <w:rsid w:val="00F83BA2"/>
    <w:rsid w:val="00F85592"/>
    <w:rsid w:val="00F85B22"/>
    <w:rsid w:val="00F87B6F"/>
    <w:rsid w:val="00F92D29"/>
    <w:rsid w:val="00F94787"/>
    <w:rsid w:val="00F950C0"/>
    <w:rsid w:val="00F977F0"/>
    <w:rsid w:val="00FA72B9"/>
    <w:rsid w:val="00FB115F"/>
    <w:rsid w:val="00FC21DE"/>
    <w:rsid w:val="00FC27C0"/>
    <w:rsid w:val="00FC3F7B"/>
    <w:rsid w:val="00FC41CD"/>
    <w:rsid w:val="00FC630D"/>
    <w:rsid w:val="00FC6EEE"/>
    <w:rsid w:val="00FC7641"/>
    <w:rsid w:val="00FD1057"/>
    <w:rsid w:val="00FD27C3"/>
    <w:rsid w:val="00FD4BE6"/>
    <w:rsid w:val="00FD6B0E"/>
    <w:rsid w:val="00FE156E"/>
    <w:rsid w:val="00FE26F5"/>
    <w:rsid w:val="00FE49A8"/>
    <w:rsid w:val="00FE6E79"/>
    <w:rsid w:val="00FE7CD2"/>
    <w:rsid w:val="00FF2810"/>
    <w:rsid w:val="00FF3434"/>
    <w:rsid w:val="00FF4355"/>
    <w:rsid w:val="00FF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78"/>
  </w:style>
  <w:style w:type="paragraph" w:styleId="1">
    <w:name w:val="heading 1"/>
    <w:basedOn w:val="a"/>
    <w:next w:val="a"/>
    <w:link w:val="10"/>
    <w:uiPriority w:val="9"/>
    <w:qFormat/>
    <w:rsid w:val="005B7E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1C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76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3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06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6506D9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6506D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D6B"/>
    <w:pPr>
      <w:spacing w:after="160" w:line="259" w:lineRule="auto"/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63D0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3D0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3D0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3D0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3D0B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F70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7022B"/>
  </w:style>
  <w:style w:type="paragraph" w:styleId="af1">
    <w:name w:val="footer"/>
    <w:basedOn w:val="a"/>
    <w:link w:val="af2"/>
    <w:uiPriority w:val="99"/>
    <w:unhideWhenUsed/>
    <w:rsid w:val="00F70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7022B"/>
  </w:style>
  <w:style w:type="paragraph" w:styleId="af3">
    <w:name w:val="Subtitle"/>
    <w:basedOn w:val="a"/>
    <w:next w:val="a"/>
    <w:link w:val="af4"/>
    <w:uiPriority w:val="11"/>
    <w:qFormat/>
    <w:rsid w:val="00F111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F111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7E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5B7E48"/>
    <w:pPr>
      <w:spacing w:before="240" w:line="259" w:lineRule="auto"/>
      <w:outlineLvl w:val="9"/>
    </w:pPr>
    <w:rPr>
      <w:b w:val="0"/>
      <w:bCs w:val="0"/>
      <w:sz w:val="32"/>
      <w:szCs w:val="32"/>
      <w:lang w:eastAsia="uk-UA"/>
    </w:rPr>
  </w:style>
  <w:style w:type="paragraph" w:styleId="11">
    <w:name w:val="toc 1"/>
    <w:basedOn w:val="a"/>
    <w:next w:val="a"/>
    <w:autoRedefine/>
    <w:uiPriority w:val="39"/>
    <w:unhideWhenUsed/>
    <w:rsid w:val="005B7E48"/>
    <w:pPr>
      <w:spacing w:after="100"/>
    </w:pPr>
  </w:style>
  <w:style w:type="table" w:customStyle="1" w:styleId="12">
    <w:name w:val="Сетка таблицы1"/>
    <w:basedOn w:val="a1"/>
    <w:next w:val="a3"/>
    <w:uiPriority w:val="39"/>
    <w:rsid w:val="0082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11C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76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BD215B"/>
    <w:pPr>
      <w:tabs>
        <w:tab w:val="right" w:leader="dot" w:pos="9639"/>
      </w:tabs>
      <w:spacing w:after="100"/>
      <w:jc w:val="both"/>
    </w:pPr>
    <w:rPr>
      <w:rFonts w:ascii="Times New Roman" w:hAnsi="Times New Roman" w:cs="Times New Roman"/>
      <w:sz w:val="28"/>
      <w:szCs w:val="28"/>
      <w:lang w:val="en-US"/>
    </w:rPr>
  </w:style>
  <w:style w:type="table" w:customStyle="1" w:styleId="22">
    <w:name w:val="Сетка таблицы2"/>
    <w:basedOn w:val="a1"/>
    <w:next w:val="a3"/>
    <w:uiPriority w:val="59"/>
    <w:rsid w:val="00016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semiHidden/>
    <w:unhideWhenUsed/>
    <w:rsid w:val="00575A0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75A0D"/>
  </w:style>
  <w:style w:type="character" w:customStyle="1" w:styleId="a7">
    <w:name w:val="Без интервала Знак"/>
    <w:basedOn w:val="a0"/>
    <w:link w:val="a6"/>
    <w:uiPriority w:val="1"/>
    <w:rsid w:val="0023557A"/>
  </w:style>
  <w:style w:type="character" w:styleId="af6">
    <w:name w:val="line number"/>
    <w:basedOn w:val="a0"/>
    <w:uiPriority w:val="99"/>
    <w:semiHidden/>
    <w:unhideWhenUsed/>
    <w:rsid w:val="00511A24"/>
  </w:style>
  <w:style w:type="paragraph" w:styleId="af7">
    <w:name w:val="footnote text"/>
    <w:basedOn w:val="a"/>
    <w:link w:val="af8"/>
    <w:semiHidden/>
    <w:rsid w:val="00F70E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af8">
    <w:name w:val="Текст сноски Знак"/>
    <w:basedOn w:val="a0"/>
    <w:link w:val="af7"/>
    <w:semiHidden/>
    <w:rsid w:val="00F70E6C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styleId="af9">
    <w:name w:val="footnote reference"/>
    <w:basedOn w:val="a0"/>
    <w:semiHidden/>
    <w:rsid w:val="00F70E6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78"/>
  </w:style>
  <w:style w:type="paragraph" w:styleId="1">
    <w:name w:val="heading 1"/>
    <w:basedOn w:val="a"/>
    <w:next w:val="a"/>
    <w:link w:val="10"/>
    <w:uiPriority w:val="9"/>
    <w:qFormat/>
    <w:rsid w:val="005B7E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1C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A76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3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06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6506D9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6506D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33D6B"/>
    <w:pPr>
      <w:spacing w:after="160" w:line="259" w:lineRule="auto"/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63D0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63D0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63D0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3D0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63D0B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F70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7022B"/>
  </w:style>
  <w:style w:type="paragraph" w:styleId="af1">
    <w:name w:val="footer"/>
    <w:basedOn w:val="a"/>
    <w:link w:val="af2"/>
    <w:uiPriority w:val="99"/>
    <w:unhideWhenUsed/>
    <w:rsid w:val="00F70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7022B"/>
  </w:style>
  <w:style w:type="paragraph" w:styleId="af3">
    <w:name w:val="Subtitle"/>
    <w:basedOn w:val="a"/>
    <w:next w:val="a"/>
    <w:link w:val="af4"/>
    <w:uiPriority w:val="11"/>
    <w:qFormat/>
    <w:rsid w:val="00F111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F111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7E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5B7E48"/>
    <w:pPr>
      <w:spacing w:before="240" w:line="259" w:lineRule="auto"/>
      <w:outlineLvl w:val="9"/>
    </w:pPr>
    <w:rPr>
      <w:b w:val="0"/>
      <w:bCs w:val="0"/>
      <w:sz w:val="32"/>
      <w:szCs w:val="32"/>
      <w:lang w:eastAsia="uk-UA"/>
    </w:rPr>
  </w:style>
  <w:style w:type="paragraph" w:styleId="11">
    <w:name w:val="toc 1"/>
    <w:basedOn w:val="a"/>
    <w:next w:val="a"/>
    <w:autoRedefine/>
    <w:uiPriority w:val="39"/>
    <w:unhideWhenUsed/>
    <w:rsid w:val="005B7E48"/>
    <w:pPr>
      <w:spacing w:after="100"/>
    </w:pPr>
  </w:style>
  <w:style w:type="table" w:customStyle="1" w:styleId="12">
    <w:name w:val="Сетка таблицы1"/>
    <w:basedOn w:val="a1"/>
    <w:next w:val="a3"/>
    <w:uiPriority w:val="39"/>
    <w:rsid w:val="00827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11C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76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BD215B"/>
    <w:pPr>
      <w:tabs>
        <w:tab w:val="right" w:leader="dot" w:pos="9639"/>
      </w:tabs>
      <w:spacing w:after="100"/>
      <w:jc w:val="both"/>
    </w:pPr>
    <w:rPr>
      <w:rFonts w:ascii="Times New Roman" w:hAnsi="Times New Roman" w:cs="Times New Roman"/>
      <w:sz w:val="28"/>
      <w:szCs w:val="28"/>
      <w:lang w:val="en-US"/>
    </w:rPr>
  </w:style>
  <w:style w:type="table" w:customStyle="1" w:styleId="22">
    <w:name w:val="Сетка таблицы2"/>
    <w:basedOn w:val="a1"/>
    <w:next w:val="a3"/>
    <w:uiPriority w:val="59"/>
    <w:rsid w:val="00016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semiHidden/>
    <w:unhideWhenUsed/>
    <w:rsid w:val="00575A0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75A0D"/>
  </w:style>
  <w:style w:type="character" w:customStyle="1" w:styleId="a7">
    <w:name w:val="Без интервала Знак"/>
    <w:basedOn w:val="a0"/>
    <w:link w:val="a6"/>
    <w:uiPriority w:val="1"/>
    <w:rsid w:val="0023557A"/>
  </w:style>
  <w:style w:type="character" w:styleId="af6">
    <w:name w:val="line number"/>
    <w:basedOn w:val="a0"/>
    <w:uiPriority w:val="99"/>
    <w:semiHidden/>
    <w:unhideWhenUsed/>
    <w:rsid w:val="00511A24"/>
  </w:style>
  <w:style w:type="paragraph" w:styleId="af7">
    <w:name w:val="footnote text"/>
    <w:basedOn w:val="a"/>
    <w:link w:val="af8"/>
    <w:semiHidden/>
    <w:rsid w:val="00F70E6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af8">
    <w:name w:val="Текст сноски Знак"/>
    <w:basedOn w:val="a0"/>
    <w:link w:val="af7"/>
    <w:semiHidden/>
    <w:rsid w:val="00F70E6C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styleId="af9">
    <w:name w:val="footnote reference"/>
    <w:basedOn w:val="a0"/>
    <w:semiHidden/>
    <w:rsid w:val="00F70E6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2466">
          <w:marLeft w:val="0"/>
          <w:marRight w:val="0"/>
          <w:marTop w:val="0"/>
          <w:marBottom w:val="0"/>
          <w:divBdr>
            <w:top w:val="single" w:sz="12" w:space="0" w:color="D2D2D2"/>
            <w:left w:val="single" w:sz="12" w:space="0" w:color="D2D2D2"/>
            <w:bottom w:val="single" w:sz="12" w:space="0" w:color="D2D2D2"/>
            <w:right w:val="single" w:sz="12" w:space="0" w:color="D2D2D2"/>
          </w:divBdr>
          <w:divsChild>
            <w:div w:id="16154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n.istat.it/dati/dataset/20101214_00/methodological_note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C41D9-3726-4785-9655-F9E24B74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28</Pages>
  <Words>28033</Words>
  <Characters>15980</Characters>
  <Application>Microsoft Office Word</Application>
  <DocSecurity>0</DocSecurity>
  <Lines>133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2015-10-20T07:50:00Z</cp:lastPrinted>
  <dcterms:created xsi:type="dcterms:W3CDTF">2015-08-25T10:31:00Z</dcterms:created>
  <dcterms:modified xsi:type="dcterms:W3CDTF">2015-10-23T07:12:00Z</dcterms:modified>
</cp:coreProperties>
</file>