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76584" w:rsidRDefault="00000000">
      <w:pPr>
        <w:spacing w:before="240" w:after="240"/>
      </w:pPr>
      <w:r>
        <w:t xml:space="preserve"> Анонс брифінгу MICS в Україні</w:t>
      </w:r>
    </w:p>
    <w:p w14:paraId="00000002" w14:textId="77777777" w:rsidR="00376584" w:rsidRDefault="00000000">
      <w:pPr>
        <w:spacing w:before="240" w:after="240"/>
        <w:rPr>
          <w:b/>
        </w:rPr>
      </w:pPr>
      <w:r>
        <w:rPr>
          <w:b/>
        </w:rPr>
        <w:t>Запуск міжнародного соціологічного дослідження MICS за підтримки ЮНІСЕФ в Україні</w:t>
      </w:r>
    </w:p>
    <w:p w14:paraId="00000003" w14:textId="77777777" w:rsidR="00376584" w:rsidRDefault="00000000">
      <w:pPr>
        <w:spacing w:before="240" w:after="240"/>
      </w:pPr>
      <w:r>
        <w:t xml:space="preserve">23 червня 2025 року об 11:00 в інформаційному агентстві «Укрінформ» відбудеться брифінг з нагоди старту міжнародного соціологічного дослідження MICS про становище дітей, жінок і родин в Україні. </w:t>
      </w:r>
    </w:p>
    <w:p w14:paraId="00000004" w14:textId="77777777" w:rsidR="00376584" w:rsidRDefault="00000000">
      <w:pPr>
        <w:spacing w:before="240" w:after="240"/>
      </w:pPr>
      <w:proofErr w:type="spellStart"/>
      <w:r>
        <w:t>Мультиіндикаторні</w:t>
      </w:r>
      <w:proofErr w:type="spellEnd"/>
      <w:r>
        <w:t xml:space="preserve"> кластерні обстеження домогосподарств (MICS) — це міжнародна програма ЮНІСЕФ зі збору важливих даних про харчування, розвиток, освіту дітей, доступ до медичних послуг, чистої води та санітарії, захист прав дітей та жінок та загальне становище сімей. Отримані дані допомагатимуть формувати політики та програми, спрямовані на покращення життя українських родин.</w:t>
      </w:r>
    </w:p>
    <w:p w14:paraId="00000005" w14:textId="77777777" w:rsidR="00376584" w:rsidRDefault="00000000">
      <w:pPr>
        <w:spacing w:before="240" w:after="240"/>
      </w:pPr>
      <w:r>
        <w:t xml:space="preserve">Дослідження MICS проводитиметься в Україні вперше за останні 12 років. Воно охопить 24 тисячі домогосподарств на всіх територіях, підконтрольних українському уряду. Опитування здійснюватиме Державна служба статистики України у співпраці з Інститутом демографії та проблем якості життя НАН України та ГО «Український центр соціальних реформ» за підтримки ЮНІСЕФ. Програма триватиме з травня 2025 по серпень 2026 року. </w:t>
      </w:r>
    </w:p>
    <w:p w14:paraId="00000006" w14:textId="77777777" w:rsidR="00376584" w:rsidRDefault="00000000">
      <w:pPr>
        <w:spacing w:before="240" w:after="240"/>
      </w:pPr>
      <w:r>
        <w:t>У брифінгу візьмуть участь:</w:t>
      </w:r>
    </w:p>
    <w:p w14:paraId="00000007" w14:textId="77777777" w:rsidR="00376584" w:rsidRDefault="00000000">
      <w:pPr>
        <w:numPr>
          <w:ilvl w:val="0"/>
          <w:numId w:val="1"/>
        </w:numPr>
        <w:spacing w:before="240"/>
      </w:pPr>
      <w:r>
        <w:rPr>
          <w:b/>
        </w:rPr>
        <w:t>Арсен Макарчук</w:t>
      </w:r>
      <w:r>
        <w:t>, голова Державної служби статистики України;</w:t>
      </w:r>
      <w:r>
        <w:br/>
      </w:r>
    </w:p>
    <w:p w14:paraId="00000008" w14:textId="77777777" w:rsidR="00376584" w:rsidRDefault="00000000">
      <w:pPr>
        <w:numPr>
          <w:ilvl w:val="0"/>
          <w:numId w:val="1"/>
        </w:numPr>
      </w:pPr>
      <w:r>
        <w:rPr>
          <w:b/>
        </w:rPr>
        <w:t xml:space="preserve">Елла </w:t>
      </w:r>
      <w:proofErr w:type="spellStart"/>
      <w:r>
        <w:rPr>
          <w:b/>
        </w:rPr>
        <w:t>Лібанова</w:t>
      </w:r>
      <w:proofErr w:type="spellEnd"/>
      <w:r>
        <w:t xml:space="preserve">, </w:t>
      </w:r>
      <w:proofErr w:type="spellStart"/>
      <w:r>
        <w:t>академікиня</w:t>
      </w:r>
      <w:proofErr w:type="spellEnd"/>
      <w:r>
        <w:t xml:space="preserve">, директорка Інституту демографії та досліджень якості життя ім. Михайла </w:t>
      </w:r>
      <w:proofErr w:type="spellStart"/>
      <w:r>
        <w:t>Птухи</w:t>
      </w:r>
      <w:proofErr w:type="spellEnd"/>
      <w:r>
        <w:t xml:space="preserve"> НАН України </w:t>
      </w:r>
    </w:p>
    <w:p w14:paraId="00000009" w14:textId="77777777" w:rsidR="00376584" w:rsidRDefault="00000000">
      <w:pPr>
        <w:numPr>
          <w:ilvl w:val="0"/>
          <w:numId w:val="1"/>
        </w:numPr>
        <w:spacing w:after="240"/>
      </w:pPr>
      <w:proofErr w:type="spellStart"/>
      <w:r>
        <w:rPr>
          <w:b/>
        </w:rPr>
        <w:t>Шаміза</w:t>
      </w:r>
      <w:proofErr w:type="spellEnd"/>
      <w:r>
        <w:rPr>
          <w:b/>
        </w:rPr>
        <w:t xml:space="preserve"> Абдулла</w:t>
      </w:r>
      <w:r>
        <w:t>, заступниця голови Представництва ЮНІСЕФ в Україні з програмної діяльності.</w:t>
      </w:r>
      <w:r>
        <w:br/>
      </w:r>
    </w:p>
    <w:p w14:paraId="0000000A" w14:textId="01360B23" w:rsidR="00376584" w:rsidRPr="000E563C" w:rsidRDefault="00000000">
      <w:pPr>
        <w:spacing w:before="240" w:after="240"/>
        <w:rPr>
          <w:lang w:val="uk-UA"/>
        </w:rPr>
      </w:pPr>
      <w:r>
        <w:t xml:space="preserve">Захід відбудеться у гібридному форматі: </w:t>
      </w:r>
      <w:proofErr w:type="spellStart"/>
      <w:r>
        <w:t>офлайн</w:t>
      </w:r>
      <w:proofErr w:type="spellEnd"/>
      <w:r>
        <w:t xml:space="preserve"> у залі №2 Укрінформу (Київ, вул. Б. Хмельницького, 8/16) з онлайн-трансляцією на </w:t>
      </w:r>
      <w:proofErr w:type="spellStart"/>
      <w:r>
        <w:t>YouTube</w:t>
      </w:r>
      <w:proofErr w:type="spellEnd"/>
      <w:r>
        <w:t xml:space="preserve"> </w:t>
      </w:r>
      <w:hyperlink r:id="rId5" w:history="1">
        <w:r w:rsidR="00376584" w:rsidRPr="000E563C">
          <w:rPr>
            <w:rStyle w:val="Hyperlink"/>
          </w:rPr>
          <w:t>Укрінформу</w:t>
        </w:r>
      </w:hyperlink>
      <w:r w:rsidR="000E563C">
        <w:rPr>
          <w:lang w:val="uk-UA"/>
        </w:rPr>
        <w:t xml:space="preserve"> </w:t>
      </w:r>
    </w:p>
    <w:p w14:paraId="0000000B" w14:textId="15EC9B2C" w:rsidR="00376584" w:rsidRPr="000E563C" w:rsidRDefault="00000000" w:rsidP="00FA29DD">
      <w:pPr>
        <w:rPr>
          <w:lang w:val="uk-UA"/>
        </w:rPr>
      </w:pPr>
      <w:r>
        <w:t>Запрошуємо представників ЗМІ, експертної спільноти та зацікавлену громадськість долучитися до події. Для акредитації звертайтеся до</w:t>
      </w:r>
      <w:r w:rsidRPr="00FA29DD">
        <w:t xml:space="preserve"> </w:t>
      </w:r>
      <w:proofErr w:type="spellStart"/>
      <w:r w:rsidR="00FA29DD">
        <w:rPr>
          <w:lang w:val="uk-UA"/>
        </w:rPr>
        <w:t>Щербакової</w:t>
      </w:r>
      <w:proofErr w:type="spellEnd"/>
      <w:r w:rsidR="00FA29DD">
        <w:rPr>
          <w:lang w:val="uk-UA"/>
        </w:rPr>
        <w:t xml:space="preserve"> Анни (</w:t>
      </w:r>
      <w:r w:rsidR="00FA29DD" w:rsidRPr="00034EFA">
        <w:rPr>
          <w:color w:val="000000"/>
          <w:lang w:val="uk-UA"/>
        </w:rPr>
        <w:t>д</w:t>
      </w:r>
      <w:proofErr w:type="spellStart"/>
      <w:r w:rsidR="00FA29DD" w:rsidRPr="00034EFA">
        <w:rPr>
          <w:color w:val="000000"/>
        </w:rPr>
        <w:t>епартамент</w:t>
      </w:r>
      <w:proofErr w:type="spellEnd"/>
      <w:r w:rsidR="00FA29DD" w:rsidRPr="00034EFA">
        <w:rPr>
          <w:color w:val="000000"/>
        </w:rPr>
        <w:t xml:space="preserve"> цифрових інструментів і продуктів для користувачів</w:t>
      </w:r>
      <w:r w:rsidR="00FA29DD" w:rsidRPr="00034EFA">
        <w:rPr>
          <w:color w:val="000000"/>
          <w:lang w:val="uk-UA"/>
        </w:rPr>
        <w:t xml:space="preserve"> Державної служби статистики</w:t>
      </w:r>
      <w:r w:rsidR="000E563C" w:rsidRPr="00034EFA">
        <w:rPr>
          <w:color w:val="000000"/>
          <w:lang w:val="uk-UA"/>
        </w:rPr>
        <w:t xml:space="preserve"> України</w:t>
      </w:r>
      <w:r w:rsidR="000E563C">
        <w:rPr>
          <w:rFonts w:ascii="Aptos" w:hAnsi="Aptos"/>
          <w:color w:val="000000"/>
          <w:lang w:val="uk-UA"/>
        </w:rPr>
        <w:t>),</w:t>
      </w:r>
      <w:r w:rsidR="00FA29DD">
        <w:rPr>
          <w:rFonts w:ascii="Aptos" w:hAnsi="Aptos"/>
          <w:color w:val="000000"/>
          <w:lang w:val="uk-UA"/>
        </w:rPr>
        <w:t xml:space="preserve"> </w:t>
      </w:r>
      <w:r w:rsidR="00FA29DD">
        <w:t>a.shcherbakova@sssu.gov.ua</w:t>
      </w:r>
      <w:r>
        <w:t>,</w:t>
      </w:r>
      <w:r w:rsidR="00FA29DD">
        <w:rPr>
          <w:lang w:val="uk-UA"/>
        </w:rPr>
        <w:t xml:space="preserve"> </w:t>
      </w:r>
      <w:r w:rsidR="00FA29DD" w:rsidRPr="00FA29DD">
        <w:rPr>
          <w:rFonts w:ascii="Aptos" w:hAnsi="Aptos"/>
          <w:color w:val="000000"/>
        </w:rPr>
        <w:t>0689635395</w:t>
      </w:r>
      <w:r w:rsidR="00FA29DD">
        <w:rPr>
          <w:rFonts w:ascii="Aptos" w:hAnsi="Aptos"/>
          <w:color w:val="000000"/>
          <w:lang w:val="uk-UA"/>
        </w:rPr>
        <w:t xml:space="preserve">, </w:t>
      </w:r>
      <w:r w:rsidR="00FA29DD" w:rsidRPr="00FA29DD">
        <w:rPr>
          <w:rFonts w:ascii="Aptos" w:hAnsi="Aptos"/>
          <w:color w:val="000000"/>
        </w:rPr>
        <w:t>0632271497 (</w:t>
      </w:r>
      <w:proofErr w:type="spellStart"/>
      <w:r w:rsidR="00FA29DD" w:rsidRPr="00FA29DD">
        <w:rPr>
          <w:rFonts w:ascii="Aptos" w:hAnsi="Aptos"/>
          <w:color w:val="000000"/>
        </w:rPr>
        <w:t>Viber</w:t>
      </w:r>
      <w:proofErr w:type="spellEnd"/>
      <w:r w:rsidR="00FA29DD" w:rsidRPr="00FA29DD">
        <w:rPr>
          <w:rFonts w:ascii="Aptos" w:hAnsi="Aptos"/>
          <w:color w:val="000000"/>
        </w:rPr>
        <w:t>)</w:t>
      </w:r>
      <w:r w:rsidRPr="00FA29DD">
        <w:t>.</w:t>
      </w:r>
    </w:p>
    <w:p w14:paraId="0000000C" w14:textId="77777777" w:rsidR="00376584" w:rsidRPr="00FA29DD" w:rsidRDefault="00376584">
      <w:pPr>
        <w:spacing w:before="240" w:after="240"/>
        <w:rPr>
          <w:color w:val="000000" w:themeColor="text1"/>
          <w:highlight w:val="yellow"/>
        </w:rPr>
      </w:pPr>
    </w:p>
    <w:p w14:paraId="0000000D" w14:textId="6709E45B" w:rsidR="00376584" w:rsidRDefault="00376584"/>
    <w:sectPr w:rsidR="0037658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87D58"/>
    <w:multiLevelType w:val="multilevel"/>
    <w:tmpl w:val="E6CA6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492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84"/>
    <w:rsid w:val="00034EFA"/>
    <w:rsid w:val="000E563C"/>
    <w:rsid w:val="0025267F"/>
    <w:rsid w:val="00376584"/>
    <w:rsid w:val="0061063B"/>
    <w:rsid w:val="00FA29DD"/>
    <w:rsid w:val="00FF7DB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1B80B403"/>
  <w15:docId w15:val="{037B9C45-6A9E-8E4A-8D36-D9C4E3AD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A29DD"/>
    <w:rPr>
      <w:color w:val="0000FF"/>
      <w:u w:val="single"/>
    </w:rPr>
  </w:style>
  <w:style w:type="character" w:styleId="FollowedHyperlink">
    <w:name w:val="FollowedHyperlink"/>
    <w:basedOn w:val="DefaultParagraphFont"/>
    <w:uiPriority w:val="99"/>
    <w:semiHidden/>
    <w:unhideWhenUsed/>
    <w:rsid w:val="00FA29DD"/>
    <w:rPr>
      <w:color w:val="800080" w:themeColor="followedHyperlink"/>
      <w:u w:val="single"/>
    </w:rPr>
  </w:style>
  <w:style w:type="character" w:styleId="UnresolvedMention">
    <w:name w:val="Unresolved Mention"/>
    <w:basedOn w:val="DefaultParagraphFont"/>
    <w:uiPriority w:val="99"/>
    <w:semiHidden/>
    <w:unhideWhenUsed/>
    <w:rsid w:val="00FA2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live/aIyT-MrrFl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МОГИЛЬНА Ірина Анатоліївна</cp:lastModifiedBy>
  <cp:revision>2</cp:revision>
  <dcterms:created xsi:type="dcterms:W3CDTF">2025-06-19T15:03:00Z</dcterms:created>
  <dcterms:modified xsi:type="dcterms:W3CDTF">2025-06-19T15:03:00Z</dcterms:modified>
</cp:coreProperties>
</file>