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32D" w14:textId="77777777" w:rsidR="002159C1" w:rsidRPr="008A55B9" w:rsidRDefault="002159C1">
      <w:pPr>
        <w:rPr>
          <w:sz w:val="28"/>
          <w:szCs w:val="28"/>
        </w:rPr>
      </w:pPr>
    </w:p>
    <w:p w14:paraId="2823A059" w14:textId="77777777" w:rsidR="00462C36" w:rsidRPr="00462C36" w:rsidRDefault="00462C36" w:rsidP="00462C36">
      <w:pPr>
        <w:autoSpaceDE w:val="0"/>
        <w:autoSpaceDN w:val="0"/>
        <w:adjustRightInd w:val="0"/>
        <w:spacing w:after="120" w:line="240" w:lineRule="auto"/>
        <w:jc w:val="center"/>
        <w:outlineLvl w:val="0"/>
        <w:rPr>
          <w:rFonts w:ascii="Times New Roman" w:eastAsia="Times New Roman" w:hAnsi="Times New Roman" w:cs="Times New Roman"/>
          <w:sz w:val="28"/>
          <w:szCs w:val="28"/>
          <w:lang w:val="en-US"/>
        </w:rPr>
      </w:pPr>
      <w:r w:rsidRPr="00462C36">
        <w:rPr>
          <w:rFonts w:ascii="Times New Roman" w:eastAsia="Times New Roman" w:hAnsi="Times New Roman" w:cs="Times New Roman"/>
          <w:sz w:val="28"/>
          <w:szCs w:val="28"/>
          <w:lang w:val="en-US"/>
        </w:rPr>
        <w:t xml:space="preserve">Individual Consultant Services – </w:t>
      </w:r>
    </w:p>
    <w:p w14:paraId="79CB465A" w14:textId="77777777" w:rsidR="00462C36" w:rsidRPr="00462C36" w:rsidRDefault="00462C36" w:rsidP="00462C36">
      <w:pPr>
        <w:autoSpaceDE w:val="0"/>
        <w:autoSpaceDN w:val="0"/>
        <w:adjustRightInd w:val="0"/>
        <w:spacing w:after="120" w:line="240" w:lineRule="auto"/>
        <w:jc w:val="center"/>
        <w:outlineLvl w:val="0"/>
        <w:rPr>
          <w:rFonts w:ascii="Times New Roman" w:eastAsia="Times New Roman" w:hAnsi="Times New Roman" w:cs="Times New Roman"/>
          <w:b/>
          <w:bCs/>
          <w:sz w:val="28"/>
          <w:szCs w:val="28"/>
        </w:rPr>
      </w:pPr>
      <w:r w:rsidRPr="00462C36">
        <w:rPr>
          <w:rFonts w:ascii="Times New Roman" w:eastAsia="Times New Roman" w:hAnsi="Times New Roman" w:cs="Times New Roman"/>
          <w:sz w:val="28"/>
          <w:szCs w:val="28"/>
          <w:lang w:val="en-US"/>
        </w:rPr>
        <w:t xml:space="preserve">Financial </w:t>
      </w:r>
      <w:r w:rsidR="008A55B9" w:rsidRPr="00462C36">
        <w:rPr>
          <w:rFonts w:ascii="Times New Roman" w:eastAsia="Times New Roman" w:hAnsi="Times New Roman" w:cs="Times New Roman"/>
          <w:sz w:val="28"/>
          <w:szCs w:val="28"/>
          <w:lang w:val="en-US"/>
        </w:rPr>
        <w:t>management consultant</w:t>
      </w:r>
      <w:r w:rsidRPr="00462C36">
        <w:rPr>
          <w:rFonts w:ascii="Times New Roman" w:eastAsia="Times New Roman" w:hAnsi="Times New Roman" w:cs="Times New Roman"/>
          <w:sz w:val="28"/>
          <w:szCs w:val="28"/>
          <w:lang w:val="en-US"/>
        </w:rPr>
        <w:t xml:space="preserve"> </w:t>
      </w:r>
    </w:p>
    <w:p w14:paraId="0656EA9A" w14:textId="77777777" w:rsidR="00462C36" w:rsidRPr="00462C36" w:rsidRDefault="00462C36" w:rsidP="00462C36">
      <w:pPr>
        <w:autoSpaceDE w:val="0"/>
        <w:autoSpaceDN w:val="0"/>
        <w:adjustRightInd w:val="0"/>
        <w:spacing w:after="0" w:line="240" w:lineRule="auto"/>
        <w:jc w:val="center"/>
        <w:rPr>
          <w:rFonts w:ascii="Times New Roman" w:eastAsia="Times New Roman" w:hAnsi="Times New Roman" w:cs="Times New Roman"/>
          <w:b/>
          <w:sz w:val="28"/>
          <w:szCs w:val="28"/>
        </w:rPr>
      </w:pPr>
      <w:r w:rsidRPr="00462C36">
        <w:rPr>
          <w:rFonts w:ascii="Times New Roman" w:eastAsia="Times New Roman" w:hAnsi="Times New Roman" w:cs="Times New Roman"/>
          <w:b/>
          <w:sz w:val="28"/>
          <w:szCs w:val="28"/>
          <w:lang w:val="en-US"/>
        </w:rPr>
        <w:t>Terms of Reference</w:t>
      </w:r>
    </w:p>
    <w:p w14:paraId="4F72CBD1" w14:textId="77777777" w:rsidR="00F60892" w:rsidRDefault="00F60892"/>
    <w:p w14:paraId="020201C6" w14:textId="77777777" w:rsidR="00462C36" w:rsidRPr="009C254F" w:rsidRDefault="00462C36" w:rsidP="00462C36">
      <w:pPr>
        <w:numPr>
          <w:ilvl w:val="0"/>
          <w:numId w:val="7"/>
        </w:numPr>
        <w:tabs>
          <w:tab w:val="left" w:pos="709"/>
          <w:tab w:val="num" w:pos="851"/>
        </w:tabs>
        <w:autoSpaceDE w:val="0"/>
        <w:autoSpaceDN w:val="0"/>
        <w:adjustRightInd w:val="0"/>
        <w:spacing w:after="0" w:line="240" w:lineRule="auto"/>
        <w:ind w:left="709" w:hanging="709"/>
        <w:rPr>
          <w:rFonts w:ascii="Times New Roman" w:eastAsia="Times New Roman" w:hAnsi="Times New Roman" w:cs="Times New Roman"/>
          <w:b/>
          <w:bCs/>
          <w:sz w:val="28"/>
          <w:szCs w:val="28"/>
        </w:rPr>
      </w:pPr>
      <w:r w:rsidRPr="009C254F">
        <w:rPr>
          <w:rFonts w:ascii="Times New Roman" w:eastAsia="Times New Roman" w:hAnsi="Times New Roman" w:cs="Times New Roman"/>
          <w:b/>
          <w:sz w:val="28"/>
          <w:szCs w:val="28"/>
          <w:lang w:val="en-US"/>
        </w:rPr>
        <w:t>BACKGROUND</w:t>
      </w:r>
      <w:r w:rsidRPr="009C254F">
        <w:rPr>
          <w:rFonts w:ascii="Times New Roman" w:eastAsia="Times New Roman" w:hAnsi="Times New Roman" w:cs="Times New Roman"/>
          <w:b/>
          <w:bCs/>
          <w:sz w:val="28"/>
          <w:szCs w:val="28"/>
        </w:rPr>
        <w:t xml:space="preserve"> </w:t>
      </w:r>
    </w:p>
    <w:p w14:paraId="220AAB2D" w14:textId="77777777" w:rsidR="00462C36" w:rsidRPr="009C254F" w:rsidRDefault="00462C36" w:rsidP="00462C36">
      <w:pPr>
        <w:autoSpaceDE w:val="0"/>
        <w:autoSpaceDN w:val="0"/>
        <w:adjustRightInd w:val="0"/>
        <w:spacing w:after="0" w:line="240" w:lineRule="auto"/>
        <w:ind w:left="360"/>
        <w:rPr>
          <w:rFonts w:ascii="Times New Roman" w:eastAsia="Times New Roman" w:hAnsi="Times New Roman" w:cs="Times New Roman"/>
          <w:b/>
          <w:bCs/>
          <w:sz w:val="28"/>
          <w:szCs w:val="28"/>
        </w:rPr>
      </w:pPr>
    </w:p>
    <w:p w14:paraId="0E559134" w14:textId="77777777" w:rsidR="00462C36" w:rsidRPr="009C254F" w:rsidRDefault="00462C36" w:rsidP="00462C36">
      <w:pPr>
        <w:autoSpaceDE w:val="0"/>
        <w:autoSpaceDN w:val="0"/>
        <w:adjustRightInd w:val="0"/>
        <w:spacing w:after="120" w:line="360" w:lineRule="auto"/>
        <w:jc w:val="both"/>
        <w:rPr>
          <w:rFonts w:ascii="Times New Roman" w:eastAsia="Times New Roman" w:hAnsi="Times New Roman" w:cs="Times New Roman"/>
          <w:sz w:val="28"/>
          <w:szCs w:val="28"/>
          <w:lang w:val="en-US"/>
        </w:rPr>
      </w:pPr>
      <w:r w:rsidRPr="009C254F">
        <w:rPr>
          <w:rFonts w:ascii="Times New Roman" w:eastAsia="Times New Roman" w:hAnsi="Times New Roman" w:cs="Times New Roman"/>
          <w:sz w:val="28"/>
          <w:szCs w:val="28"/>
          <w:lang w:val="en-US"/>
        </w:rPr>
        <w:t xml:space="preserve">Ukraine has received financing from the International Bank for Reconstruction and Development (“World Bank”), under the Grant No.TF0A7020 in the amount four hundred fifty-four thousand nine hundred United States Dollars (USD 454,900) toward the Statistical Methodology Development and Capacity Building in Conditions </w:t>
      </w:r>
      <w:r w:rsidR="00267E1C">
        <w:rPr>
          <w:rFonts w:ascii="Times New Roman" w:eastAsia="Times New Roman" w:hAnsi="Times New Roman" w:cs="Times New Roman"/>
          <w:sz w:val="28"/>
          <w:szCs w:val="28"/>
          <w:lang w:val="en-US"/>
        </w:rPr>
        <w:t xml:space="preserve">of Armed Conflict in Ukraine </w:t>
      </w:r>
      <w:r w:rsidRPr="009C254F">
        <w:rPr>
          <w:rFonts w:ascii="Times New Roman" w:eastAsia="Times New Roman" w:hAnsi="Times New Roman" w:cs="Times New Roman"/>
          <w:sz w:val="28"/>
          <w:szCs w:val="28"/>
          <w:lang w:val="en-US"/>
        </w:rPr>
        <w:t>Grant (hereinafter – the Grant).</w:t>
      </w:r>
    </w:p>
    <w:p w14:paraId="03B036AF" w14:textId="3089CEB3" w:rsidR="00462C36" w:rsidRPr="00541B5F" w:rsidRDefault="00462C36" w:rsidP="00462C36">
      <w:pPr>
        <w:spacing w:after="0" w:line="360" w:lineRule="auto"/>
        <w:jc w:val="both"/>
        <w:rPr>
          <w:rFonts w:ascii="Times New Roman" w:eastAsia="Times New Roman" w:hAnsi="Times New Roman" w:cs="Times New Roman"/>
          <w:sz w:val="28"/>
          <w:szCs w:val="28"/>
          <w:lang w:val="en-US"/>
        </w:rPr>
      </w:pPr>
      <w:r w:rsidRPr="009C254F">
        <w:rPr>
          <w:rFonts w:ascii="Times New Roman" w:eastAsia="Times New Roman" w:hAnsi="Times New Roman" w:cs="Times New Roman"/>
          <w:sz w:val="28"/>
          <w:szCs w:val="28"/>
          <w:lang w:val="en-US"/>
        </w:rPr>
        <w:t>The objectives of the Grant are: (i) provide methodological support for the All-Ukrainian Population Census and the production of population statistics in conditions of armed conflict; (ii) support the alignment of the system of sample population surveys with international norms and standards and with modern technologies of data collection and dissemination</w:t>
      </w:r>
      <w:r w:rsidR="00980059">
        <w:rPr>
          <w:rFonts w:ascii="Times New Roman" w:eastAsia="Times New Roman" w:hAnsi="Times New Roman" w:cs="Times New Roman"/>
          <w:sz w:val="28"/>
          <w:szCs w:val="28"/>
          <w:lang w:val="en-US"/>
        </w:rPr>
        <w:t xml:space="preserve"> (EU-SILC)</w:t>
      </w:r>
      <w:r w:rsidRPr="009C254F">
        <w:rPr>
          <w:rFonts w:ascii="Times New Roman" w:eastAsia="Times New Roman" w:hAnsi="Times New Roman" w:cs="Times New Roman"/>
          <w:sz w:val="28"/>
          <w:szCs w:val="28"/>
          <w:lang w:val="en-US"/>
        </w:rPr>
        <w:t xml:space="preserve">; and (iii) strengthen the capacity of </w:t>
      </w:r>
      <w:r w:rsidR="0008090B" w:rsidRPr="009C254F">
        <w:rPr>
          <w:rFonts w:ascii="Times New Roman" w:hAnsi="Times New Roman" w:cs="Times New Roman"/>
          <w:sz w:val="28"/>
          <w:szCs w:val="28"/>
        </w:rPr>
        <w:t>State Statistics Service of Ukraine</w:t>
      </w:r>
      <w:r w:rsidRPr="009C254F">
        <w:rPr>
          <w:rFonts w:ascii="Times New Roman" w:eastAsia="Times New Roman" w:hAnsi="Times New Roman" w:cs="Times New Roman"/>
          <w:sz w:val="28"/>
          <w:szCs w:val="28"/>
          <w:lang w:val="en-US"/>
        </w:rPr>
        <w:t>.</w:t>
      </w:r>
    </w:p>
    <w:p w14:paraId="1A2E934B" w14:textId="77777777" w:rsidR="00462C36" w:rsidRPr="009C254F" w:rsidRDefault="00462C36" w:rsidP="00462C36">
      <w:pPr>
        <w:spacing w:after="0" w:line="360" w:lineRule="auto"/>
        <w:jc w:val="both"/>
        <w:rPr>
          <w:rFonts w:ascii="Times New Roman" w:eastAsia="Times New Roman" w:hAnsi="Times New Roman" w:cs="Times New Roman"/>
          <w:sz w:val="24"/>
          <w:szCs w:val="24"/>
          <w:lang w:val="en-US"/>
        </w:rPr>
      </w:pPr>
    </w:p>
    <w:p w14:paraId="07D5752C" w14:textId="00FFECFE" w:rsidR="00462C36" w:rsidRPr="003630B2" w:rsidRDefault="00462C36" w:rsidP="00462C36">
      <w:pPr>
        <w:spacing w:line="360" w:lineRule="auto"/>
        <w:jc w:val="both"/>
        <w:rPr>
          <w:rFonts w:ascii="Times New Roman" w:hAnsi="Times New Roman" w:cs="Times New Roman"/>
          <w:sz w:val="28"/>
          <w:szCs w:val="28"/>
        </w:rPr>
      </w:pPr>
      <w:r w:rsidRPr="009C254F">
        <w:rPr>
          <w:rFonts w:ascii="Times New Roman" w:hAnsi="Times New Roman" w:cs="Times New Roman"/>
          <w:sz w:val="28"/>
          <w:szCs w:val="28"/>
        </w:rPr>
        <w:t xml:space="preserve">The Grant will be implemented </w:t>
      </w:r>
      <w:r w:rsidR="0085632B">
        <w:rPr>
          <w:rFonts w:ascii="Times New Roman" w:hAnsi="Times New Roman" w:cs="Times New Roman"/>
          <w:sz w:val="28"/>
          <w:szCs w:val="28"/>
          <w:lang w:val="en-US"/>
        </w:rPr>
        <w:t>by</w:t>
      </w:r>
      <w:r w:rsidRPr="009C254F">
        <w:rPr>
          <w:rFonts w:ascii="Times New Roman" w:hAnsi="Times New Roman" w:cs="Times New Roman"/>
          <w:sz w:val="28"/>
          <w:szCs w:val="28"/>
        </w:rPr>
        <w:t xml:space="preserve"> the State Statistics Services of Ukraine (hereinafter – SSSU). </w:t>
      </w:r>
      <w:proofErr w:type="spellStart"/>
      <w:r w:rsidRPr="009C254F">
        <w:rPr>
          <w:rFonts w:ascii="Times New Roman" w:hAnsi="Times New Roman" w:cs="Times New Roman"/>
          <w:sz w:val="28"/>
          <w:szCs w:val="28"/>
        </w:rPr>
        <w:t>The</w:t>
      </w:r>
      <w:proofErr w:type="spellEnd"/>
      <w:r w:rsidRPr="009C254F">
        <w:rPr>
          <w:rFonts w:ascii="Times New Roman" w:hAnsi="Times New Roman" w:cs="Times New Roman"/>
          <w:sz w:val="28"/>
          <w:szCs w:val="28"/>
        </w:rPr>
        <w:t xml:space="preserve"> SSSU </w:t>
      </w:r>
      <w:r>
        <w:rPr>
          <w:rFonts w:ascii="Times New Roman" w:hAnsi="Times New Roman" w:cs="Times New Roman"/>
          <w:sz w:val="28"/>
          <w:szCs w:val="28"/>
          <w:lang w:val="en-US"/>
        </w:rPr>
        <w:t>ha</w:t>
      </w:r>
      <w:r w:rsidR="007D2F61">
        <w:rPr>
          <w:rFonts w:ascii="Times New Roman" w:hAnsi="Times New Roman" w:cs="Times New Roman"/>
          <w:sz w:val="28"/>
          <w:szCs w:val="28"/>
          <w:lang w:val="en-US"/>
        </w:rPr>
        <w:t>s</w:t>
      </w:r>
      <w:r w:rsidRPr="009C254F">
        <w:rPr>
          <w:rFonts w:ascii="Times New Roman" w:hAnsi="Times New Roman" w:cs="Times New Roman"/>
          <w:sz w:val="28"/>
          <w:szCs w:val="28"/>
        </w:rPr>
        <w:t xml:space="preserve"> </w:t>
      </w:r>
      <w:proofErr w:type="spellStart"/>
      <w:r w:rsidRPr="009C254F">
        <w:rPr>
          <w:rFonts w:ascii="Times New Roman" w:hAnsi="Times New Roman" w:cs="Times New Roman"/>
          <w:sz w:val="28"/>
          <w:szCs w:val="28"/>
        </w:rPr>
        <w:t>establish</w:t>
      </w:r>
      <w:r>
        <w:rPr>
          <w:rFonts w:ascii="Times New Roman" w:hAnsi="Times New Roman" w:cs="Times New Roman"/>
          <w:sz w:val="28"/>
          <w:szCs w:val="28"/>
          <w:lang w:val="en-US"/>
        </w:rPr>
        <w:t>ed</w:t>
      </w:r>
      <w:proofErr w:type="spellEnd"/>
      <w:r w:rsidRPr="009C254F">
        <w:rPr>
          <w:rFonts w:ascii="Times New Roman" w:hAnsi="Times New Roman" w:cs="Times New Roman"/>
          <w:sz w:val="28"/>
          <w:szCs w:val="28"/>
        </w:rPr>
        <w:t xml:space="preserve"> </w:t>
      </w:r>
      <w:r w:rsidR="005000B5">
        <w:rPr>
          <w:rFonts w:ascii="Times New Roman" w:hAnsi="Times New Roman" w:cs="Times New Roman"/>
          <w:sz w:val="28"/>
          <w:szCs w:val="28"/>
          <w:lang w:val="en-US"/>
        </w:rPr>
        <w:t>a</w:t>
      </w:r>
      <w:r>
        <w:rPr>
          <w:rFonts w:ascii="Times New Roman" w:hAnsi="Times New Roman" w:cs="Times New Roman"/>
          <w:sz w:val="28"/>
          <w:szCs w:val="28"/>
          <w:lang w:val="en-US"/>
        </w:rPr>
        <w:t xml:space="preserve"> w</w:t>
      </w:r>
      <w:r w:rsidRPr="009C254F">
        <w:rPr>
          <w:rFonts w:ascii="Times New Roman" w:hAnsi="Times New Roman" w:cs="Times New Roman"/>
          <w:sz w:val="28"/>
          <w:szCs w:val="28"/>
          <w:lang w:val="en-US"/>
        </w:rPr>
        <w:t>orking group on monito</w:t>
      </w:r>
      <w:r>
        <w:rPr>
          <w:rFonts w:ascii="Times New Roman" w:hAnsi="Times New Roman" w:cs="Times New Roman"/>
          <w:sz w:val="28"/>
          <w:szCs w:val="28"/>
          <w:lang w:val="en-US"/>
        </w:rPr>
        <w:t>ring the implementation of the P</w:t>
      </w:r>
      <w:r w:rsidRPr="009C254F">
        <w:rPr>
          <w:rFonts w:ascii="Times New Roman" w:hAnsi="Times New Roman" w:cs="Times New Roman"/>
          <w:sz w:val="28"/>
          <w:szCs w:val="28"/>
          <w:lang w:val="en-US"/>
        </w:rPr>
        <w:t>roject</w:t>
      </w:r>
      <w:r>
        <w:rPr>
          <w:rFonts w:ascii="Times New Roman" w:hAnsi="Times New Roman" w:cs="Times New Roman"/>
          <w:sz w:val="28"/>
          <w:szCs w:val="28"/>
          <w:lang w:val="en-US"/>
        </w:rPr>
        <w:t xml:space="preserve"> </w:t>
      </w:r>
      <w:r w:rsidRPr="009C254F">
        <w:rPr>
          <w:rFonts w:ascii="Times New Roman" w:hAnsi="Times New Roman" w:cs="Times New Roman"/>
          <w:sz w:val="28"/>
          <w:szCs w:val="28"/>
        </w:rPr>
        <w:t xml:space="preserve"> </w:t>
      </w:r>
      <w:r>
        <w:rPr>
          <w:rFonts w:ascii="Times New Roman" w:hAnsi="Times New Roman" w:cs="Times New Roman"/>
          <w:sz w:val="28"/>
          <w:szCs w:val="28"/>
          <w:lang w:val="en-US"/>
        </w:rPr>
        <w:t>"</w:t>
      </w:r>
      <w:r w:rsidRPr="00541B5F">
        <w:rPr>
          <w:rFonts w:ascii="Times New Roman" w:hAnsi="Times New Roman" w:cs="Times New Roman"/>
          <w:sz w:val="28"/>
          <w:szCs w:val="28"/>
        </w:rPr>
        <w:t>Statistical Methodology Development and C</w:t>
      </w:r>
      <w:r>
        <w:rPr>
          <w:rFonts w:ascii="Times New Roman" w:hAnsi="Times New Roman" w:cs="Times New Roman"/>
          <w:sz w:val="28"/>
          <w:szCs w:val="28"/>
        </w:rPr>
        <w:t xml:space="preserve">apacity Building in Conditions </w:t>
      </w:r>
      <w:r w:rsidRPr="00541B5F">
        <w:rPr>
          <w:rFonts w:ascii="Times New Roman" w:hAnsi="Times New Roman" w:cs="Times New Roman"/>
          <w:sz w:val="28"/>
          <w:szCs w:val="28"/>
        </w:rPr>
        <w:t>of Armed Conflict in Ukraine</w:t>
      </w:r>
      <w:r>
        <w:rPr>
          <w:rFonts w:ascii="Times New Roman" w:hAnsi="Times New Roman" w:cs="Times New Roman"/>
          <w:sz w:val="28"/>
          <w:szCs w:val="28"/>
          <w:lang w:val="en-US"/>
        </w:rPr>
        <w:t xml:space="preserve">" </w:t>
      </w:r>
      <w:r w:rsidRPr="009C254F">
        <w:rPr>
          <w:rFonts w:ascii="Times New Roman" w:hAnsi="Times New Roman" w:cs="Times New Roman"/>
          <w:sz w:val="28"/>
          <w:szCs w:val="28"/>
        </w:rPr>
        <w:t>(hereinafter – PCG)</w:t>
      </w:r>
    </w:p>
    <w:p w14:paraId="22FCD30E" w14:textId="77777777" w:rsidR="00462C36" w:rsidRPr="00541B5F" w:rsidRDefault="00462C36" w:rsidP="00462C36">
      <w:pPr>
        <w:spacing w:line="360" w:lineRule="auto"/>
        <w:jc w:val="both"/>
        <w:rPr>
          <w:rFonts w:ascii="Times New Roman" w:hAnsi="Times New Roman" w:cs="Times New Roman"/>
          <w:sz w:val="28"/>
          <w:szCs w:val="28"/>
        </w:rPr>
      </w:pPr>
      <w:r w:rsidRPr="00541B5F">
        <w:rPr>
          <w:rFonts w:ascii="Times New Roman" w:hAnsi="Times New Roman" w:cs="Times New Roman"/>
          <w:sz w:val="28"/>
          <w:szCs w:val="28"/>
        </w:rPr>
        <w:t>Implementation of the Grant shall be regulated by the Decree No.</w:t>
      </w:r>
      <w:r w:rsidR="006F4DC4" w:rsidRPr="006F4DC4">
        <w:t xml:space="preserve"> </w:t>
      </w:r>
      <w:r w:rsidR="006F4DC4" w:rsidRPr="006F4DC4">
        <w:rPr>
          <w:rFonts w:ascii="Times New Roman" w:hAnsi="Times New Roman" w:cs="Times New Roman"/>
          <w:sz w:val="28"/>
          <w:szCs w:val="28"/>
        </w:rPr>
        <w:t>153</w:t>
      </w:r>
      <w:r w:rsidRPr="00541B5F">
        <w:rPr>
          <w:rFonts w:ascii="Times New Roman" w:hAnsi="Times New Roman" w:cs="Times New Roman"/>
          <w:sz w:val="28"/>
          <w:szCs w:val="28"/>
        </w:rPr>
        <w:t xml:space="preserve"> of the Cabinet of Ministers of Ukraine  "On the unified system of the use and monitoring of international technical assistance" dated 15.02.2002. </w:t>
      </w:r>
    </w:p>
    <w:p w14:paraId="338299E7" w14:textId="5F373845" w:rsidR="007D2F61" w:rsidRDefault="00462C36" w:rsidP="0085632B">
      <w:pPr>
        <w:spacing w:line="360" w:lineRule="auto"/>
        <w:jc w:val="both"/>
        <w:rPr>
          <w:rFonts w:ascii="Times New Roman" w:hAnsi="Times New Roman" w:cs="Times New Roman"/>
          <w:sz w:val="28"/>
          <w:szCs w:val="28"/>
        </w:rPr>
      </w:pPr>
      <w:r w:rsidRPr="00541B5F">
        <w:rPr>
          <w:rFonts w:ascii="Times New Roman" w:hAnsi="Times New Roman" w:cs="Times New Roman"/>
          <w:sz w:val="28"/>
          <w:szCs w:val="28"/>
        </w:rPr>
        <w:t xml:space="preserve">All goods, non-consulting services and consulting services required for the Grant and to be financed out of the proceeds of the Grant shall be procured in </w:t>
      </w:r>
      <w:proofErr w:type="spellStart"/>
      <w:r w:rsidRPr="00541B5F">
        <w:rPr>
          <w:rFonts w:ascii="Times New Roman" w:hAnsi="Times New Roman" w:cs="Times New Roman"/>
          <w:sz w:val="28"/>
          <w:szCs w:val="28"/>
        </w:rPr>
        <w:t>accordance</w:t>
      </w:r>
      <w:proofErr w:type="spellEnd"/>
      <w:r w:rsidRPr="00541B5F">
        <w:rPr>
          <w:rFonts w:ascii="Times New Roman" w:hAnsi="Times New Roman" w:cs="Times New Roman"/>
          <w:sz w:val="28"/>
          <w:szCs w:val="28"/>
        </w:rPr>
        <w:t xml:space="preserve"> </w:t>
      </w:r>
      <w:proofErr w:type="spellStart"/>
      <w:r w:rsidRPr="00541B5F">
        <w:rPr>
          <w:rFonts w:ascii="Times New Roman" w:hAnsi="Times New Roman" w:cs="Times New Roman"/>
          <w:sz w:val="28"/>
          <w:szCs w:val="28"/>
        </w:rPr>
        <w:t>with</w:t>
      </w:r>
      <w:proofErr w:type="spellEnd"/>
      <w:r w:rsidRPr="00541B5F">
        <w:rPr>
          <w:rFonts w:ascii="Times New Roman" w:hAnsi="Times New Roman" w:cs="Times New Roman"/>
          <w:sz w:val="28"/>
          <w:szCs w:val="28"/>
        </w:rPr>
        <w:t xml:space="preserve"> </w:t>
      </w:r>
      <w:proofErr w:type="spellStart"/>
      <w:r w:rsidRPr="00541B5F">
        <w:rPr>
          <w:rFonts w:ascii="Times New Roman" w:hAnsi="Times New Roman" w:cs="Times New Roman"/>
          <w:sz w:val="28"/>
          <w:szCs w:val="28"/>
        </w:rPr>
        <w:t>the</w:t>
      </w:r>
      <w:proofErr w:type="spellEnd"/>
      <w:r w:rsidRPr="00541B5F">
        <w:rPr>
          <w:rFonts w:ascii="Times New Roman" w:hAnsi="Times New Roman" w:cs="Times New Roman"/>
          <w:sz w:val="28"/>
          <w:szCs w:val="28"/>
        </w:rPr>
        <w:t xml:space="preserve"> </w:t>
      </w:r>
      <w:proofErr w:type="spellStart"/>
      <w:r w:rsidRPr="00541B5F">
        <w:rPr>
          <w:rFonts w:ascii="Times New Roman" w:hAnsi="Times New Roman" w:cs="Times New Roman"/>
          <w:sz w:val="28"/>
          <w:szCs w:val="28"/>
        </w:rPr>
        <w:lastRenderedPageBreak/>
        <w:t>requirements</w:t>
      </w:r>
      <w:proofErr w:type="spellEnd"/>
      <w:r w:rsidRPr="00541B5F">
        <w:rPr>
          <w:rFonts w:ascii="Times New Roman" w:hAnsi="Times New Roman" w:cs="Times New Roman"/>
          <w:sz w:val="28"/>
          <w:szCs w:val="28"/>
        </w:rPr>
        <w:t xml:space="preserve"> </w:t>
      </w:r>
      <w:proofErr w:type="spellStart"/>
      <w:r w:rsidRPr="00541B5F">
        <w:rPr>
          <w:rFonts w:ascii="Times New Roman" w:hAnsi="Times New Roman" w:cs="Times New Roman"/>
          <w:sz w:val="28"/>
          <w:szCs w:val="28"/>
        </w:rPr>
        <w:t>set</w:t>
      </w:r>
      <w:proofErr w:type="spellEnd"/>
      <w:r w:rsidRPr="00541B5F">
        <w:rPr>
          <w:rFonts w:ascii="Times New Roman" w:hAnsi="Times New Roman" w:cs="Times New Roman"/>
          <w:sz w:val="28"/>
          <w:szCs w:val="28"/>
        </w:rPr>
        <w:t xml:space="preserve"> </w:t>
      </w:r>
      <w:proofErr w:type="spellStart"/>
      <w:r w:rsidRPr="00541B5F">
        <w:rPr>
          <w:rFonts w:ascii="Times New Roman" w:hAnsi="Times New Roman" w:cs="Times New Roman"/>
          <w:sz w:val="28"/>
          <w:szCs w:val="28"/>
        </w:rPr>
        <w:t>forth</w:t>
      </w:r>
      <w:proofErr w:type="spellEnd"/>
      <w:r w:rsidRPr="00541B5F">
        <w:rPr>
          <w:rFonts w:ascii="Times New Roman" w:hAnsi="Times New Roman" w:cs="Times New Roman"/>
          <w:sz w:val="28"/>
          <w:szCs w:val="28"/>
        </w:rPr>
        <w:t xml:space="preserve"> </w:t>
      </w:r>
      <w:proofErr w:type="spellStart"/>
      <w:r w:rsidRPr="00541B5F">
        <w:rPr>
          <w:rFonts w:ascii="Times New Roman" w:hAnsi="Times New Roman" w:cs="Times New Roman"/>
          <w:sz w:val="28"/>
          <w:szCs w:val="28"/>
        </w:rPr>
        <w:t>or</w:t>
      </w:r>
      <w:proofErr w:type="spellEnd"/>
      <w:r w:rsidRPr="00541B5F">
        <w:rPr>
          <w:rFonts w:ascii="Times New Roman" w:hAnsi="Times New Roman" w:cs="Times New Roman"/>
          <w:sz w:val="28"/>
          <w:szCs w:val="28"/>
        </w:rPr>
        <w:t xml:space="preserve"> referred to in the “World Bank Procurement Regulations for IPF Borrowers” dated July 2016, revised November 2017 </w:t>
      </w:r>
      <w:r>
        <w:rPr>
          <w:rFonts w:ascii="Times New Roman" w:hAnsi="Times New Roman" w:cs="Times New Roman"/>
          <w:sz w:val="28"/>
          <w:szCs w:val="28"/>
          <w:lang w:val="en-US"/>
        </w:rPr>
        <w:t xml:space="preserve"> and August 2018 </w:t>
      </w:r>
      <w:r w:rsidRPr="00541B5F">
        <w:rPr>
          <w:rFonts w:ascii="Times New Roman" w:hAnsi="Times New Roman" w:cs="Times New Roman"/>
          <w:sz w:val="28"/>
          <w:szCs w:val="28"/>
        </w:rPr>
        <w:t>(“Procurement Regulations”), and the provisions of the Recipient’s procurement plan for the Grant (“Procurement Plan”) dated October 31, 2017 provided for under Section IV of the Procurement Regulations, as the same may be updated from time to time</w:t>
      </w:r>
      <w:r w:rsidR="00D023A9">
        <w:rPr>
          <w:rFonts w:ascii="Times New Roman" w:hAnsi="Times New Roman" w:cs="Times New Roman"/>
          <w:sz w:val="28"/>
          <w:szCs w:val="28"/>
          <w:lang w:val="en-US"/>
        </w:rPr>
        <w:t xml:space="preserve"> at least annual</w:t>
      </w:r>
      <w:r w:rsidR="00F15382">
        <w:rPr>
          <w:rFonts w:ascii="Times New Roman" w:hAnsi="Times New Roman" w:cs="Times New Roman"/>
          <w:sz w:val="28"/>
          <w:szCs w:val="28"/>
          <w:lang w:val="en-US"/>
        </w:rPr>
        <w:t>l</w:t>
      </w:r>
      <w:r w:rsidR="00D023A9">
        <w:rPr>
          <w:rFonts w:ascii="Times New Roman" w:hAnsi="Times New Roman" w:cs="Times New Roman"/>
          <w:sz w:val="28"/>
          <w:szCs w:val="28"/>
          <w:lang w:val="en-US"/>
        </w:rPr>
        <w:t>y</w:t>
      </w:r>
      <w:r w:rsidRPr="00541B5F">
        <w:rPr>
          <w:rFonts w:ascii="Times New Roman" w:hAnsi="Times New Roman" w:cs="Times New Roman"/>
          <w:sz w:val="28"/>
          <w:szCs w:val="28"/>
        </w:rPr>
        <w:t xml:space="preserve"> in agreement with the World Bank.</w:t>
      </w:r>
    </w:p>
    <w:p w14:paraId="3456FBC0" w14:textId="77777777" w:rsidR="00462C36" w:rsidRDefault="00462C36" w:rsidP="007D2F61">
      <w:pPr>
        <w:spacing w:after="0"/>
        <w:jc w:val="both"/>
        <w:rPr>
          <w:rFonts w:ascii="Times New Roman" w:hAnsi="Times New Roman" w:cs="Times New Roman"/>
          <w:b/>
          <w:sz w:val="28"/>
          <w:szCs w:val="28"/>
        </w:rPr>
      </w:pPr>
      <w:r w:rsidRPr="00EA0C9F">
        <w:rPr>
          <w:rFonts w:ascii="Times New Roman" w:hAnsi="Times New Roman" w:cs="Times New Roman"/>
          <w:b/>
          <w:sz w:val="28"/>
          <w:szCs w:val="28"/>
        </w:rPr>
        <w:t>II.</w:t>
      </w:r>
      <w:r w:rsidRPr="00EA0C9F">
        <w:rPr>
          <w:rFonts w:ascii="Times New Roman" w:hAnsi="Times New Roman" w:cs="Times New Roman"/>
          <w:b/>
          <w:sz w:val="28"/>
          <w:szCs w:val="28"/>
        </w:rPr>
        <w:tab/>
        <w:t>OBJECTIVE</w:t>
      </w:r>
    </w:p>
    <w:p w14:paraId="0804BD82" w14:textId="77777777" w:rsidR="007D2F61" w:rsidRPr="00EA0C9F" w:rsidRDefault="007D2F61" w:rsidP="007D2F61">
      <w:pPr>
        <w:spacing w:after="0"/>
        <w:jc w:val="both"/>
        <w:rPr>
          <w:rFonts w:ascii="Times New Roman" w:hAnsi="Times New Roman" w:cs="Times New Roman"/>
          <w:b/>
          <w:sz w:val="28"/>
          <w:szCs w:val="28"/>
        </w:rPr>
      </w:pPr>
    </w:p>
    <w:p w14:paraId="38E6E604" w14:textId="5826C3F1" w:rsidR="00462C36" w:rsidRPr="000A683F" w:rsidRDefault="00FB0C36" w:rsidP="00462C36">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main objective of the assignment is </w:t>
      </w:r>
      <w:r w:rsidR="004633F9">
        <w:rPr>
          <w:rFonts w:ascii="Times New Roman" w:hAnsi="Times New Roman" w:cs="Times New Roman"/>
          <w:sz w:val="28"/>
          <w:szCs w:val="28"/>
          <w:lang w:val="en-US"/>
        </w:rPr>
        <w:t xml:space="preserve">to assist the SSSU by providing </w:t>
      </w:r>
      <w:r w:rsidR="005000B5">
        <w:rPr>
          <w:rFonts w:ascii="Times New Roman" w:hAnsi="Times New Roman" w:cs="Times New Roman"/>
          <w:sz w:val="28"/>
          <w:szCs w:val="28"/>
          <w:lang w:val="en-US"/>
        </w:rPr>
        <w:t xml:space="preserve">professional </w:t>
      </w:r>
      <w:r w:rsidR="00462C36" w:rsidRPr="000A683F">
        <w:rPr>
          <w:rFonts w:ascii="Times New Roman" w:hAnsi="Times New Roman" w:cs="Times New Roman"/>
          <w:sz w:val="28"/>
          <w:szCs w:val="28"/>
          <w:lang w:val="en-US"/>
        </w:rPr>
        <w:t xml:space="preserve">consultancy services </w:t>
      </w:r>
      <w:r w:rsidR="004633F9">
        <w:rPr>
          <w:rFonts w:ascii="Times New Roman" w:hAnsi="Times New Roman" w:cs="Times New Roman"/>
          <w:sz w:val="28"/>
          <w:szCs w:val="28"/>
          <w:lang w:val="en-US"/>
        </w:rPr>
        <w:t>i</w:t>
      </w:r>
      <w:r w:rsidR="004633F9" w:rsidRPr="000A683F">
        <w:rPr>
          <w:rFonts w:ascii="Times New Roman" w:hAnsi="Times New Roman" w:cs="Times New Roman"/>
          <w:sz w:val="28"/>
          <w:szCs w:val="28"/>
          <w:lang w:val="en-US"/>
        </w:rPr>
        <w:t xml:space="preserve">n </w:t>
      </w:r>
      <w:r w:rsidR="00462C36" w:rsidRPr="00462C36">
        <w:rPr>
          <w:rFonts w:ascii="Times New Roman" w:hAnsi="Times New Roman" w:cs="Times New Roman"/>
          <w:sz w:val="28"/>
          <w:szCs w:val="28"/>
          <w:lang w:val="en-US"/>
        </w:rPr>
        <w:t>financial management</w:t>
      </w:r>
      <w:r w:rsidR="00462C36">
        <w:rPr>
          <w:rFonts w:ascii="Times New Roman" w:hAnsi="Times New Roman" w:cs="Times New Roman"/>
          <w:sz w:val="28"/>
          <w:szCs w:val="28"/>
          <w:lang w:val="en-US"/>
        </w:rPr>
        <w:t xml:space="preserve"> </w:t>
      </w:r>
      <w:r w:rsidR="00462C36" w:rsidRPr="000A683F">
        <w:rPr>
          <w:rFonts w:ascii="Times New Roman" w:hAnsi="Times New Roman" w:cs="Times New Roman"/>
          <w:sz w:val="28"/>
          <w:szCs w:val="28"/>
          <w:lang w:val="en-US"/>
        </w:rPr>
        <w:t>under the Project</w:t>
      </w:r>
      <w:r w:rsidR="00462C36">
        <w:rPr>
          <w:rFonts w:ascii="Times New Roman" w:hAnsi="Times New Roman" w:cs="Times New Roman"/>
          <w:sz w:val="28"/>
          <w:szCs w:val="28"/>
          <w:lang w:val="en-US"/>
        </w:rPr>
        <w:t xml:space="preserve"> </w:t>
      </w:r>
      <w:r w:rsidR="00462C36" w:rsidRPr="000A683F">
        <w:rPr>
          <w:rFonts w:ascii="Times New Roman" w:hAnsi="Times New Roman" w:cs="Times New Roman"/>
          <w:sz w:val="28"/>
          <w:szCs w:val="28"/>
          <w:lang w:val="en-US"/>
        </w:rPr>
        <w:t>in accordance with the requirements set forth or referred to in the</w:t>
      </w:r>
      <w:r w:rsidR="004633F9">
        <w:rPr>
          <w:rFonts w:ascii="Times New Roman" w:hAnsi="Times New Roman" w:cs="Times New Roman"/>
          <w:sz w:val="28"/>
          <w:szCs w:val="28"/>
          <w:lang w:val="en-US"/>
        </w:rPr>
        <w:t xml:space="preserve"> Grant Agreement</w:t>
      </w:r>
      <w:r w:rsidR="00317954">
        <w:rPr>
          <w:rFonts w:ascii="Times New Roman" w:hAnsi="Times New Roman" w:cs="Times New Roman"/>
          <w:sz w:val="28"/>
          <w:szCs w:val="28"/>
          <w:lang w:val="en-US"/>
        </w:rPr>
        <w:t xml:space="preserve"> no. TF0A7020</w:t>
      </w:r>
      <w:r w:rsidR="004633F9">
        <w:rPr>
          <w:rFonts w:ascii="Times New Roman" w:hAnsi="Times New Roman" w:cs="Times New Roman"/>
          <w:sz w:val="28"/>
          <w:szCs w:val="28"/>
          <w:lang w:val="en-US"/>
        </w:rPr>
        <w:t xml:space="preserve">, </w:t>
      </w:r>
      <w:r w:rsidR="00317954">
        <w:rPr>
          <w:rFonts w:ascii="Times New Roman" w:hAnsi="Times New Roman" w:cs="Times New Roman"/>
          <w:sz w:val="28"/>
          <w:szCs w:val="28"/>
          <w:lang w:val="en-US"/>
        </w:rPr>
        <w:t xml:space="preserve">World Bank </w:t>
      </w:r>
      <w:r w:rsidR="004633F9">
        <w:rPr>
          <w:rFonts w:ascii="Times New Roman" w:hAnsi="Times New Roman" w:cs="Times New Roman"/>
          <w:sz w:val="28"/>
          <w:szCs w:val="28"/>
          <w:lang w:val="en-US"/>
        </w:rPr>
        <w:t>Disbursement Handbook for Borrowers</w:t>
      </w:r>
      <w:r w:rsidR="00317954">
        <w:rPr>
          <w:rFonts w:ascii="Times New Roman" w:hAnsi="Times New Roman" w:cs="Times New Roman"/>
          <w:sz w:val="28"/>
          <w:szCs w:val="28"/>
          <w:lang w:val="en-US"/>
        </w:rPr>
        <w:t xml:space="preserve"> dated February 2017</w:t>
      </w:r>
      <w:r w:rsidR="004633F9">
        <w:rPr>
          <w:rFonts w:ascii="Times New Roman" w:hAnsi="Times New Roman" w:cs="Times New Roman"/>
          <w:sz w:val="28"/>
          <w:szCs w:val="28"/>
          <w:lang w:val="en-US"/>
        </w:rPr>
        <w:t xml:space="preserve">, and </w:t>
      </w:r>
      <w:r w:rsidR="00144CDA">
        <w:rPr>
          <w:rFonts w:ascii="Times New Roman" w:hAnsi="Times New Roman" w:cs="Times New Roman"/>
          <w:sz w:val="28"/>
          <w:szCs w:val="28"/>
          <w:lang w:val="en-US"/>
        </w:rPr>
        <w:t>any other relevant</w:t>
      </w:r>
      <w:r w:rsidR="005000B5">
        <w:rPr>
          <w:rFonts w:ascii="Times New Roman" w:hAnsi="Times New Roman" w:cs="Times New Roman"/>
          <w:sz w:val="28"/>
          <w:szCs w:val="28"/>
          <w:lang w:val="en-US"/>
        </w:rPr>
        <w:t xml:space="preserve"> national</w:t>
      </w:r>
      <w:r w:rsidR="00144CDA">
        <w:rPr>
          <w:rFonts w:ascii="Times New Roman" w:hAnsi="Times New Roman" w:cs="Times New Roman"/>
          <w:sz w:val="28"/>
          <w:szCs w:val="28"/>
          <w:lang w:val="en-US"/>
        </w:rPr>
        <w:t xml:space="preserve"> legislation</w:t>
      </w:r>
      <w:r w:rsidR="00462C36">
        <w:rPr>
          <w:rFonts w:ascii="Times New Roman" w:hAnsi="Times New Roman" w:cs="Times New Roman"/>
          <w:sz w:val="28"/>
          <w:szCs w:val="28"/>
          <w:lang w:val="en-US"/>
        </w:rPr>
        <w:t>.</w:t>
      </w:r>
    </w:p>
    <w:p w14:paraId="0D12ED5D" w14:textId="77777777" w:rsidR="00462C36" w:rsidRDefault="00462C36" w:rsidP="00462C36">
      <w:pPr>
        <w:spacing w:after="0" w:line="360" w:lineRule="auto"/>
        <w:jc w:val="both"/>
        <w:rPr>
          <w:rFonts w:ascii="Times New Roman" w:hAnsi="Times New Roman" w:cs="Times New Roman"/>
          <w:sz w:val="28"/>
          <w:szCs w:val="28"/>
        </w:rPr>
      </w:pPr>
      <w:r w:rsidRPr="00462C36">
        <w:rPr>
          <w:rFonts w:ascii="Times New Roman" w:hAnsi="Times New Roman" w:cs="Times New Roman"/>
          <w:sz w:val="28"/>
          <w:szCs w:val="28"/>
        </w:rPr>
        <w:t xml:space="preserve">Financial management  consultant </w:t>
      </w:r>
      <w:r>
        <w:rPr>
          <w:rFonts w:ascii="Times New Roman" w:hAnsi="Times New Roman" w:cs="Times New Roman"/>
          <w:sz w:val="28"/>
          <w:szCs w:val="28"/>
          <w:lang w:val="en-US"/>
        </w:rPr>
        <w:t xml:space="preserve"> </w:t>
      </w:r>
      <w:r w:rsidRPr="000E16BB">
        <w:rPr>
          <w:rFonts w:ascii="Times New Roman" w:hAnsi="Times New Roman" w:cs="Times New Roman"/>
          <w:sz w:val="28"/>
          <w:szCs w:val="28"/>
        </w:rPr>
        <w:t>will work in close collaboration with PCG and respective specialists of the SSSU</w:t>
      </w:r>
      <w:r>
        <w:rPr>
          <w:rFonts w:ascii="Times New Roman" w:hAnsi="Times New Roman" w:cs="Times New Roman"/>
          <w:sz w:val="28"/>
          <w:szCs w:val="28"/>
          <w:lang w:val="en-US"/>
        </w:rPr>
        <w:t>.</w:t>
      </w:r>
      <w:r w:rsidRPr="000E16BB">
        <w:rPr>
          <w:rFonts w:ascii="Times New Roman" w:hAnsi="Times New Roman" w:cs="Times New Roman"/>
          <w:sz w:val="28"/>
          <w:szCs w:val="28"/>
        </w:rPr>
        <w:t xml:space="preserve"> </w:t>
      </w:r>
    </w:p>
    <w:p w14:paraId="2A28CE52" w14:textId="77777777" w:rsidR="00A27CB2" w:rsidRPr="00B84DF9" w:rsidRDefault="00A27CB2" w:rsidP="00CB64B3">
      <w:pPr>
        <w:jc w:val="both"/>
        <w:rPr>
          <w:rFonts w:ascii="Times New Roman" w:hAnsi="Times New Roman" w:cs="Times New Roman"/>
          <w:b/>
          <w:sz w:val="28"/>
          <w:szCs w:val="28"/>
        </w:rPr>
      </w:pPr>
    </w:p>
    <w:p w14:paraId="7A7FE8D7" w14:textId="77777777" w:rsidR="002163A2" w:rsidRDefault="002163A2" w:rsidP="007D2F61">
      <w:pPr>
        <w:spacing w:after="0" w:line="360" w:lineRule="auto"/>
        <w:jc w:val="both"/>
        <w:rPr>
          <w:rFonts w:ascii="Times New Roman" w:hAnsi="Times New Roman" w:cs="Times New Roman"/>
          <w:b/>
          <w:sz w:val="28"/>
          <w:szCs w:val="28"/>
        </w:rPr>
      </w:pPr>
      <w:r w:rsidRPr="002163A2">
        <w:rPr>
          <w:rFonts w:ascii="Times New Roman" w:hAnsi="Times New Roman" w:cs="Times New Roman"/>
          <w:b/>
          <w:sz w:val="28"/>
          <w:szCs w:val="28"/>
        </w:rPr>
        <w:t>III.</w:t>
      </w:r>
      <w:r w:rsidRPr="002163A2">
        <w:rPr>
          <w:rFonts w:ascii="Times New Roman" w:hAnsi="Times New Roman" w:cs="Times New Roman"/>
          <w:b/>
          <w:sz w:val="28"/>
          <w:szCs w:val="28"/>
        </w:rPr>
        <w:tab/>
        <w:t>SCOPE OF SERVICES</w:t>
      </w:r>
    </w:p>
    <w:p w14:paraId="18148422" w14:textId="77777777" w:rsidR="007D2F61" w:rsidRPr="002163A2" w:rsidRDefault="007D2F61" w:rsidP="007D2F61">
      <w:pPr>
        <w:spacing w:after="0" w:line="360" w:lineRule="auto"/>
        <w:jc w:val="both"/>
        <w:rPr>
          <w:rFonts w:ascii="Times New Roman" w:hAnsi="Times New Roman" w:cs="Times New Roman"/>
          <w:b/>
          <w:sz w:val="28"/>
          <w:szCs w:val="28"/>
        </w:rPr>
      </w:pPr>
    </w:p>
    <w:p w14:paraId="661DC1EC" w14:textId="77777777" w:rsidR="002163A2" w:rsidRPr="002163A2" w:rsidRDefault="002163A2" w:rsidP="007D2F61">
      <w:pPr>
        <w:spacing w:after="0" w:line="360" w:lineRule="auto"/>
        <w:jc w:val="both"/>
        <w:rPr>
          <w:rFonts w:ascii="Times New Roman" w:hAnsi="Times New Roman" w:cs="Times New Roman"/>
          <w:sz w:val="28"/>
          <w:szCs w:val="28"/>
          <w:lang w:val="en-US"/>
        </w:rPr>
      </w:pPr>
      <w:r w:rsidRPr="002163A2">
        <w:rPr>
          <w:rFonts w:ascii="Times New Roman" w:hAnsi="Times New Roman" w:cs="Times New Roman"/>
          <w:sz w:val="28"/>
          <w:szCs w:val="28"/>
          <w:lang w:val="en-US"/>
        </w:rPr>
        <w:t xml:space="preserve">Financial </w:t>
      </w:r>
      <w:r w:rsidR="00461265" w:rsidRPr="002163A2">
        <w:rPr>
          <w:rFonts w:ascii="Times New Roman" w:hAnsi="Times New Roman" w:cs="Times New Roman"/>
          <w:sz w:val="28"/>
          <w:szCs w:val="28"/>
          <w:lang w:val="en-US"/>
        </w:rPr>
        <w:t>management consultant will</w:t>
      </w:r>
      <w:r w:rsidRPr="002163A2">
        <w:rPr>
          <w:rFonts w:ascii="Times New Roman" w:hAnsi="Times New Roman" w:cs="Times New Roman"/>
          <w:sz w:val="28"/>
          <w:szCs w:val="28"/>
          <w:lang w:val="en-US"/>
        </w:rPr>
        <w:t xml:space="preserve"> perform the following tasks:</w:t>
      </w:r>
    </w:p>
    <w:p w14:paraId="1EA57612" w14:textId="4AAC9213" w:rsidR="00461265" w:rsidRDefault="00054F55" w:rsidP="007D2F61">
      <w:pPr>
        <w:spacing w:after="0" w:line="360" w:lineRule="auto"/>
        <w:jc w:val="both"/>
        <w:rPr>
          <w:rFonts w:ascii="Times New Roman" w:hAnsi="Times New Roman" w:cs="Times New Roman"/>
          <w:sz w:val="28"/>
          <w:szCs w:val="28"/>
        </w:rPr>
      </w:pPr>
      <w:r w:rsidRPr="00054F55">
        <w:rPr>
          <w:rFonts w:ascii="Times New Roman" w:hAnsi="Times New Roman" w:cs="Times New Roman"/>
          <w:sz w:val="28"/>
          <w:szCs w:val="28"/>
        </w:rPr>
        <w:t xml:space="preserve">• </w:t>
      </w:r>
      <w:r w:rsidR="00461265" w:rsidRPr="00461265">
        <w:rPr>
          <w:rFonts w:ascii="Times New Roman" w:hAnsi="Times New Roman" w:cs="Times New Roman"/>
          <w:sz w:val="28"/>
          <w:szCs w:val="28"/>
        </w:rPr>
        <w:t>Prepare draft Project Operation</w:t>
      </w:r>
      <w:r w:rsidR="00281E0D">
        <w:rPr>
          <w:rFonts w:ascii="Times New Roman" w:hAnsi="Times New Roman" w:cs="Times New Roman"/>
          <w:sz w:val="28"/>
          <w:szCs w:val="28"/>
          <w:lang w:val="en-US"/>
        </w:rPr>
        <w:t>al</w:t>
      </w:r>
      <w:r w:rsidR="00461265" w:rsidRPr="00461265">
        <w:rPr>
          <w:rFonts w:ascii="Times New Roman" w:hAnsi="Times New Roman" w:cs="Times New Roman"/>
          <w:sz w:val="28"/>
          <w:szCs w:val="28"/>
        </w:rPr>
        <w:t xml:space="preserve"> Manual for the Grant financial management procedures</w:t>
      </w:r>
      <w:r w:rsidR="00281E0D">
        <w:rPr>
          <w:rFonts w:ascii="Times New Roman" w:hAnsi="Times New Roman" w:cs="Times New Roman"/>
          <w:sz w:val="28"/>
          <w:szCs w:val="28"/>
          <w:lang w:val="en-US"/>
        </w:rPr>
        <w:t>;</w:t>
      </w:r>
      <w:r w:rsidR="00461265" w:rsidRPr="00461265">
        <w:rPr>
          <w:rFonts w:ascii="Times New Roman" w:hAnsi="Times New Roman" w:cs="Times New Roman"/>
          <w:sz w:val="28"/>
          <w:szCs w:val="28"/>
        </w:rPr>
        <w:t xml:space="preserve"> </w:t>
      </w:r>
    </w:p>
    <w:p w14:paraId="4CAF4344" w14:textId="5EF75994" w:rsidR="00461265" w:rsidRDefault="00054F55" w:rsidP="007D2F61">
      <w:pPr>
        <w:spacing w:after="0" w:line="360" w:lineRule="auto"/>
        <w:jc w:val="both"/>
        <w:rPr>
          <w:rFonts w:ascii="Times New Roman" w:hAnsi="Times New Roman" w:cs="Times New Roman"/>
          <w:sz w:val="28"/>
          <w:szCs w:val="28"/>
        </w:rPr>
      </w:pPr>
      <w:r w:rsidRPr="00054F5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Provide</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assistance</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in</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establishment</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of</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institutional</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arran</w:t>
      </w:r>
      <w:r w:rsidR="00281E0D">
        <w:rPr>
          <w:rFonts w:ascii="Times New Roman" w:hAnsi="Times New Roman" w:cs="Times New Roman"/>
          <w:sz w:val="28"/>
          <w:szCs w:val="28"/>
          <w:lang w:val="en-US"/>
        </w:rPr>
        <w:t>ge</w:t>
      </w:r>
      <w:r w:rsidR="00461265" w:rsidRPr="00461265">
        <w:rPr>
          <w:rFonts w:ascii="Times New Roman" w:hAnsi="Times New Roman" w:cs="Times New Roman"/>
          <w:sz w:val="28"/>
          <w:szCs w:val="28"/>
        </w:rPr>
        <w:t>ments</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necessary</w:t>
      </w:r>
      <w:proofErr w:type="spellEnd"/>
      <w:r w:rsidR="00461265" w:rsidRPr="00461265">
        <w:rPr>
          <w:rFonts w:ascii="Times New Roman" w:hAnsi="Times New Roman" w:cs="Times New Roman"/>
          <w:sz w:val="28"/>
          <w:szCs w:val="28"/>
        </w:rPr>
        <w:t xml:space="preserve"> </w:t>
      </w:r>
      <w:proofErr w:type="spellStart"/>
      <w:r w:rsidR="00461265" w:rsidRPr="00461265">
        <w:rPr>
          <w:rFonts w:ascii="Times New Roman" w:hAnsi="Times New Roman" w:cs="Times New Roman"/>
          <w:sz w:val="28"/>
          <w:szCs w:val="28"/>
        </w:rPr>
        <w:t>for</w:t>
      </w:r>
      <w:proofErr w:type="spellEnd"/>
      <w:r w:rsidR="00461265" w:rsidRPr="00461265">
        <w:rPr>
          <w:rFonts w:ascii="Times New Roman" w:hAnsi="Times New Roman" w:cs="Times New Roman"/>
          <w:sz w:val="28"/>
          <w:szCs w:val="28"/>
        </w:rPr>
        <w:t xml:space="preserve"> </w:t>
      </w:r>
      <w:r w:rsidR="00CF66DE">
        <w:rPr>
          <w:rFonts w:ascii="Times New Roman" w:hAnsi="Times New Roman" w:cs="Times New Roman"/>
          <w:sz w:val="28"/>
          <w:szCs w:val="28"/>
          <w:lang w:val="en-US"/>
        </w:rPr>
        <w:t xml:space="preserve">maintaining </w:t>
      </w:r>
      <w:r w:rsidR="00461265" w:rsidRPr="00461265">
        <w:rPr>
          <w:rFonts w:ascii="Times New Roman" w:hAnsi="Times New Roman" w:cs="Times New Roman"/>
          <w:sz w:val="28"/>
          <w:szCs w:val="28"/>
        </w:rPr>
        <w:t xml:space="preserve">Project financial management </w:t>
      </w:r>
      <w:r w:rsidR="00CF66DE">
        <w:rPr>
          <w:rFonts w:ascii="Times New Roman" w:hAnsi="Times New Roman" w:cs="Times New Roman"/>
          <w:sz w:val="28"/>
          <w:szCs w:val="28"/>
          <w:lang w:val="en-US"/>
        </w:rPr>
        <w:t>system in accordance with</w:t>
      </w:r>
      <w:r w:rsidR="00461265" w:rsidRPr="00461265">
        <w:rPr>
          <w:rFonts w:ascii="Times New Roman" w:hAnsi="Times New Roman" w:cs="Times New Roman"/>
          <w:sz w:val="28"/>
          <w:szCs w:val="28"/>
        </w:rPr>
        <w:t xml:space="preserve"> World Bank rules and procedures for the use of funds, ensuring timely receipt of sufficient funds</w:t>
      </w:r>
      <w:r w:rsidR="00580A73">
        <w:rPr>
          <w:rFonts w:ascii="Times New Roman" w:hAnsi="Times New Roman" w:cs="Times New Roman"/>
          <w:sz w:val="28"/>
          <w:szCs w:val="28"/>
          <w:lang w:val="en-US"/>
        </w:rPr>
        <w:t xml:space="preserve"> with due considerations of</w:t>
      </w:r>
      <w:r w:rsidR="00580A73" w:rsidRPr="00461265">
        <w:rPr>
          <w:rFonts w:ascii="Times New Roman" w:hAnsi="Times New Roman" w:cs="Times New Roman"/>
          <w:sz w:val="28"/>
          <w:szCs w:val="28"/>
        </w:rPr>
        <w:t xml:space="preserve"> efficiency and </w:t>
      </w:r>
      <w:r w:rsidR="00580A73">
        <w:rPr>
          <w:rFonts w:ascii="Times New Roman" w:hAnsi="Times New Roman" w:cs="Times New Roman"/>
          <w:sz w:val="28"/>
          <w:szCs w:val="28"/>
          <w:lang w:val="en-US"/>
        </w:rPr>
        <w:t>economy</w:t>
      </w:r>
      <w:r w:rsidR="008B01E9">
        <w:rPr>
          <w:rFonts w:ascii="Times New Roman" w:hAnsi="Times New Roman" w:cs="Times New Roman"/>
          <w:sz w:val="28"/>
          <w:szCs w:val="28"/>
          <w:lang w:val="en-US"/>
        </w:rPr>
        <w:t>;</w:t>
      </w:r>
    </w:p>
    <w:p w14:paraId="7AB4606A" w14:textId="6665AE01"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Provide</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necessary</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support</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to</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the</w:t>
      </w:r>
      <w:proofErr w:type="spellEnd"/>
      <w:r w:rsidRPr="00461265">
        <w:rPr>
          <w:rFonts w:ascii="Times New Roman" w:hAnsi="Times New Roman" w:cs="Times New Roman"/>
          <w:sz w:val="28"/>
          <w:szCs w:val="28"/>
        </w:rPr>
        <w:t xml:space="preserve"> SSSU </w:t>
      </w:r>
      <w:r w:rsidR="008B01E9">
        <w:rPr>
          <w:rFonts w:ascii="Times New Roman" w:hAnsi="Times New Roman" w:cs="Times New Roman"/>
          <w:sz w:val="28"/>
          <w:szCs w:val="28"/>
          <w:lang w:val="en-US"/>
        </w:rPr>
        <w:t>in</w:t>
      </w:r>
      <w:r w:rsidR="008B01E9" w:rsidRPr="00461265">
        <w:rPr>
          <w:rFonts w:ascii="Times New Roman" w:hAnsi="Times New Roman" w:cs="Times New Roman"/>
          <w:sz w:val="28"/>
          <w:szCs w:val="28"/>
        </w:rPr>
        <w:t xml:space="preserve"> </w:t>
      </w:r>
      <w:r w:rsidR="008B01E9">
        <w:rPr>
          <w:rFonts w:ascii="Times New Roman" w:hAnsi="Times New Roman" w:cs="Times New Roman"/>
          <w:sz w:val="28"/>
          <w:szCs w:val="28"/>
          <w:lang w:val="en-US"/>
        </w:rPr>
        <w:t xml:space="preserve">performing </w:t>
      </w:r>
      <w:proofErr w:type="spellStart"/>
      <w:r w:rsidRPr="00461265">
        <w:rPr>
          <w:rFonts w:ascii="Times New Roman" w:hAnsi="Times New Roman" w:cs="Times New Roman"/>
          <w:sz w:val="28"/>
          <w:szCs w:val="28"/>
        </w:rPr>
        <w:t>disbursement</w:t>
      </w:r>
      <w:proofErr w:type="spellEnd"/>
      <w:r w:rsidR="008B01E9">
        <w:rPr>
          <w:rFonts w:ascii="Times New Roman" w:hAnsi="Times New Roman" w:cs="Times New Roman"/>
          <w:sz w:val="28"/>
          <w:szCs w:val="28"/>
          <w:lang w:val="en-US"/>
        </w:rPr>
        <w:t xml:space="preserve"> procedures</w:t>
      </w:r>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and</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manag</w:t>
      </w:r>
      <w:r w:rsidR="008B01E9">
        <w:rPr>
          <w:rFonts w:ascii="Times New Roman" w:hAnsi="Times New Roman" w:cs="Times New Roman"/>
          <w:sz w:val="28"/>
          <w:szCs w:val="28"/>
          <w:lang w:val="en-US"/>
        </w:rPr>
        <w:t>ing</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the</w:t>
      </w:r>
      <w:proofErr w:type="spellEnd"/>
      <w:r w:rsidRPr="00461265">
        <w:rPr>
          <w:rFonts w:ascii="Times New Roman" w:hAnsi="Times New Roman" w:cs="Times New Roman"/>
          <w:sz w:val="28"/>
          <w:szCs w:val="28"/>
        </w:rPr>
        <w:t xml:space="preserve"> Project </w:t>
      </w:r>
      <w:proofErr w:type="spellStart"/>
      <w:r w:rsidRPr="00461265">
        <w:rPr>
          <w:rFonts w:ascii="Times New Roman" w:hAnsi="Times New Roman" w:cs="Times New Roman"/>
          <w:sz w:val="28"/>
          <w:szCs w:val="28"/>
        </w:rPr>
        <w:t>accounts</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and</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payment</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documents</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under</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the</w:t>
      </w:r>
      <w:proofErr w:type="spellEnd"/>
      <w:r w:rsidRPr="00461265">
        <w:rPr>
          <w:rFonts w:ascii="Times New Roman" w:hAnsi="Times New Roman" w:cs="Times New Roman"/>
          <w:sz w:val="28"/>
          <w:szCs w:val="28"/>
        </w:rPr>
        <w:t xml:space="preserve"> Project </w:t>
      </w:r>
      <w:proofErr w:type="spellStart"/>
      <w:r w:rsidRPr="00461265">
        <w:rPr>
          <w:rFonts w:ascii="Times New Roman" w:hAnsi="Times New Roman" w:cs="Times New Roman"/>
          <w:sz w:val="28"/>
          <w:szCs w:val="28"/>
        </w:rPr>
        <w:t>in</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accordance</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with</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the</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World</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Bank</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Disbursement</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Guidelines</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for</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Investment</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Projects</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Financing</w:t>
      </w:r>
      <w:proofErr w:type="spellEnd"/>
      <w:r w:rsidRPr="00461265">
        <w:rPr>
          <w:rFonts w:ascii="Times New Roman" w:hAnsi="Times New Roman" w:cs="Times New Roman"/>
          <w:sz w:val="28"/>
          <w:szCs w:val="28"/>
        </w:rPr>
        <w:t>:</w:t>
      </w:r>
    </w:p>
    <w:p w14:paraId="74E3C51B" w14:textId="65D150E0"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p</w:t>
      </w:r>
      <w:proofErr w:type="spellStart"/>
      <w:r w:rsidRPr="00461265">
        <w:rPr>
          <w:rFonts w:ascii="Times New Roman" w:hAnsi="Times New Roman" w:cs="Times New Roman"/>
          <w:sz w:val="28"/>
          <w:szCs w:val="28"/>
        </w:rPr>
        <w:t>reparing</w:t>
      </w:r>
      <w:proofErr w:type="spellEnd"/>
      <w:r w:rsidRPr="00461265">
        <w:rPr>
          <w:rFonts w:ascii="Times New Roman" w:hAnsi="Times New Roman" w:cs="Times New Roman"/>
          <w:sz w:val="28"/>
          <w:szCs w:val="28"/>
        </w:rPr>
        <w:t xml:space="preserve"> </w:t>
      </w:r>
      <w:proofErr w:type="spellStart"/>
      <w:r w:rsidRPr="00461265">
        <w:rPr>
          <w:rFonts w:ascii="Times New Roman" w:hAnsi="Times New Roman" w:cs="Times New Roman"/>
          <w:sz w:val="28"/>
          <w:szCs w:val="28"/>
        </w:rPr>
        <w:t>the</w:t>
      </w:r>
      <w:proofErr w:type="spellEnd"/>
      <w:r w:rsidRPr="00461265">
        <w:rPr>
          <w:rFonts w:ascii="Times New Roman" w:hAnsi="Times New Roman" w:cs="Times New Roman"/>
          <w:sz w:val="28"/>
          <w:szCs w:val="28"/>
        </w:rPr>
        <w:t xml:space="preserve"> Proje</w:t>
      </w:r>
      <w:r>
        <w:rPr>
          <w:rFonts w:ascii="Times New Roman" w:hAnsi="Times New Roman" w:cs="Times New Roman"/>
          <w:sz w:val="28"/>
          <w:szCs w:val="28"/>
        </w:rPr>
        <w:t xml:space="preserve">ct </w:t>
      </w:r>
      <w:proofErr w:type="spellStart"/>
      <w:r>
        <w:rPr>
          <w:rFonts w:ascii="Times New Roman" w:hAnsi="Times New Roman" w:cs="Times New Roman"/>
          <w:sz w:val="28"/>
          <w:szCs w:val="28"/>
        </w:rPr>
        <w:t>funds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disbursement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forecasts</w:t>
      </w:r>
      <w:proofErr w:type="spellEnd"/>
      <w:r w:rsidR="00D0799D">
        <w:rPr>
          <w:rFonts w:ascii="Times New Roman" w:hAnsi="Times New Roman" w:cs="Times New Roman"/>
          <w:sz w:val="28"/>
          <w:szCs w:val="28"/>
          <w:lang w:val="en-US"/>
        </w:rPr>
        <w:t xml:space="preserve"> and </w:t>
      </w:r>
      <w:r w:rsidR="008633CF">
        <w:rPr>
          <w:rFonts w:ascii="Times New Roman" w:hAnsi="Times New Roman" w:cs="Times New Roman"/>
          <w:sz w:val="28"/>
          <w:szCs w:val="28"/>
          <w:lang w:val="en-US"/>
        </w:rPr>
        <w:t xml:space="preserve">regular </w:t>
      </w:r>
      <w:r w:rsidR="00D0799D">
        <w:rPr>
          <w:rFonts w:ascii="Times New Roman" w:hAnsi="Times New Roman" w:cs="Times New Roman"/>
          <w:sz w:val="28"/>
          <w:szCs w:val="28"/>
          <w:lang w:val="en-US"/>
        </w:rPr>
        <w:t>project budget</w:t>
      </w:r>
      <w:r w:rsidR="008633CF">
        <w:rPr>
          <w:rFonts w:ascii="Times New Roman" w:hAnsi="Times New Roman" w:cs="Times New Roman"/>
          <w:sz w:val="28"/>
          <w:szCs w:val="28"/>
          <w:lang w:val="en-US"/>
        </w:rPr>
        <w:t>s</w:t>
      </w:r>
      <w:r>
        <w:rPr>
          <w:rFonts w:ascii="Times New Roman" w:hAnsi="Times New Roman" w:cs="Times New Roman"/>
          <w:sz w:val="28"/>
          <w:szCs w:val="28"/>
        </w:rPr>
        <w:t>;</w:t>
      </w:r>
    </w:p>
    <w:p w14:paraId="610D8DB9" w14:textId="77777777"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w:t>
      </w:r>
      <w:r w:rsidRPr="00461265">
        <w:rPr>
          <w:rFonts w:ascii="Times New Roman" w:hAnsi="Times New Roman" w:cs="Times New Roman"/>
          <w:sz w:val="28"/>
          <w:szCs w:val="28"/>
        </w:rPr>
        <w:t>ollection, systematization and analysis of current information related to the finan</w:t>
      </w:r>
      <w:r>
        <w:rPr>
          <w:rFonts w:ascii="Times New Roman" w:hAnsi="Times New Roman" w:cs="Times New Roman"/>
          <w:sz w:val="28"/>
          <w:szCs w:val="28"/>
        </w:rPr>
        <w:t>cing of the Projects activities;</w:t>
      </w:r>
    </w:p>
    <w:p w14:paraId="6002E838" w14:textId="5ED3F6B3"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e</w:t>
      </w:r>
      <w:r w:rsidRPr="00461265">
        <w:rPr>
          <w:rFonts w:ascii="Times New Roman" w:hAnsi="Times New Roman" w:cs="Times New Roman"/>
          <w:sz w:val="28"/>
          <w:szCs w:val="28"/>
        </w:rPr>
        <w:t xml:space="preserve">nsure collection of information required </w:t>
      </w:r>
      <w:r w:rsidR="00AF0444">
        <w:rPr>
          <w:rFonts w:ascii="Times New Roman" w:hAnsi="Times New Roman" w:cs="Times New Roman"/>
          <w:sz w:val="28"/>
          <w:szCs w:val="28"/>
          <w:lang w:val="en-US"/>
        </w:rPr>
        <w:t>for</w:t>
      </w:r>
      <w:r w:rsidRPr="00461265">
        <w:rPr>
          <w:rFonts w:ascii="Times New Roman" w:hAnsi="Times New Roman" w:cs="Times New Roman"/>
          <w:sz w:val="28"/>
          <w:szCs w:val="28"/>
        </w:rPr>
        <w:t xml:space="preserve"> preparation of </w:t>
      </w:r>
      <w:r w:rsidR="00AF0444">
        <w:rPr>
          <w:rFonts w:ascii="Times New Roman" w:hAnsi="Times New Roman" w:cs="Times New Roman"/>
          <w:sz w:val="28"/>
          <w:szCs w:val="28"/>
          <w:lang w:val="en-US"/>
        </w:rPr>
        <w:t xml:space="preserve">withdrawal </w:t>
      </w:r>
      <w:r w:rsidRPr="00461265">
        <w:rPr>
          <w:rFonts w:ascii="Times New Roman" w:hAnsi="Times New Roman" w:cs="Times New Roman"/>
          <w:sz w:val="28"/>
          <w:szCs w:val="28"/>
        </w:rPr>
        <w:t xml:space="preserve">applications for </w:t>
      </w:r>
      <w:r w:rsidR="00AF0444">
        <w:rPr>
          <w:rFonts w:ascii="Times New Roman" w:hAnsi="Times New Roman" w:cs="Times New Roman"/>
          <w:sz w:val="28"/>
          <w:szCs w:val="28"/>
          <w:lang w:val="en-US"/>
        </w:rPr>
        <w:t xml:space="preserve">replenishment of the </w:t>
      </w:r>
      <w:r w:rsidRPr="00461265">
        <w:rPr>
          <w:rFonts w:ascii="Times New Roman" w:hAnsi="Times New Roman" w:cs="Times New Roman"/>
          <w:sz w:val="28"/>
          <w:szCs w:val="28"/>
        </w:rPr>
        <w:t xml:space="preserve">Designated account and </w:t>
      </w:r>
      <w:r w:rsidR="00F15382">
        <w:rPr>
          <w:rFonts w:ascii="Times New Roman" w:hAnsi="Times New Roman" w:cs="Times New Roman"/>
          <w:sz w:val="28"/>
          <w:szCs w:val="28"/>
          <w:lang w:val="en-US"/>
        </w:rPr>
        <w:t>for</w:t>
      </w:r>
      <w:r w:rsidR="00F15382" w:rsidRPr="00461265">
        <w:rPr>
          <w:rFonts w:ascii="Times New Roman" w:hAnsi="Times New Roman" w:cs="Times New Roman"/>
          <w:sz w:val="28"/>
          <w:szCs w:val="28"/>
        </w:rPr>
        <w:t xml:space="preserve"> </w:t>
      </w:r>
      <w:r w:rsidRPr="00461265">
        <w:rPr>
          <w:rFonts w:ascii="Times New Roman" w:hAnsi="Times New Roman" w:cs="Times New Roman"/>
          <w:sz w:val="28"/>
          <w:szCs w:val="28"/>
        </w:rPr>
        <w:t>direct payments from the Grant Account on behalf of SSSU under the Project</w:t>
      </w:r>
      <w:r w:rsidR="00CF66DE">
        <w:rPr>
          <w:rFonts w:ascii="Times New Roman" w:hAnsi="Times New Roman" w:cs="Times New Roman"/>
          <w:sz w:val="28"/>
          <w:szCs w:val="28"/>
          <w:lang w:val="en-US"/>
        </w:rPr>
        <w:t>;</w:t>
      </w:r>
    </w:p>
    <w:p w14:paraId="6A938967" w14:textId="77777777" w:rsid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461265">
        <w:rPr>
          <w:rFonts w:ascii="Times New Roman" w:hAnsi="Times New Roman" w:cs="Times New Roman"/>
          <w:sz w:val="28"/>
          <w:szCs w:val="28"/>
        </w:rPr>
        <w:t>reparation, processing and monitoring of applications for withdrawal (together with supporting documents) under the Projects activities.</w:t>
      </w:r>
    </w:p>
    <w:p w14:paraId="390B2530" w14:textId="7D665DE9"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1265">
        <w:rPr>
          <w:rFonts w:ascii="Times New Roman" w:hAnsi="Times New Roman" w:cs="Times New Roman"/>
          <w:sz w:val="28"/>
          <w:szCs w:val="28"/>
        </w:rPr>
        <w:t xml:space="preserve">Advising the SSSU concerning the carrying out tasks related to financial reporting to the World Bank under the Project, including </w:t>
      </w:r>
      <w:r w:rsidR="00AF0444">
        <w:rPr>
          <w:rFonts w:ascii="Times New Roman" w:hAnsi="Times New Roman" w:cs="Times New Roman"/>
          <w:sz w:val="28"/>
          <w:szCs w:val="28"/>
          <w:lang w:val="en-US"/>
        </w:rPr>
        <w:t>preparation</w:t>
      </w:r>
      <w:r w:rsidR="00AF0444" w:rsidRPr="00461265">
        <w:rPr>
          <w:rFonts w:ascii="Times New Roman" w:hAnsi="Times New Roman" w:cs="Times New Roman"/>
          <w:sz w:val="28"/>
          <w:szCs w:val="28"/>
        </w:rPr>
        <w:t xml:space="preserve"> </w:t>
      </w:r>
      <w:r w:rsidRPr="00461265">
        <w:rPr>
          <w:rFonts w:ascii="Times New Roman" w:hAnsi="Times New Roman" w:cs="Times New Roman"/>
          <w:sz w:val="28"/>
          <w:szCs w:val="28"/>
        </w:rPr>
        <w:t>of the Project interim unaudited financial reports:</w:t>
      </w:r>
    </w:p>
    <w:p w14:paraId="7B9E6412" w14:textId="5B2DAA2E"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e</w:t>
      </w:r>
      <w:r w:rsidRPr="00461265">
        <w:rPr>
          <w:rFonts w:ascii="Times New Roman" w:hAnsi="Times New Roman" w:cs="Times New Roman"/>
          <w:sz w:val="28"/>
          <w:szCs w:val="28"/>
        </w:rPr>
        <w:t>nsure accuracy and completeness of financial information submitted to the World Bank</w:t>
      </w:r>
      <w:r w:rsidR="00CF66DE">
        <w:rPr>
          <w:rFonts w:ascii="Times New Roman" w:hAnsi="Times New Roman" w:cs="Times New Roman"/>
          <w:sz w:val="28"/>
          <w:szCs w:val="28"/>
          <w:lang w:val="en-US"/>
        </w:rPr>
        <w:t>;</w:t>
      </w:r>
    </w:p>
    <w:p w14:paraId="06720B3E" w14:textId="01E68E57"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a</w:t>
      </w:r>
      <w:r w:rsidRPr="00461265">
        <w:rPr>
          <w:rFonts w:ascii="Times New Roman" w:hAnsi="Times New Roman" w:cs="Times New Roman"/>
          <w:sz w:val="28"/>
          <w:szCs w:val="28"/>
        </w:rPr>
        <w:t>dvising the SSSU concerning the execution of the Project interim unaudited financial reports</w:t>
      </w:r>
      <w:r w:rsidR="00CF66DE">
        <w:rPr>
          <w:rFonts w:ascii="Times New Roman" w:hAnsi="Times New Roman" w:cs="Times New Roman"/>
          <w:sz w:val="28"/>
          <w:szCs w:val="28"/>
          <w:lang w:val="en-US"/>
        </w:rPr>
        <w:t>;</w:t>
      </w:r>
      <w:r w:rsidRPr="00461265">
        <w:rPr>
          <w:rFonts w:ascii="Times New Roman" w:hAnsi="Times New Roman" w:cs="Times New Roman"/>
          <w:sz w:val="28"/>
          <w:szCs w:val="28"/>
        </w:rPr>
        <w:t xml:space="preserve"> </w:t>
      </w:r>
    </w:p>
    <w:p w14:paraId="6025F102" w14:textId="77777777" w:rsidR="00461265" w:rsidRPr="00461265" w:rsidRDefault="00461265" w:rsidP="007D2F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e</w:t>
      </w:r>
      <w:r w:rsidRPr="00461265">
        <w:rPr>
          <w:rFonts w:ascii="Times New Roman" w:hAnsi="Times New Roman" w:cs="Times New Roman"/>
          <w:sz w:val="28"/>
          <w:szCs w:val="28"/>
        </w:rPr>
        <w:t>nsure collection of information required to fill in and preparation of documentation applications of Designated account on behalf of SSSU under the Project.</w:t>
      </w:r>
    </w:p>
    <w:p w14:paraId="2A9BCF5E" w14:textId="7EEE4625" w:rsidR="00AF0444" w:rsidRDefault="00D023A9" w:rsidP="007D2F6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AF0444">
        <w:rPr>
          <w:rFonts w:ascii="Times New Roman" w:hAnsi="Times New Roman" w:cs="Times New Roman"/>
          <w:sz w:val="28"/>
          <w:szCs w:val="28"/>
          <w:lang w:val="en-US"/>
        </w:rPr>
        <w:t>assist SSSU in keeping</w:t>
      </w:r>
      <w:r w:rsidR="00AF0444" w:rsidRPr="0085632B">
        <w:rPr>
          <w:rFonts w:ascii="Times New Roman" w:hAnsi="Times New Roman" w:cs="Times New Roman"/>
          <w:sz w:val="28"/>
          <w:szCs w:val="28"/>
        </w:rPr>
        <w:t xml:space="preserve"> full accounting records of the project activities and operations by project components and sub-components</w:t>
      </w:r>
    </w:p>
    <w:p w14:paraId="366F035E" w14:textId="06D9245D" w:rsidR="00082FE1" w:rsidRPr="0085632B" w:rsidRDefault="00D023A9">
      <w:pPr>
        <w:spacing w:after="0" w:line="360" w:lineRule="auto"/>
        <w:jc w:val="both"/>
        <w:rPr>
          <w:rFonts w:ascii="Times New Roman" w:hAnsi="Times New Roman" w:cs="Times New Roman"/>
          <w:sz w:val="28"/>
          <w:szCs w:val="28"/>
          <w:lang w:val="en-US"/>
        </w:rPr>
      </w:pPr>
      <w:r w:rsidRPr="00D023A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5632B">
        <w:rPr>
          <w:rFonts w:ascii="Times New Roman" w:hAnsi="Times New Roman" w:cs="Times New Roman"/>
          <w:sz w:val="28"/>
          <w:szCs w:val="28"/>
          <w:lang w:val="en-US"/>
        </w:rPr>
        <w:t xml:space="preserve">    </w:t>
      </w:r>
      <w:r w:rsidR="00082FE1" w:rsidRPr="0085632B">
        <w:rPr>
          <w:rFonts w:ascii="Times New Roman" w:hAnsi="Times New Roman" w:cs="Times New Roman"/>
          <w:sz w:val="28"/>
          <w:szCs w:val="28"/>
          <w:lang w:val="en-US"/>
        </w:rPr>
        <w:t>Prepare the financial statements and other necessary in</w:t>
      </w:r>
      <w:r w:rsidR="0085632B">
        <w:rPr>
          <w:rFonts w:ascii="Times New Roman" w:hAnsi="Times New Roman" w:cs="Times New Roman"/>
          <w:sz w:val="28"/>
          <w:szCs w:val="28"/>
          <w:lang w:val="en-US"/>
        </w:rPr>
        <w:t>formation for Project reporting</w:t>
      </w:r>
    </w:p>
    <w:p w14:paraId="639C40A8" w14:textId="1B089253" w:rsidR="008C65C3" w:rsidRDefault="00082FE1" w:rsidP="007D2F61">
      <w:pPr>
        <w:spacing w:after="0" w:line="360" w:lineRule="auto"/>
        <w:jc w:val="both"/>
        <w:rPr>
          <w:rFonts w:ascii="Times New Roman" w:hAnsi="Times New Roman" w:cs="Times New Roman"/>
          <w:sz w:val="28"/>
          <w:szCs w:val="28"/>
        </w:rPr>
      </w:pPr>
      <w:r w:rsidRPr="00082FE1">
        <w:rPr>
          <w:rFonts w:ascii="Times New Roman" w:hAnsi="Times New Roman" w:cs="Times New Roman"/>
          <w:sz w:val="28"/>
          <w:szCs w:val="28"/>
        </w:rPr>
        <w:t xml:space="preserve">• </w:t>
      </w:r>
      <w:r w:rsidR="0085632B">
        <w:rPr>
          <w:rFonts w:ascii="Times New Roman" w:hAnsi="Times New Roman" w:cs="Times New Roman"/>
          <w:sz w:val="28"/>
          <w:szCs w:val="28"/>
          <w:lang w:val="en-US"/>
        </w:rPr>
        <w:t xml:space="preserve">        </w:t>
      </w:r>
      <w:r w:rsidRPr="00082FE1">
        <w:rPr>
          <w:rFonts w:ascii="Times New Roman" w:hAnsi="Times New Roman" w:cs="Times New Roman"/>
          <w:sz w:val="28"/>
          <w:szCs w:val="28"/>
        </w:rPr>
        <w:t xml:space="preserve">Prepare progress reports and relevant </w:t>
      </w:r>
      <w:r w:rsidRPr="0085632B">
        <w:rPr>
          <w:rFonts w:ascii="Times New Roman" w:hAnsi="Times New Roman" w:cs="Times New Roman"/>
          <w:sz w:val="28"/>
          <w:szCs w:val="28"/>
          <w:lang w:val="en-US"/>
        </w:rPr>
        <w:t>certificates</w:t>
      </w:r>
      <w:r w:rsidRPr="0085632B">
        <w:rPr>
          <w:rFonts w:ascii="Times New Roman" w:hAnsi="Times New Roman" w:cs="Times New Roman"/>
          <w:sz w:val="28"/>
          <w:szCs w:val="28"/>
        </w:rPr>
        <w:t xml:space="preserve"> of services rendered </w:t>
      </w:r>
      <w:r w:rsidRPr="00082FE1">
        <w:rPr>
          <w:rFonts w:ascii="Times New Roman" w:hAnsi="Times New Roman" w:cs="Times New Roman"/>
          <w:sz w:val="28"/>
          <w:szCs w:val="28"/>
        </w:rPr>
        <w:t>by the format</w:t>
      </w:r>
      <w:r w:rsidR="0085632B">
        <w:rPr>
          <w:rFonts w:ascii="Times New Roman" w:hAnsi="Times New Roman" w:cs="Times New Roman"/>
          <w:sz w:val="28"/>
          <w:szCs w:val="28"/>
          <w:lang w:val="en-US"/>
        </w:rPr>
        <w:t xml:space="preserve"> </w:t>
      </w:r>
      <w:r w:rsidRPr="00082FE1">
        <w:rPr>
          <w:rFonts w:ascii="Times New Roman" w:hAnsi="Times New Roman" w:cs="Times New Roman"/>
          <w:sz w:val="28"/>
          <w:szCs w:val="28"/>
        </w:rPr>
        <w:t>that will be further agreed;</w:t>
      </w:r>
    </w:p>
    <w:p w14:paraId="7C695CF9" w14:textId="32E22F34" w:rsidR="00461265" w:rsidRDefault="00461265" w:rsidP="007D2F61">
      <w:pPr>
        <w:spacing w:after="0" w:line="360" w:lineRule="auto"/>
        <w:jc w:val="both"/>
        <w:rPr>
          <w:rFonts w:ascii="Times New Roman" w:hAnsi="Times New Roman" w:cs="Times New Roman"/>
          <w:sz w:val="28"/>
          <w:szCs w:val="28"/>
        </w:rPr>
      </w:pPr>
      <w:r w:rsidRPr="0046126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5632B">
        <w:rPr>
          <w:rFonts w:ascii="Times New Roman" w:hAnsi="Times New Roman" w:cs="Times New Roman"/>
          <w:sz w:val="28"/>
          <w:szCs w:val="28"/>
          <w:lang w:val="en-US"/>
        </w:rPr>
        <w:t xml:space="preserve">       </w:t>
      </w:r>
      <w:r w:rsidR="0085632B">
        <w:rPr>
          <w:rFonts w:ascii="Times New Roman" w:hAnsi="Times New Roman" w:cs="Times New Roman"/>
          <w:sz w:val="28"/>
          <w:szCs w:val="28"/>
        </w:rPr>
        <w:t>C</w:t>
      </w:r>
      <w:r w:rsidR="0085632B" w:rsidRPr="00461265">
        <w:rPr>
          <w:rFonts w:ascii="Times New Roman" w:hAnsi="Times New Roman" w:cs="Times New Roman"/>
          <w:sz w:val="28"/>
          <w:szCs w:val="28"/>
        </w:rPr>
        <w:t>oordinat</w:t>
      </w:r>
      <w:r w:rsidR="0085632B">
        <w:rPr>
          <w:rFonts w:ascii="Times New Roman" w:hAnsi="Times New Roman" w:cs="Times New Roman"/>
          <w:sz w:val="28"/>
          <w:szCs w:val="28"/>
          <w:lang w:val="en-US"/>
        </w:rPr>
        <w:t>e</w:t>
      </w:r>
      <w:r w:rsidR="0085632B" w:rsidRPr="00461265">
        <w:rPr>
          <w:rFonts w:ascii="Times New Roman" w:hAnsi="Times New Roman" w:cs="Times New Roman"/>
          <w:sz w:val="28"/>
          <w:szCs w:val="28"/>
        </w:rPr>
        <w:t xml:space="preserve"> </w:t>
      </w:r>
      <w:r w:rsidR="0085632B">
        <w:rPr>
          <w:rFonts w:ascii="Times New Roman" w:hAnsi="Times New Roman" w:cs="Times New Roman"/>
          <w:sz w:val="28"/>
          <w:szCs w:val="28"/>
        </w:rPr>
        <w:t>the</w:t>
      </w:r>
      <w:r w:rsidR="00EE2937">
        <w:rPr>
          <w:rFonts w:ascii="Times New Roman" w:hAnsi="Times New Roman" w:cs="Times New Roman"/>
          <w:sz w:val="28"/>
          <w:szCs w:val="28"/>
          <w:lang w:val="en-US"/>
        </w:rPr>
        <w:t xml:space="preserve"> annual</w:t>
      </w:r>
      <w:r w:rsidRPr="00461265">
        <w:rPr>
          <w:rFonts w:ascii="Times New Roman" w:hAnsi="Times New Roman" w:cs="Times New Roman"/>
          <w:sz w:val="28"/>
          <w:szCs w:val="28"/>
        </w:rPr>
        <w:t xml:space="preserve"> audit</w:t>
      </w:r>
      <w:r w:rsidR="00EE2937">
        <w:rPr>
          <w:rFonts w:ascii="Times New Roman" w:hAnsi="Times New Roman" w:cs="Times New Roman"/>
          <w:sz w:val="28"/>
          <w:szCs w:val="28"/>
          <w:lang w:val="en-US"/>
        </w:rPr>
        <w:t>s of</w:t>
      </w:r>
      <w:r w:rsidRPr="00461265">
        <w:rPr>
          <w:rFonts w:ascii="Times New Roman" w:hAnsi="Times New Roman" w:cs="Times New Roman"/>
          <w:sz w:val="28"/>
          <w:szCs w:val="28"/>
        </w:rPr>
        <w:t xml:space="preserve"> the Project financial statements</w:t>
      </w:r>
      <w:r w:rsidR="00EE2937">
        <w:rPr>
          <w:rFonts w:ascii="Times New Roman" w:hAnsi="Times New Roman" w:cs="Times New Roman"/>
          <w:sz w:val="28"/>
          <w:szCs w:val="28"/>
          <w:lang w:val="en-US"/>
        </w:rPr>
        <w:t xml:space="preserve"> in complian</w:t>
      </w:r>
      <w:r w:rsidR="0085632B">
        <w:rPr>
          <w:rFonts w:ascii="Times New Roman" w:hAnsi="Times New Roman" w:cs="Times New Roman"/>
          <w:sz w:val="28"/>
          <w:szCs w:val="28"/>
          <w:lang w:val="en-US"/>
        </w:rPr>
        <w:t>ce with World Bank requirements</w:t>
      </w:r>
    </w:p>
    <w:p w14:paraId="7120A488" w14:textId="39989F40" w:rsidR="00082FE1" w:rsidRPr="00082FE1" w:rsidRDefault="00082FE1" w:rsidP="0085632B">
      <w:pPr>
        <w:tabs>
          <w:tab w:val="left" w:pos="567"/>
          <w:tab w:val="left" w:pos="851"/>
        </w:tabs>
        <w:spacing w:after="0" w:line="360" w:lineRule="auto"/>
        <w:jc w:val="both"/>
        <w:rPr>
          <w:rFonts w:ascii="Times New Roman" w:hAnsi="Times New Roman" w:cs="Times New Roman"/>
          <w:sz w:val="28"/>
          <w:szCs w:val="28"/>
        </w:rPr>
      </w:pPr>
      <w:r w:rsidRPr="00082FE1">
        <w:rPr>
          <w:rFonts w:ascii="Times New Roman" w:hAnsi="Times New Roman" w:cs="Times New Roman"/>
          <w:sz w:val="28"/>
          <w:szCs w:val="28"/>
        </w:rPr>
        <w:t xml:space="preserve">• </w:t>
      </w:r>
      <w:r w:rsidR="0085632B">
        <w:rPr>
          <w:rFonts w:ascii="Times New Roman" w:hAnsi="Times New Roman" w:cs="Times New Roman"/>
          <w:sz w:val="28"/>
          <w:szCs w:val="28"/>
          <w:lang w:val="en-US"/>
        </w:rPr>
        <w:t xml:space="preserve">       </w:t>
      </w:r>
      <w:r w:rsidRPr="00082FE1">
        <w:rPr>
          <w:rFonts w:ascii="Times New Roman" w:hAnsi="Times New Roman" w:cs="Times New Roman"/>
          <w:sz w:val="28"/>
          <w:szCs w:val="28"/>
        </w:rPr>
        <w:t xml:space="preserve">Translate </w:t>
      </w:r>
      <w:r w:rsidRPr="00082FE1">
        <w:rPr>
          <w:rFonts w:ascii="Times New Roman" w:hAnsi="Times New Roman" w:cs="Times New Roman"/>
          <w:sz w:val="28"/>
          <w:szCs w:val="28"/>
          <w:lang w:val="en-US"/>
        </w:rPr>
        <w:t>all financial documents related to the financial activities of the Grant</w:t>
      </w:r>
    </w:p>
    <w:p w14:paraId="0C54DACA" w14:textId="37EA2990" w:rsidR="00054F55" w:rsidRPr="0085632B" w:rsidRDefault="00082FE1" w:rsidP="007D2F61">
      <w:pPr>
        <w:spacing w:after="0" w:line="360" w:lineRule="auto"/>
        <w:jc w:val="both"/>
        <w:rPr>
          <w:rFonts w:ascii="Times New Roman" w:hAnsi="Times New Roman" w:cs="Times New Roman"/>
          <w:sz w:val="28"/>
          <w:szCs w:val="28"/>
          <w:lang w:val="en-US"/>
        </w:rPr>
      </w:pPr>
      <w:r w:rsidRPr="00082FE1">
        <w:rPr>
          <w:rFonts w:ascii="Times New Roman" w:hAnsi="Times New Roman" w:cs="Times New Roman"/>
          <w:sz w:val="28"/>
          <w:szCs w:val="28"/>
        </w:rPr>
        <w:t xml:space="preserve">• </w:t>
      </w:r>
      <w:r w:rsidR="0085632B">
        <w:rPr>
          <w:rFonts w:ascii="Times New Roman" w:hAnsi="Times New Roman" w:cs="Times New Roman"/>
          <w:sz w:val="28"/>
          <w:szCs w:val="28"/>
          <w:lang w:val="en-US"/>
        </w:rPr>
        <w:t xml:space="preserve">       </w:t>
      </w:r>
      <w:proofErr w:type="spellStart"/>
      <w:r w:rsidRPr="00082FE1">
        <w:rPr>
          <w:rFonts w:ascii="Times New Roman" w:hAnsi="Times New Roman" w:cs="Times New Roman"/>
          <w:sz w:val="28"/>
          <w:szCs w:val="28"/>
        </w:rPr>
        <w:t>Performance</w:t>
      </w:r>
      <w:proofErr w:type="spellEnd"/>
      <w:r w:rsidRPr="00082FE1">
        <w:rPr>
          <w:rFonts w:ascii="Times New Roman" w:hAnsi="Times New Roman" w:cs="Times New Roman"/>
          <w:sz w:val="28"/>
          <w:szCs w:val="28"/>
        </w:rPr>
        <w:t xml:space="preserve"> </w:t>
      </w:r>
      <w:proofErr w:type="spellStart"/>
      <w:r w:rsidRPr="00082FE1">
        <w:rPr>
          <w:rFonts w:ascii="Times New Roman" w:hAnsi="Times New Roman" w:cs="Times New Roman"/>
          <w:sz w:val="28"/>
          <w:szCs w:val="28"/>
        </w:rPr>
        <w:t>of</w:t>
      </w:r>
      <w:proofErr w:type="spellEnd"/>
      <w:r w:rsidRPr="00082FE1">
        <w:rPr>
          <w:rFonts w:ascii="Times New Roman" w:hAnsi="Times New Roman" w:cs="Times New Roman"/>
          <w:sz w:val="28"/>
          <w:szCs w:val="28"/>
        </w:rPr>
        <w:t xml:space="preserve"> </w:t>
      </w:r>
      <w:proofErr w:type="spellStart"/>
      <w:r w:rsidRPr="00082FE1">
        <w:rPr>
          <w:rFonts w:ascii="Times New Roman" w:hAnsi="Times New Roman" w:cs="Times New Roman"/>
          <w:sz w:val="28"/>
          <w:szCs w:val="28"/>
        </w:rPr>
        <w:t>other</w:t>
      </w:r>
      <w:proofErr w:type="spellEnd"/>
      <w:r w:rsidRPr="00082FE1">
        <w:rPr>
          <w:rFonts w:ascii="Times New Roman" w:hAnsi="Times New Roman" w:cs="Times New Roman"/>
          <w:sz w:val="28"/>
          <w:szCs w:val="28"/>
        </w:rPr>
        <w:t xml:space="preserve"> </w:t>
      </w:r>
      <w:r w:rsidR="00950DE6">
        <w:rPr>
          <w:rFonts w:ascii="Times New Roman" w:hAnsi="Times New Roman" w:cs="Times New Roman"/>
          <w:sz w:val="28"/>
          <w:szCs w:val="28"/>
          <w:lang w:val="en-US"/>
        </w:rPr>
        <w:t xml:space="preserve">financial management related duties </w:t>
      </w:r>
      <w:proofErr w:type="spellStart"/>
      <w:r w:rsidRPr="00082FE1">
        <w:rPr>
          <w:rFonts w:ascii="Times New Roman" w:hAnsi="Times New Roman" w:cs="Times New Roman"/>
          <w:sz w:val="28"/>
          <w:szCs w:val="28"/>
        </w:rPr>
        <w:t>as</w:t>
      </w:r>
      <w:proofErr w:type="spellEnd"/>
      <w:r w:rsidRPr="00082FE1">
        <w:rPr>
          <w:rFonts w:ascii="Times New Roman" w:hAnsi="Times New Roman" w:cs="Times New Roman"/>
          <w:sz w:val="28"/>
          <w:szCs w:val="28"/>
        </w:rPr>
        <w:t xml:space="preserve"> </w:t>
      </w:r>
      <w:r w:rsidR="0009549B">
        <w:rPr>
          <w:rFonts w:ascii="Times New Roman" w:hAnsi="Times New Roman" w:cs="Times New Roman"/>
          <w:sz w:val="28"/>
          <w:szCs w:val="28"/>
          <w:lang w:val="en-US"/>
        </w:rPr>
        <w:t>assigned</w:t>
      </w:r>
      <w:r w:rsidR="0009549B" w:rsidRPr="00082FE1">
        <w:rPr>
          <w:rFonts w:ascii="Times New Roman" w:hAnsi="Times New Roman" w:cs="Times New Roman"/>
          <w:sz w:val="28"/>
          <w:szCs w:val="28"/>
        </w:rPr>
        <w:t xml:space="preserve"> </w:t>
      </w:r>
      <w:r w:rsidR="0009549B">
        <w:rPr>
          <w:rFonts w:ascii="Times New Roman" w:hAnsi="Times New Roman" w:cs="Times New Roman"/>
          <w:sz w:val="28"/>
          <w:szCs w:val="28"/>
          <w:lang w:val="en-US"/>
        </w:rPr>
        <w:t>during</w:t>
      </w:r>
      <w:r w:rsidR="0009549B" w:rsidRPr="00082FE1">
        <w:rPr>
          <w:rFonts w:ascii="Times New Roman" w:hAnsi="Times New Roman" w:cs="Times New Roman"/>
          <w:sz w:val="28"/>
          <w:szCs w:val="28"/>
        </w:rPr>
        <w:t xml:space="preserve"> </w:t>
      </w:r>
      <w:proofErr w:type="spellStart"/>
      <w:r w:rsidRPr="00082FE1">
        <w:rPr>
          <w:rFonts w:ascii="Times New Roman" w:hAnsi="Times New Roman" w:cs="Times New Roman"/>
          <w:sz w:val="28"/>
          <w:szCs w:val="28"/>
        </w:rPr>
        <w:t>the</w:t>
      </w:r>
      <w:proofErr w:type="spellEnd"/>
      <w:r w:rsidRPr="00082FE1">
        <w:rPr>
          <w:rFonts w:ascii="Times New Roman" w:hAnsi="Times New Roman" w:cs="Times New Roman"/>
          <w:sz w:val="28"/>
          <w:szCs w:val="28"/>
        </w:rPr>
        <w:t xml:space="preserve"> </w:t>
      </w:r>
      <w:proofErr w:type="spellStart"/>
      <w:r w:rsidRPr="00082FE1">
        <w:rPr>
          <w:rFonts w:ascii="Times New Roman" w:hAnsi="Times New Roman" w:cs="Times New Roman"/>
          <w:sz w:val="28"/>
          <w:szCs w:val="28"/>
        </w:rPr>
        <w:t>Grant</w:t>
      </w:r>
      <w:proofErr w:type="spellEnd"/>
      <w:r w:rsidR="00950DE6">
        <w:rPr>
          <w:rFonts w:ascii="Times New Roman" w:hAnsi="Times New Roman" w:cs="Times New Roman"/>
          <w:sz w:val="28"/>
          <w:szCs w:val="28"/>
          <w:lang w:val="en-US"/>
        </w:rPr>
        <w:t xml:space="preserve"> implementation</w:t>
      </w:r>
    </w:p>
    <w:p w14:paraId="52CC5B5F" w14:textId="77777777" w:rsidR="007D2F61" w:rsidRDefault="002952C9" w:rsidP="007D2F61">
      <w:pPr>
        <w:spacing w:after="0"/>
        <w:jc w:val="both"/>
        <w:rPr>
          <w:rFonts w:ascii="Times New Roman" w:hAnsi="Times New Roman" w:cs="Times New Roman"/>
          <w:b/>
          <w:sz w:val="28"/>
          <w:szCs w:val="28"/>
        </w:rPr>
      </w:pPr>
      <w:bookmarkStart w:id="0" w:name="_GoBack"/>
      <w:bookmarkEnd w:id="0"/>
      <w:r w:rsidRPr="002952C9">
        <w:rPr>
          <w:rFonts w:ascii="Times New Roman" w:hAnsi="Times New Roman" w:cs="Times New Roman"/>
          <w:b/>
          <w:sz w:val="28"/>
          <w:szCs w:val="28"/>
        </w:rPr>
        <w:lastRenderedPageBreak/>
        <w:t>IV.</w:t>
      </w:r>
      <w:r w:rsidRPr="002952C9">
        <w:rPr>
          <w:rFonts w:ascii="Times New Roman" w:hAnsi="Times New Roman" w:cs="Times New Roman"/>
          <w:b/>
          <w:sz w:val="28"/>
          <w:szCs w:val="28"/>
        </w:rPr>
        <w:tab/>
        <w:t>REPORTING</w:t>
      </w:r>
    </w:p>
    <w:p w14:paraId="04DA28F4" w14:textId="77777777" w:rsidR="002952C9" w:rsidRDefault="002952C9" w:rsidP="007D2F61">
      <w:pPr>
        <w:spacing w:after="0"/>
        <w:jc w:val="both"/>
        <w:rPr>
          <w:rFonts w:ascii="Times New Roman" w:hAnsi="Times New Roman" w:cs="Times New Roman"/>
          <w:b/>
          <w:sz w:val="28"/>
          <w:szCs w:val="28"/>
        </w:rPr>
      </w:pPr>
      <w:r w:rsidRPr="002952C9">
        <w:rPr>
          <w:rFonts w:ascii="Times New Roman" w:hAnsi="Times New Roman" w:cs="Times New Roman"/>
          <w:b/>
          <w:sz w:val="28"/>
          <w:szCs w:val="28"/>
        </w:rPr>
        <w:t xml:space="preserve"> </w:t>
      </w:r>
    </w:p>
    <w:p w14:paraId="4061B929" w14:textId="3BE30422" w:rsidR="002952C9" w:rsidRPr="002952C9" w:rsidRDefault="002952C9" w:rsidP="002952C9">
      <w:pPr>
        <w:spacing w:after="0" w:line="360" w:lineRule="auto"/>
        <w:jc w:val="both"/>
        <w:rPr>
          <w:rFonts w:ascii="Times New Roman" w:hAnsi="Times New Roman" w:cs="Times New Roman"/>
          <w:sz w:val="28"/>
          <w:szCs w:val="28"/>
          <w:lang w:val="en-US"/>
        </w:rPr>
      </w:pPr>
      <w:r w:rsidRPr="002952C9">
        <w:rPr>
          <w:rFonts w:ascii="Times New Roman" w:hAnsi="Times New Roman" w:cs="Times New Roman"/>
          <w:sz w:val="28"/>
          <w:szCs w:val="28"/>
        </w:rPr>
        <w:t xml:space="preserve">Financial management  consultant  </w:t>
      </w:r>
      <w:r w:rsidRPr="002952C9">
        <w:rPr>
          <w:rFonts w:ascii="Times New Roman" w:hAnsi="Times New Roman" w:cs="Times New Roman"/>
          <w:sz w:val="28"/>
          <w:szCs w:val="28"/>
          <w:lang w:val="en-US"/>
        </w:rPr>
        <w:t xml:space="preserve">will report to the SSSU’s Project Coordinator on the execution of the assignment, task by task. The number of tasks and the reporting arrangements will be </w:t>
      </w:r>
      <w:r w:rsidR="00D12AC5" w:rsidRPr="002952C9">
        <w:rPr>
          <w:rFonts w:ascii="Times New Roman" w:hAnsi="Times New Roman" w:cs="Times New Roman"/>
          <w:sz w:val="28"/>
          <w:szCs w:val="28"/>
          <w:lang w:val="en-US"/>
        </w:rPr>
        <w:t>determine</w:t>
      </w:r>
      <w:r w:rsidR="00D12AC5">
        <w:rPr>
          <w:rFonts w:ascii="Times New Roman" w:hAnsi="Times New Roman" w:cs="Times New Roman"/>
          <w:sz w:val="28"/>
          <w:szCs w:val="28"/>
          <w:lang w:val="en-US"/>
        </w:rPr>
        <w:t>d</w:t>
      </w:r>
      <w:r w:rsidR="00D12AC5" w:rsidRPr="002952C9">
        <w:rPr>
          <w:rFonts w:ascii="Times New Roman" w:hAnsi="Times New Roman" w:cs="Times New Roman"/>
          <w:sz w:val="28"/>
          <w:szCs w:val="28"/>
          <w:lang w:val="en-US"/>
        </w:rPr>
        <w:t xml:space="preserve"> </w:t>
      </w:r>
      <w:r w:rsidRPr="002952C9">
        <w:rPr>
          <w:rFonts w:ascii="Times New Roman" w:hAnsi="Times New Roman" w:cs="Times New Roman"/>
          <w:sz w:val="28"/>
          <w:szCs w:val="28"/>
          <w:lang w:val="en-US"/>
        </w:rPr>
        <w:t>by the contract signature.</w:t>
      </w:r>
    </w:p>
    <w:p w14:paraId="00092D4B" w14:textId="77777777" w:rsidR="00A819FC" w:rsidRPr="003630B2" w:rsidRDefault="00A819FC" w:rsidP="0061459A">
      <w:pPr>
        <w:jc w:val="both"/>
        <w:rPr>
          <w:rFonts w:ascii="Times New Roman" w:hAnsi="Times New Roman" w:cs="Times New Roman"/>
          <w:sz w:val="28"/>
          <w:szCs w:val="28"/>
        </w:rPr>
      </w:pPr>
    </w:p>
    <w:p w14:paraId="7B1B5016" w14:textId="77777777" w:rsidR="002952C9" w:rsidRPr="002952C9" w:rsidRDefault="002952C9" w:rsidP="007D2F61">
      <w:pPr>
        <w:spacing w:after="0" w:line="360" w:lineRule="auto"/>
        <w:jc w:val="both"/>
        <w:rPr>
          <w:rFonts w:ascii="Times New Roman" w:hAnsi="Times New Roman" w:cs="Times New Roman"/>
          <w:b/>
          <w:sz w:val="28"/>
          <w:szCs w:val="28"/>
        </w:rPr>
      </w:pPr>
      <w:r w:rsidRPr="002952C9">
        <w:rPr>
          <w:rFonts w:ascii="Times New Roman" w:hAnsi="Times New Roman" w:cs="Times New Roman"/>
          <w:b/>
          <w:sz w:val="28"/>
          <w:szCs w:val="28"/>
        </w:rPr>
        <w:t>V.</w:t>
      </w:r>
      <w:r w:rsidRPr="002952C9">
        <w:rPr>
          <w:rFonts w:ascii="Times New Roman" w:hAnsi="Times New Roman" w:cs="Times New Roman"/>
          <w:b/>
          <w:sz w:val="28"/>
          <w:szCs w:val="28"/>
        </w:rPr>
        <w:tab/>
        <w:t>PROVIDED RESOURCES</w:t>
      </w:r>
    </w:p>
    <w:p w14:paraId="61DC64E3" w14:textId="77777777" w:rsidR="002952C9" w:rsidRPr="002952C9" w:rsidRDefault="002952C9" w:rsidP="002952C9">
      <w:pPr>
        <w:spacing w:after="0" w:line="240" w:lineRule="auto"/>
        <w:jc w:val="both"/>
        <w:rPr>
          <w:rFonts w:ascii="Times New Roman" w:hAnsi="Times New Roman" w:cs="Times New Roman"/>
          <w:b/>
          <w:sz w:val="28"/>
          <w:szCs w:val="28"/>
        </w:rPr>
      </w:pPr>
    </w:p>
    <w:p w14:paraId="5F173A8B" w14:textId="77777777" w:rsidR="002952C9" w:rsidRPr="002952C9" w:rsidRDefault="002952C9" w:rsidP="002952C9">
      <w:pPr>
        <w:spacing w:after="0" w:line="360" w:lineRule="auto"/>
        <w:jc w:val="both"/>
        <w:rPr>
          <w:rFonts w:ascii="Times New Roman" w:hAnsi="Times New Roman" w:cs="Times New Roman"/>
          <w:sz w:val="28"/>
          <w:szCs w:val="28"/>
        </w:rPr>
      </w:pPr>
      <w:r w:rsidRPr="002952C9">
        <w:rPr>
          <w:rFonts w:ascii="Times New Roman" w:hAnsi="Times New Roman" w:cs="Times New Roman"/>
          <w:sz w:val="28"/>
          <w:szCs w:val="28"/>
        </w:rPr>
        <w:t>•</w:t>
      </w:r>
      <w:r w:rsidRPr="002952C9">
        <w:rPr>
          <w:rFonts w:ascii="Times New Roman" w:hAnsi="Times New Roman" w:cs="Times New Roman"/>
          <w:sz w:val="28"/>
          <w:szCs w:val="28"/>
        </w:rPr>
        <w:tab/>
        <w:t>Workplace equipped with PC and telephone;</w:t>
      </w:r>
    </w:p>
    <w:p w14:paraId="192DDDC9" w14:textId="77777777" w:rsidR="002952C9" w:rsidRPr="002952C9" w:rsidRDefault="002952C9" w:rsidP="002952C9">
      <w:pPr>
        <w:spacing w:after="0" w:line="360" w:lineRule="auto"/>
        <w:jc w:val="both"/>
        <w:rPr>
          <w:rFonts w:ascii="Times New Roman" w:hAnsi="Times New Roman" w:cs="Times New Roman"/>
          <w:sz w:val="28"/>
          <w:szCs w:val="28"/>
        </w:rPr>
      </w:pPr>
      <w:r w:rsidRPr="002952C9">
        <w:rPr>
          <w:rFonts w:ascii="Times New Roman" w:hAnsi="Times New Roman" w:cs="Times New Roman"/>
          <w:sz w:val="28"/>
          <w:szCs w:val="28"/>
        </w:rPr>
        <w:t>•</w:t>
      </w:r>
      <w:r w:rsidRPr="002952C9">
        <w:rPr>
          <w:rFonts w:ascii="Times New Roman" w:hAnsi="Times New Roman" w:cs="Times New Roman"/>
          <w:sz w:val="28"/>
          <w:szCs w:val="28"/>
        </w:rPr>
        <w:tab/>
        <w:t>Access to Internet, photocopier, printer and scanner;</w:t>
      </w:r>
    </w:p>
    <w:p w14:paraId="0FA22218" w14:textId="77777777" w:rsidR="002952C9" w:rsidRPr="002952C9" w:rsidRDefault="002952C9" w:rsidP="002952C9">
      <w:pPr>
        <w:spacing w:after="0" w:line="360" w:lineRule="auto"/>
        <w:jc w:val="both"/>
        <w:rPr>
          <w:rFonts w:ascii="Times New Roman" w:hAnsi="Times New Roman" w:cs="Times New Roman"/>
          <w:sz w:val="28"/>
          <w:szCs w:val="28"/>
        </w:rPr>
      </w:pPr>
      <w:r w:rsidRPr="002952C9">
        <w:rPr>
          <w:rFonts w:ascii="Times New Roman" w:hAnsi="Times New Roman" w:cs="Times New Roman"/>
          <w:sz w:val="28"/>
          <w:szCs w:val="28"/>
        </w:rPr>
        <w:t>•</w:t>
      </w:r>
      <w:r w:rsidRPr="002952C9">
        <w:rPr>
          <w:rFonts w:ascii="Times New Roman" w:hAnsi="Times New Roman" w:cs="Times New Roman"/>
          <w:sz w:val="28"/>
          <w:szCs w:val="28"/>
        </w:rPr>
        <w:tab/>
        <w:t>Grant related documentation;</w:t>
      </w:r>
    </w:p>
    <w:p w14:paraId="5A029D6D" w14:textId="77777777" w:rsidR="002952C9" w:rsidRPr="002952C9" w:rsidRDefault="002952C9" w:rsidP="002952C9">
      <w:pPr>
        <w:spacing w:after="0" w:line="360" w:lineRule="auto"/>
        <w:jc w:val="both"/>
        <w:rPr>
          <w:rFonts w:ascii="Times New Roman" w:hAnsi="Times New Roman" w:cs="Times New Roman"/>
          <w:sz w:val="28"/>
          <w:szCs w:val="28"/>
        </w:rPr>
      </w:pPr>
      <w:r w:rsidRPr="002952C9">
        <w:rPr>
          <w:rFonts w:ascii="Times New Roman" w:hAnsi="Times New Roman" w:cs="Times New Roman"/>
          <w:sz w:val="28"/>
          <w:szCs w:val="28"/>
        </w:rPr>
        <w:t>•</w:t>
      </w:r>
      <w:r w:rsidRPr="002952C9">
        <w:rPr>
          <w:rFonts w:ascii="Times New Roman" w:hAnsi="Times New Roman" w:cs="Times New Roman"/>
          <w:sz w:val="28"/>
          <w:szCs w:val="28"/>
        </w:rPr>
        <w:tab/>
        <w:t>Relevant Bank documentation.</w:t>
      </w:r>
    </w:p>
    <w:p w14:paraId="315E4CF8" w14:textId="77777777" w:rsidR="002952C9" w:rsidRPr="002952C9" w:rsidRDefault="002952C9" w:rsidP="002952C9">
      <w:pPr>
        <w:spacing w:after="0" w:line="360" w:lineRule="auto"/>
        <w:jc w:val="both"/>
        <w:rPr>
          <w:rFonts w:ascii="Times New Roman" w:hAnsi="Times New Roman" w:cs="Times New Roman"/>
          <w:b/>
          <w:sz w:val="28"/>
          <w:szCs w:val="28"/>
        </w:rPr>
      </w:pPr>
    </w:p>
    <w:p w14:paraId="09BB8EED" w14:textId="77777777" w:rsidR="002952C9" w:rsidRDefault="002952C9" w:rsidP="007D2F61">
      <w:pPr>
        <w:spacing w:after="0" w:line="360" w:lineRule="auto"/>
        <w:jc w:val="both"/>
        <w:rPr>
          <w:rFonts w:ascii="Times New Roman" w:hAnsi="Times New Roman" w:cs="Times New Roman"/>
          <w:b/>
          <w:sz w:val="28"/>
          <w:szCs w:val="28"/>
        </w:rPr>
      </w:pPr>
      <w:r w:rsidRPr="002952C9">
        <w:rPr>
          <w:rFonts w:ascii="Times New Roman" w:hAnsi="Times New Roman" w:cs="Times New Roman"/>
          <w:b/>
          <w:sz w:val="28"/>
          <w:szCs w:val="28"/>
        </w:rPr>
        <w:t>VI.</w:t>
      </w:r>
      <w:r w:rsidRPr="002952C9">
        <w:rPr>
          <w:rFonts w:ascii="Times New Roman" w:hAnsi="Times New Roman" w:cs="Times New Roman"/>
          <w:b/>
          <w:sz w:val="28"/>
          <w:szCs w:val="28"/>
        </w:rPr>
        <w:tab/>
        <w:t>REQUIRED EDUCATION AND QUALIFICATIONS</w:t>
      </w:r>
    </w:p>
    <w:p w14:paraId="7B66E2DA" w14:textId="77777777" w:rsidR="007D2F61" w:rsidRPr="002952C9" w:rsidRDefault="007D2F61" w:rsidP="007D2F61">
      <w:pPr>
        <w:spacing w:after="0" w:line="360" w:lineRule="auto"/>
        <w:jc w:val="both"/>
        <w:rPr>
          <w:rFonts w:ascii="Times New Roman" w:hAnsi="Times New Roman" w:cs="Times New Roman"/>
          <w:b/>
          <w:sz w:val="28"/>
          <w:szCs w:val="28"/>
        </w:rPr>
      </w:pPr>
    </w:p>
    <w:p w14:paraId="3519AD59" w14:textId="0F227122"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t>•</w:t>
      </w:r>
      <w:r w:rsidRPr="007D2F61">
        <w:rPr>
          <w:rFonts w:ascii="Times New Roman" w:hAnsi="Times New Roman" w:cs="Times New Roman"/>
          <w:sz w:val="28"/>
          <w:szCs w:val="28"/>
        </w:rPr>
        <w:tab/>
        <w:t>University degree in finance/economics/business</w:t>
      </w:r>
      <w:r w:rsidR="00D023A9">
        <w:rPr>
          <w:rFonts w:ascii="Times New Roman" w:hAnsi="Times New Roman" w:cs="Times New Roman"/>
          <w:sz w:val="28"/>
          <w:szCs w:val="28"/>
          <w:lang w:val="en-US"/>
        </w:rPr>
        <w:t xml:space="preserve"> or similar</w:t>
      </w:r>
    </w:p>
    <w:p w14:paraId="351BF564" w14:textId="4D23175F"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t>•</w:t>
      </w:r>
      <w:r w:rsidRPr="007D2F61">
        <w:rPr>
          <w:rFonts w:ascii="Times New Roman" w:hAnsi="Times New Roman" w:cs="Times New Roman"/>
          <w:sz w:val="28"/>
          <w:szCs w:val="28"/>
        </w:rPr>
        <w:tab/>
      </w:r>
      <w:r w:rsidR="00332D8D">
        <w:rPr>
          <w:rFonts w:ascii="Times New Roman" w:hAnsi="Times New Roman" w:cs="Times New Roman"/>
          <w:sz w:val="28"/>
          <w:szCs w:val="28"/>
          <w:lang w:val="en-US"/>
        </w:rPr>
        <w:t xml:space="preserve">At least </w:t>
      </w:r>
      <w:r w:rsidR="001541DE">
        <w:rPr>
          <w:rFonts w:ascii="Times New Roman" w:hAnsi="Times New Roman" w:cs="Times New Roman"/>
          <w:sz w:val="28"/>
          <w:szCs w:val="28"/>
          <w:lang w:val="en-US"/>
        </w:rPr>
        <w:t xml:space="preserve">3 </w:t>
      </w:r>
      <w:r w:rsidR="00332D8D">
        <w:rPr>
          <w:rFonts w:ascii="Times New Roman" w:hAnsi="Times New Roman" w:cs="Times New Roman"/>
          <w:sz w:val="28"/>
          <w:szCs w:val="28"/>
          <w:lang w:val="en-US"/>
        </w:rPr>
        <w:t>years of e</w:t>
      </w:r>
      <w:r w:rsidRPr="007D2F61">
        <w:rPr>
          <w:rFonts w:ascii="Times New Roman" w:hAnsi="Times New Roman" w:cs="Times New Roman"/>
          <w:sz w:val="28"/>
          <w:szCs w:val="28"/>
        </w:rPr>
        <w:t xml:space="preserve">xperience </w:t>
      </w:r>
      <w:r w:rsidR="00332D8D">
        <w:rPr>
          <w:rFonts w:ascii="Times New Roman" w:hAnsi="Times New Roman" w:cs="Times New Roman"/>
          <w:sz w:val="28"/>
          <w:szCs w:val="28"/>
          <w:lang w:val="en-US"/>
        </w:rPr>
        <w:t>in financial reporting</w:t>
      </w:r>
      <w:r w:rsidRPr="007D2F61">
        <w:rPr>
          <w:rFonts w:ascii="Times New Roman" w:hAnsi="Times New Roman" w:cs="Times New Roman"/>
          <w:sz w:val="28"/>
          <w:szCs w:val="28"/>
        </w:rPr>
        <w:t xml:space="preserve"> and accounting</w:t>
      </w:r>
      <w:r w:rsidR="00332D8D">
        <w:rPr>
          <w:rFonts w:ascii="Times New Roman" w:hAnsi="Times New Roman" w:cs="Times New Roman"/>
          <w:sz w:val="28"/>
          <w:szCs w:val="28"/>
          <w:lang w:val="en-US"/>
        </w:rPr>
        <w:t xml:space="preserve"> within the projects financed by the</w:t>
      </w:r>
      <w:r w:rsidRPr="007D2F61">
        <w:rPr>
          <w:rFonts w:ascii="Times New Roman" w:hAnsi="Times New Roman" w:cs="Times New Roman"/>
          <w:sz w:val="28"/>
          <w:szCs w:val="28"/>
        </w:rPr>
        <w:t xml:space="preserve"> </w:t>
      </w:r>
      <w:r>
        <w:rPr>
          <w:rFonts w:ascii="Times New Roman" w:hAnsi="Times New Roman" w:cs="Times New Roman"/>
          <w:sz w:val="28"/>
          <w:szCs w:val="28"/>
          <w:lang w:val="en-US"/>
        </w:rPr>
        <w:t>World Bank</w:t>
      </w:r>
    </w:p>
    <w:p w14:paraId="36D40949" w14:textId="499E45AE"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t>•</w:t>
      </w:r>
      <w:r w:rsidRPr="007D2F61">
        <w:rPr>
          <w:rFonts w:ascii="Times New Roman" w:hAnsi="Times New Roman" w:cs="Times New Roman"/>
          <w:sz w:val="28"/>
          <w:szCs w:val="28"/>
        </w:rPr>
        <w:tab/>
      </w:r>
      <w:r w:rsidR="00332D8D">
        <w:rPr>
          <w:rFonts w:ascii="Times New Roman" w:hAnsi="Times New Roman" w:cs="Times New Roman"/>
          <w:sz w:val="28"/>
          <w:szCs w:val="28"/>
          <w:lang w:val="en-US"/>
        </w:rPr>
        <w:t>At least 5 years of e</w:t>
      </w:r>
      <w:r w:rsidRPr="007D2F61">
        <w:rPr>
          <w:rFonts w:ascii="Times New Roman" w:hAnsi="Times New Roman" w:cs="Times New Roman"/>
          <w:sz w:val="28"/>
          <w:szCs w:val="28"/>
        </w:rPr>
        <w:t xml:space="preserve">xperience in </w:t>
      </w:r>
      <w:r w:rsidR="00332D8D">
        <w:rPr>
          <w:rFonts w:ascii="Times New Roman" w:hAnsi="Times New Roman" w:cs="Times New Roman"/>
          <w:sz w:val="28"/>
          <w:szCs w:val="28"/>
          <w:lang w:val="en-US"/>
        </w:rPr>
        <w:t xml:space="preserve">managing </w:t>
      </w:r>
      <w:r w:rsidRPr="007D2F61">
        <w:rPr>
          <w:rFonts w:ascii="Times New Roman" w:hAnsi="Times New Roman" w:cs="Times New Roman"/>
          <w:sz w:val="28"/>
          <w:szCs w:val="28"/>
        </w:rPr>
        <w:t xml:space="preserve">payments </w:t>
      </w:r>
      <w:r w:rsidR="00332D8D">
        <w:rPr>
          <w:rFonts w:ascii="Times New Roman" w:hAnsi="Times New Roman" w:cs="Times New Roman"/>
          <w:sz w:val="28"/>
          <w:szCs w:val="28"/>
          <w:lang w:val="en-US"/>
        </w:rPr>
        <w:t>under</w:t>
      </w:r>
      <w:r w:rsidR="00332D8D" w:rsidRPr="007D2F61">
        <w:rPr>
          <w:rFonts w:ascii="Times New Roman" w:hAnsi="Times New Roman" w:cs="Times New Roman"/>
          <w:sz w:val="28"/>
          <w:szCs w:val="28"/>
        </w:rPr>
        <w:t xml:space="preserve"> </w:t>
      </w:r>
      <w:r w:rsidRPr="007D2F61">
        <w:rPr>
          <w:rFonts w:ascii="Times New Roman" w:hAnsi="Times New Roman" w:cs="Times New Roman"/>
          <w:sz w:val="28"/>
          <w:szCs w:val="28"/>
        </w:rPr>
        <w:t xml:space="preserve">international contracts, keeping currency bank accounts, </w:t>
      </w:r>
      <w:r w:rsidR="00332D8D">
        <w:rPr>
          <w:rFonts w:ascii="Times New Roman" w:hAnsi="Times New Roman" w:cs="Times New Roman"/>
          <w:sz w:val="28"/>
          <w:szCs w:val="28"/>
          <w:lang w:val="en-US"/>
        </w:rPr>
        <w:t>performing</w:t>
      </w:r>
      <w:r w:rsidR="00332D8D" w:rsidRPr="007D2F61">
        <w:rPr>
          <w:rFonts w:ascii="Times New Roman" w:hAnsi="Times New Roman" w:cs="Times New Roman"/>
          <w:sz w:val="28"/>
          <w:szCs w:val="28"/>
        </w:rPr>
        <w:t xml:space="preserve"> </w:t>
      </w:r>
      <w:r w:rsidRPr="007D2F61">
        <w:rPr>
          <w:rFonts w:ascii="Times New Roman" w:hAnsi="Times New Roman" w:cs="Times New Roman"/>
          <w:sz w:val="28"/>
          <w:szCs w:val="28"/>
        </w:rPr>
        <w:t>payment</w:t>
      </w:r>
      <w:r w:rsidR="00332D8D">
        <w:rPr>
          <w:rFonts w:ascii="Times New Roman" w:hAnsi="Times New Roman" w:cs="Times New Roman"/>
          <w:sz w:val="28"/>
          <w:szCs w:val="28"/>
          <w:lang w:val="en-US"/>
        </w:rPr>
        <w:t xml:space="preserve"> documentation</w:t>
      </w:r>
      <w:r w:rsidRPr="007D2F61">
        <w:rPr>
          <w:rFonts w:ascii="Times New Roman" w:hAnsi="Times New Roman" w:cs="Times New Roman"/>
          <w:sz w:val="28"/>
          <w:szCs w:val="28"/>
        </w:rPr>
        <w:t xml:space="preserve">, financial reporting and </w:t>
      </w:r>
      <w:r w:rsidR="00332D8D">
        <w:rPr>
          <w:rFonts w:ascii="Times New Roman" w:hAnsi="Times New Roman" w:cs="Times New Roman"/>
          <w:sz w:val="28"/>
          <w:szCs w:val="28"/>
          <w:lang w:val="en-US"/>
        </w:rPr>
        <w:t xml:space="preserve">accounting </w:t>
      </w:r>
      <w:r w:rsidRPr="007D2F61">
        <w:rPr>
          <w:rFonts w:ascii="Times New Roman" w:hAnsi="Times New Roman" w:cs="Times New Roman"/>
          <w:sz w:val="28"/>
          <w:szCs w:val="28"/>
        </w:rPr>
        <w:t>documentation</w:t>
      </w:r>
    </w:p>
    <w:p w14:paraId="7F7513ED" w14:textId="2644C940"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t>•</w:t>
      </w:r>
      <w:r w:rsidRPr="007D2F61">
        <w:rPr>
          <w:rFonts w:ascii="Times New Roman" w:hAnsi="Times New Roman" w:cs="Times New Roman"/>
          <w:sz w:val="28"/>
          <w:szCs w:val="28"/>
        </w:rPr>
        <w:tab/>
      </w:r>
      <w:r w:rsidR="002F4A8A">
        <w:rPr>
          <w:rFonts w:ascii="Times New Roman" w:hAnsi="Times New Roman" w:cs="Times New Roman"/>
          <w:sz w:val="28"/>
          <w:szCs w:val="28"/>
          <w:lang w:val="en-US"/>
        </w:rPr>
        <w:t>A</w:t>
      </w:r>
      <w:r w:rsidR="002F4A8A" w:rsidRPr="007D2F61">
        <w:rPr>
          <w:rFonts w:ascii="Times New Roman" w:hAnsi="Times New Roman" w:cs="Times New Roman"/>
          <w:sz w:val="28"/>
          <w:szCs w:val="28"/>
        </w:rPr>
        <w:t xml:space="preserve">t least 2 years </w:t>
      </w:r>
      <w:r w:rsidR="002F4A8A">
        <w:rPr>
          <w:rFonts w:ascii="Times New Roman" w:hAnsi="Times New Roman" w:cs="Times New Roman"/>
          <w:sz w:val="28"/>
          <w:szCs w:val="28"/>
          <w:lang w:val="en-US"/>
        </w:rPr>
        <w:t>of e</w:t>
      </w:r>
      <w:r w:rsidRPr="007D2F61">
        <w:rPr>
          <w:rFonts w:ascii="Times New Roman" w:hAnsi="Times New Roman" w:cs="Times New Roman"/>
          <w:sz w:val="28"/>
          <w:szCs w:val="28"/>
        </w:rPr>
        <w:t xml:space="preserve">xperience in </w:t>
      </w:r>
      <w:r w:rsidR="00FE6736">
        <w:rPr>
          <w:rFonts w:ascii="Times New Roman" w:hAnsi="Times New Roman" w:cs="Times New Roman"/>
          <w:sz w:val="28"/>
          <w:szCs w:val="28"/>
          <w:lang w:val="en-US"/>
        </w:rPr>
        <w:t xml:space="preserve">the national accounting system as prescribed by </w:t>
      </w:r>
      <w:r w:rsidRPr="007D2F61">
        <w:rPr>
          <w:rFonts w:ascii="Times New Roman" w:hAnsi="Times New Roman" w:cs="Times New Roman"/>
          <w:sz w:val="28"/>
          <w:szCs w:val="28"/>
        </w:rPr>
        <w:t>the order of the Treasury service for the Grant funds</w:t>
      </w:r>
    </w:p>
    <w:p w14:paraId="498A6634" w14:textId="0E5390D9"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t>•</w:t>
      </w:r>
      <w:r w:rsidRPr="007D2F61">
        <w:rPr>
          <w:rFonts w:ascii="Times New Roman" w:hAnsi="Times New Roman" w:cs="Times New Roman"/>
          <w:sz w:val="28"/>
          <w:szCs w:val="28"/>
        </w:rPr>
        <w:tab/>
        <w:t xml:space="preserve">Work experience in public institutions (incl. projects </w:t>
      </w:r>
      <w:r w:rsidR="00332D8D">
        <w:rPr>
          <w:rFonts w:ascii="Times New Roman" w:hAnsi="Times New Roman" w:cs="Times New Roman"/>
          <w:sz w:val="28"/>
          <w:szCs w:val="28"/>
          <w:lang w:val="en-US"/>
        </w:rPr>
        <w:t>financed by</w:t>
      </w:r>
      <w:r w:rsidR="00332D8D" w:rsidRPr="007D2F61">
        <w:rPr>
          <w:rFonts w:ascii="Times New Roman" w:hAnsi="Times New Roman" w:cs="Times New Roman"/>
          <w:sz w:val="28"/>
          <w:szCs w:val="28"/>
        </w:rPr>
        <w:t xml:space="preserve"> </w:t>
      </w:r>
      <w:r w:rsidRPr="007D2F61">
        <w:rPr>
          <w:rFonts w:ascii="Times New Roman" w:hAnsi="Times New Roman" w:cs="Times New Roman"/>
          <w:sz w:val="28"/>
          <w:szCs w:val="28"/>
        </w:rPr>
        <w:t xml:space="preserve">international financial organizations) is desirable </w:t>
      </w:r>
    </w:p>
    <w:p w14:paraId="5D7FC383" w14:textId="36E88383"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t>•</w:t>
      </w:r>
      <w:r w:rsidRPr="007D2F61">
        <w:rPr>
          <w:rFonts w:ascii="Times New Roman" w:hAnsi="Times New Roman" w:cs="Times New Roman"/>
          <w:sz w:val="28"/>
          <w:szCs w:val="28"/>
        </w:rPr>
        <w:tab/>
        <w:t>Fluent English, Ukrainian and Russian, including knowledge of economic, financial and terminology relating to the Project</w:t>
      </w:r>
    </w:p>
    <w:p w14:paraId="097C64A4" w14:textId="110A18A7" w:rsidR="007D2F61" w:rsidRPr="007D2F61" w:rsidRDefault="007D2F61" w:rsidP="007D2F61">
      <w:pPr>
        <w:spacing w:after="0" w:line="360" w:lineRule="auto"/>
        <w:jc w:val="both"/>
        <w:rPr>
          <w:rFonts w:ascii="Times New Roman" w:hAnsi="Times New Roman" w:cs="Times New Roman"/>
          <w:sz w:val="28"/>
          <w:szCs w:val="28"/>
        </w:rPr>
      </w:pPr>
      <w:r w:rsidRPr="007D2F61">
        <w:rPr>
          <w:rFonts w:ascii="Times New Roman" w:hAnsi="Times New Roman" w:cs="Times New Roman"/>
          <w:sz w:val="28"/>
          <w:szCs w:val="28"/>
        </w:rPr>
        <w:lastRenderedPageBreak/>
        <w:t>•</w:t>
      </w:r>
      <w:r w:rsidRPr="007D2F61">
        <w:rPr>
          <w:rFonts w:ascii="Times New Roman" w:hAnsi="Times New Roman" w:cs="Times New Roman"/>
          <w:sz w:val="28"/>
          <w:szCs w:val="28"/>
        </w:rPr>
        <w:tab/>
        <w:t>Advanced level of PC skills, knowledge and practical skills of using standard MS packages (MS Word, Excel, Power Point), email and databases</w:t>
      </w:r>
    </w:p>
    <w:p w14:paraId="1FD28F1C" w14:textId="77777777" w:rsidR="007D2F61" w:rsidRDefault="007D2F61" w:rsidP="002952C9">
      <w:pPr>
        <w:spacing w:after="0" w:line="240" w:lineRule="auto"/>
        <w:jc w:val="both"/>
        <w:rPr>
          <w:rFonts w:ascii="Times New Roman" w:hAnsi="Times New Roman" w:cs="Times New Roman"/>
          <w:b/>
          <w:sz w:val="28"/>
          <w:szCs w:val="28"/>
        </w:rPr>
      </w:pPr>
    </w:p>
    <w:p w14:paraId="6BC8DA85" w14:textId="77777777" w:rsidR="002952C9" w:rsidRPr="002952C9" w:rsidRDefault="002952C9" w:rsidP="002952C9">
      <w:pPr>
        <w:spacing w:after="0" w:line="240" w:lineRule="auto"/>
        <w:jc w:val="both"/>
        <w:rPr>
          <w:rFonts w:ascii="Times New Roman" w:hAnsi="Times New Roman" w:cs="Times New Roman"/>
          <w:b/>
          <w:sz w:val="28"/>
          <w:szCs w:val="28"/>
        </w:rPr>
      </w:pPr>
      <w:r w:rsidRPr="002952C9">
        <w:rPr>
          <w:rFonts w:ascii="Times New Roman" w:hAnsi="Times New Roman" w:cs="Times New Roman"/>
          <w:b/>
          <w:sz w:val="28"/>
          <w:szCs w:val="28"/>
        </w:rPr>
        <w:t>VII.</w:t>
      </w:r>
      <w:r w:rsidRPr="002952C9">
        <w:rPr>
          <w:rFonts w:ascii="Times New Roman" w:hAnsi="Times New Roman" w:cs="Times New Roman"/>
          <w:b/>
          <w:sz w:val="28"/>
          <w:szCs w:val="28"/>
        </w:rPr>
        <w:tab/>
        <w:t>PLACE, DURATION AND REMUNERATION</w:t>
      </w:r>
    </w:p>
    <w:p w14:paraId="137406BF" w14:textId="77777777" w:rsidR="002952C9" w:rsidRPr="002952C9" w:rsidRDefault="002952C9" w:rsidP="002952C9">
      <w:pPr>
        <w:spacing w:after="0" w:line="360" w:lineRule="auto"/>
        <w:jc w:val="both"/>
        <w:rPr>
          <w:rFonts w:ascii="Times New Roman" w:hAnsi="Times New Roman" w:cs="Times New Roman"/>
          <w:sz w:val="28"/>
          <w:szCs w:val="28"/>
        </w:rPr>
      </w:pPr>
    </w:p>
    <w:p w14:paraId="65338C8D" w14:textId="564478D8" w:rsidR="002952C9" w:rsidRPr="002952C9" w:rsidRDefault="002952C9" w:rsidP="002952C9">
      <w:pPr>
        <w:spacing w:after="0" w:line="360" w:lineRule="auto"/>
        <w:jc w:val="both"/>
        <w:rPr>
          <w:rFonts w:ascii="Times New Roman" w:hAnsi="Times New Roman" w:cs="Times New Roman"/>
          <w:sz w:val="28"/>
          <w:szCs w:val="28"/>
        </w:rPr>
      </w:pPr>
      <w:r w:rsidRPr="002952C9">
        <w:rPr>
          <w:rFonts w:ascii="Times New Roman" w:hAnsi="Times New Roman" w:cs="Times New Roman"/>
          <w:sz w:val="28"/>
          <w:szCs w:val="28"/>
        </w:rPr>
        <w:t xml:space="preserve">The services shall be provided on part time basis in the city of Kyiv during the implementation period and until the closing date of the Grant that is May 31, 2020. Contract details will be finalized during contract negotiation.  </w:t>
      </w:r>
      <w:r w:rsidR="00D023A9" w:rsidRPr="00D023A9">
        <w:rPr>
          <w:rFonts w:ascii="Times New Roman" w:hAnsi="Times New Roman" w:cs="Times New Roman"/>
          <w:sz w:val="28"/>
          <w:szCs w:val="28"/>
        </w:rPr>
        <w:t xml:space="preserve">In case of part time assignment, consultant will disclose other time already allocated to other assignments and identify sufficient and reasonable time for this assignment. Consultant shall not engage in other part time contracts that would be in contradiction with </w:t>
      </w:r>
      <w:proofErr w:type="spellStart"/>
      <w:r w:rsidR="00D023A9" w:rsidRPr="00D023A9">
        <w:rPr>
          <w:rFonts w:ascii="Times New Roman" w:hAnsi="Times New Roman" w:cs="Times New Roman"/>
          <w:sz w:val="28"/>
          <w:szCs w:val="28"/>
        </w:rPr>
        <w:t>the</w:t>
      </w:r>
      <w:proofErr w:type="spellEnd"/>
      <w:r w:rsidR="00D023A9" w:rsidRPr="00D023A9">
        <w:rPr>
          <w:rFonts w:ascii="Times New Roman" w:hAnsi="Times New Roman" w:cs="Times New Roman"/>
          <w:sz w:val="28"/>
          <w:szCs w:val="28"/>
        </w:rPr>
        <w:t xml:space="preserve"> </w:t>
      </w:r>
      <w:proofErr w:type="spellStart"/>
      <w:r w:rsidR="00D023A9" w:rsidRPr="00D023A9">
        <w:rPr>
          <w:rFonts w:ascii="Times New Roman" w:hAnsi="Times New Roman" w:cs="Times New Roman"/>
          <w:sz w:val="28"/>
          <w:szCs w:val="28"/>
        </w:rPr>
        <w:t>applicable</w:t>
      </w:r>
      <w:proofErr w:type="spellEnd"/>
      <w:r w:rsidR="00D023A9" w:rsidRPr="00D023A9">
        <w:rPr>
          <w:rFonts w:ascii="Times New Roman" w:hAnsi="Times New Roman" w:cs="Times New Roman"/>
          <w:sz w:val="28"/>
          <w:szCs w:val="28"/>
        </w:rPr>
        <w:t xml:space="preserve"> </w:t>
      </w:r>
      <w:proofErr w:type="spellStart"/>
      <w:r w:rsidR="00D023A9" w:rsidRPr="00D023A9">
        <w:rPr>
          <w:rFonts w:ascii="Times New Roman" w:hAnsi="Times New Roman" w:cs="Times New Roman"/>
          <w:sz w:val="28"/>
          <w:szCs w:val="28"/>
        </w:rPr>
        <w:t>labor</w:t>
      </w:r>
      <w:proofErr w:type="spellEnd"/>
      <w:r w:rsidR="00D023A9" w:rsidRPr="00D023A9">
        <w:rPr>
          <w:rFonts w:ascii="Times New Roman" w:hAnsi="Times New Roman" w:cs="Times New Roman"/>
          <w:sz w:val="28"/>
          <w:szCs w:val="28"/>
        </w:rPr>
        <w:t xml:space="preserve"> </w:t>
      </w:r>
      <w:proofErr w:type="spellStart"/>
      <w:r w:rsidR="00D023A9" w:rsidRPr="00D023A9">
        <w:rPr>
          <w:rFonts w:ascii="Times New Roman" w:hAnsi="Times New Roman" w:cs="Times New Roman"/>
          <w:sz w:val="28"/>
          <w:szCs w:val="28"/>
        </w:rPr>
        <w:t>code</w:t>
      </w:r>
      <w:proofErr w:type="spellEnd"/>
      <w:r w:rsidR="00D023A9" w:rsidRPr="00D023A9">
        <w:rPr>
          <w:rFonts w:ascii="Times New Roman" w:hAnsi="Times New Roman" w:cs="Times New Roman"/>
          <w:sz w:val="28"/>
          <w:szCs w:val="28"/>
        </w:rPr>
        <w:t xml:space="preserve"> </w:t>
      </w:r>
      <w:proofErr w:type="spellStart"/>
      <w:r w:rsidR="00D023A9" w:rsidRPr="00D023A9">
        <w:rPr>
          <w:rFonts w:ascii="Times New Roman" w:hAnsi="Times New Roman" w:cs="Times New Roman"/>
          <w:sz w:val="28"/>
          <w:szCs w:val="28"/>
        </w:rPr>
        <w:t>of</w:t>
      </w:r>
      <w:proofErr w:type="spellEnd"/>
      <w:r w:rsidR="00D023A9" w:rsidRPr="00D023A9">
        <w:rPr>
          <w:rFonts w:ascii="Times New Roman" w:hAnsi="Times New Roman" w:cs="Times New Roman"/>
          <w:sz w:val="28"/>
          <w:szCs w:val="28"/>
        </w:rPr>
        <w:t xml:space="preserve"> </w:t>
      </w:r>
      <w:proofErr w:type="spellStart"/>
      <w:r w:rsidR="00D023A9" w:rsidRPr="00D023A9">
        <w:rPr>
          <w:rFonts w:ascii="Times New Roman" w:hAnsi="Times New Roman" w:cs="Times New Roman"/>
          <w:sz w:val="28"/>
          <w:szCs w:val="28"/>
        </w:rPr>
        <w:t>the</w:t>
      </w:r>
      <w:proofErr w:type="spellEnd"/>
      <w:r w:rsidR="00D023A9" w:rsidRPr="00D023A9">
        <w:rPr>
          <w:rFonts w:ascii="Times New Roman" w:hAnsi="Times New Roman" w:cs="Times New Roman"/>
          <w:sz w:val="28"/>
          <w:szCs w:val="28"/>
        </w:rPr>
        <w:t xml:space="preserve"> </w:t>
      </w:r>
      <w:proofErr w:type="spellStart"/>
      <w:r w:rsidR="00D023A9" w:rsidRPr="00D023A9">
        <w:rPr>
          <w:rFonts w:ascii="Times New Roman" w:hAnsi="Times New Roman" w:cs="Times New Roman"/>
          <w:sz w:val="28"/>
          <w:szCs w:val="28"/>
        </w:rPr>
        <w:t>Client</w:t>
      </w:r>
      <w:proofErr w:type="spellEnd"/>
    </w:p>
    <w:p w14:paraId="05A3DBC9" w14:textId="77777777" w:rsidR="002952C9" w:rsidRPr="002952C9" w:rsidRDefault="002952C9" w:rsidP="002952C9">
      <w:pPr>
        <w:spacing w:after="0" w:line="240" w:lineRule="auto"/>
        <w:jc w:val="both"/>
        <w:rPr>
          <w:rFonts w:ascii="Times New Roman" w:hAnsi="Times New Roman" w:cs="Times New Roman"/>
          <w:sz w:val="28"/>
          <w:szCs w:val="28"/>
        </w:rPr>
      </w:pPr>
    </w:p>
    <w:p w14:paraId="7A336A55" w14:textId="77777777" w:rsidR="002952C9" w:rsidRPr="002952C9" w:rsidRDefault="002952C9" w:rsidP="002952C9">
      <w:pPr>
        <w:spacing w:after="0" w:line="240" w:lineRule="auto"/>
        <w:jc w:val="both"/>
        <w:rPr>
          <w:rFonts w:ascii="Times New Roman" w:hAnsi="Times New Roman" w:cs="Times New Roman"/>
          <w:sz w:val="28"/>
          <w:szCs w:val="28"/>
        </w:rPr>
      </w:pPr>
    </w:p>
    <w:p w14:paraId="709A4FDF" w14:textId="77777777" w:rsidR="007300A0" w:rsidRDefault="007300A0" w:rsidP="002952C9">
      <w:pPr>
        <w:tabs>
          <w:tab w:val="left" w:pos="284"/>
          <w:tab w:val="left" w:pos="426"/>
          <w:tab w:val="left" w:pos="1134"/>
        </w:tabs>
        <w:jc w:val="both"/>
      </w:pPr>
    </w:p>
    <w:sectPr w:rsidR="007300A0" w:rsidSect="007300A0">
      <w:headerReference w:type="default" r:id="rId7"/>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1D8C5" w14:textId="77777777" w:rsidR="000C0DB0" w:rsidRDefault="000C0DB0" w:rsidP="00D60920">
      <w:pPr>
        <w:spacing w:after="0" w:line="240" w:lineRule="auto"/>
      </w:pPr>
      <w:r>
        <w:separator/>
      </w:r>
    </w:p>
  </w:endnote>
  <w:endnote w:type="continuationSeparator" w:id="0">
    <w:p w14:paraId="59A9BC81" w14:textId="77777777" w:rsidR="000C0DB0" w:rsidRDefault="000C0DB0" w:rsidP="00D6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21E93" w14:textId="77777777" w:rsidR="000C0DB0" w:rsidRDefault="000C0DB0" w:rsidP="00D60920">
      <w:pPr>
        <w:spacing w:after="0" w:line="240" w:lineRule="auto"/>
      </w:pPr>
      <w:r>
        <w:separator/>
      </w:r>
    </w:p>
  </w:footnote>
  <w:footnote w:type="continuationSeparator" w:id="0">
    <w:p w14:paraId="2D6C0D13" w14:textId="77777777" w:rsidR="000C0DB0" w:rsidRDefault="000C0DB0" w:rsidP="00D60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FF07D" w14:textId="77777777" w:rsidR="003A63AD" w:rsidRPr="003A63AD" w:rsidRDefault="003A63AD" w:rsidP="003A63AD">
    <w:pPr>
      <w:tabs>
        <w:tab w:val="left" w:pos="-1440"/>
        <w:tab w:val="left" w:pos="-720"/>
      </w:tabs>
      <w:suppressAutoHyphens/>
      <w:spacing w:after="0" w:line="240" w:lineRule="auto"/>
      <w:ind w:right="144"/>
      <w:jc w:val="right"/>
      <w:rPr>
        <w:rFonts w:ascii="Times New Roman" w:eastAsia="Times New Roman" w:hAnsi="Times New Roman" w:cs="Times New Roman"/>
        <w:b/>
        <w:spacing w:val="-3"/>
        <w:lang w:val="en-US"/>
      </w:rPr>
    </w:pPr>
    <w:r w:rsidRPr="003A63AD">
      <w:rPr>
        <w:rFonts w:ascii="Times New Roman" w:eastAsia="Times New Roman" w:hAnsi="Times New Roman" w:cs="Times New Roman"/>
        <w:sz w:val="24"/>
        <w:szCs w:val="24"/>
        <w:lang w:val="en-US"/>
      </w:rPr>
      <w:tab/>
    </w:r>
    <w:r w:rsidRPr="003A63AD">
      <w:rPr>
        <w:rFonts w:ascii="Times New Roman" w:eastAsia="Times New Roman" w:hAnsi="Times New Roman" w:cs="Times New Roman"/>
        <w:b/>
        <w:spacing w:val="-3"/>
        <w:lang w:val="en-US"/>
      </w:rPr>
      <w:t>Grant No.TF0A7020</w:t>
    </w:r>
  </w:p>
  <w:p w14:paraId="51399BE3" w14:textId="77777777" w:rsidR="003A63AD" w:rsidRPr="003A63AD" w:rsidRDefault="003A63AD" w:rsidP="003A63AD">
    <w:pPr>
      <w:tabs>
        <w:tab w:val="left" w:pos="-1440"/>
        <w:tab w:val="left" w:pos="-720"/>
      </w:tabs>
      <w:suppressAutoHyphens/>
      <w:spacing w:after="0" w:line="240" w:lineRule="auto"/>
      <w:ind w:right="144"/>
      <w:jc w:val="right"/>
      <w:rPr>
        <w:rFonts w:ascii="Times New Roman" w:eastAsia="Times New Roman" w:hAnsi="Times New Roman" w:cs="Times New Roman"/>
        <w:b/>
        <w:spacing w:val="-3"/>
        <w:lang w:val="en-US"/>
      </w:rPr>
    </w:pPr>
    <w:r w:rsidRPr="003A63AD">
      <w:rPr>
        <w:rFonts w:ascii="Times New Roman" w:eastAsia="Times New Roman" w:hAnsi="Times New Roman" w:cs="Times New Roman"/>
        <w:b/>
        <w:spacing w:val="-3"/>
        <w:lang w:val="en-US"/>
      </w:rPr>
      <w:t xml:space="preserve">Statistical Methodology Development and Capacity Building in Conditions </w:t>
    </w:r>
  </w:p>
  <w:p w14:paraId="2A1E4150" w14:textId="77777777" w:rsidR="003A63AD" w:rsidRPr="003A63AD" w:rsidRDefault="003A63AD" w:rsidP="003A63AD">
    <w:pPr>
      <w:tabs>
        <w:tab w:val="left" w:pos="-1440"/>
        <w:tab w:val="left" w:pos="-720"/>
      </w:tabs>
      <w:suppressAutoHyphens/>
      <w:spacing w:after="0" w:line="240" w:lineRule="auto"/>
      <w:ind w:right="144"/>
      <w:jc w:val="right"/>
      <w:rPr>
        <w:rFonts w:ascii="Times New Roman" w:eastAsia="Times New Roman" w:hAnsi="Times New Roman" w:cs="Times New Roman"/>
        <w:b/>
        <w:spacing w:val="-3"/>
        <w:lang w:val="en-US"/>
      </w:rPr>
    </w:pPr>
    <w:r w:rsidRPr="003A63AD">
      <w:rPr>
        <w:rFonts w:ascii="Times New Roman" w:eastAsia="Times New Roman" w:hAnsi="Times New Roman" w:cs="Times New Roman"/>
        <w:b/>
        <w:spacing w:val="-3"/>
        <w:lang w:val="en-US"/>
      </w:rPr>
      <w:tab/>
    </w:r>
    <w:r w:rsidRPr="003A63AD">
      <w:rPr>
        <w:rFonts w:ascii="Times New Roman" w:eastAsia="Times New Roman" w:hAnsi="Times New Roman" w:cs="Times New Roman"/>
        <w:b/>
        <w:spacing w:val="-3"/>
        <w:lang w:val="en-US"/>
      </w:rPr>
      <w:tab/>
      <w:t>of Armed Conflict in Ukraine Project</w:t>
    </w:r>
  </w:p>
  <w:p w14:paraId="65BC587A" w14:textId="77777777" w:rsidR="003A63AD" w:rsidRPr="003A63AD" w:rsidRDefault="003A63AD" w:rsidP="003A63AD">
    <w:pPr>
      <w:tabs>
        <w:tab w:val="center" w:pos="4320"/>
        <w:tab w:val="right" w:pos="8640"/>
        <w:tab w:val="right" w:pos="9498"/>
      </w:tabs>
      <w:spacing w:after="0" w:line="240" w:lineRule="auto"/>
      <w:ind w:right="-23"/>
      <w:jc w:val="center"/>
      <w:rPr>
        <w:rFonts w:ascii="Times New Roman" w:eastAsia="Times New Roman" w:hAnsi="Times New Roman" w:cs="Times New Roman"/>
        <w:b/>
        <w:sz w:val="18"/>
        <w:szCs w:val="18"/>
        <w:lang w:val="en-US"/>
      </w:rPr>
    </w:pPr>
    <w:r w:rsidRPr="003A63AD">
      <w:rPr>
        <w:rFonts w:ascii="Times New Roman" w:eastAsia="Times New Roman" w:hAnsi="Times New Roman" w:cs="Times New Roman"/>
        <w:b/>
        <w:spacing w:val="-3"/>
        <w:lang w:val="en-US"/>
      </w:rPr>
      <w:t xml:space="preserve">                                                                                                                       the State Statistics Service of Ukraine</w:t>
    </w:r>
  </w:p>
  <w:p w14:paraId="059B25ED" w14:textId="77777777" w:rsidR="00D60920" w:rsidRPr="003A63AD" w:rsidRDefault="00D60920" w:rsidP="003A63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67551"/>
    <w:multiLevelType w:val="hybridMultilevel"/>
    <w:tmpl w:val="0CA2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230F3"/>
    <w:multiLevelType w:val="hybridMultilevel"/>
    <w:tmpl w:val="CACCA4FA"/>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nsid w:val="2BD8306E"/>
    <w:multiLevelType w:val="hybridMultilevel"/>
    <w:tmpl w:val="6C740F4E"/>
    <w:lvl w:ilvl="0" w:tplc="FA7E36F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2A24660"/>
    <w:multiLevelType w:val="hybridMultilevel"/>
    <w:tmpl w:val="1CBA76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6F65E53"/>
    <w:multiLevelType w:val="hybridMultilevel"/>
    <w:tmpl w:val="3CC25A40"/>
    <w:lvl w:ilvl="0" w:tplc="B0BA73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B40728A"/>
    <w:multiLevelType w:val="hybridMultilevel"/>
    <w:tmpl w:val="FEA25A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5B6915AC"/>
    <w:multiLevelType w:val="hybridMultilevel"/>
    <w:tmpl w:val="5A8C2A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87C27B0"/>
    <w:multiLevelType w:val="hybridMultilevel"/>
    <w:tmpl w:val="6194CF34"/>
    <w:lvl w:ilvl="0" w:tplc="9B826C2E">
      <w:start w:val="1"/>
      <w:numFmt w:val="upperRoman"/>
      <w:lvlText w:val="%1."/>
      <w:lvlJc w:val="left"/>
      <w:pPr>
        <w:tabs>
          <w:tab w:val="num" w:pos="1080"/>
        </w:tabs>
        <w:ind w:left="1080" w:hanging="72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EE"/>
    <w:rsid w:val="0002172B"/>
    <w:rsid w:val="00026280"/>
    <w:rsid w:val="00037B04"/>
    <w:rsid w:val="000464CD"/>
    <w:rsid w:val="00054F55"/>
    <w:rsid w:val="0008090B"/>
    <w:rsid w:val="00082FE1"/>
    <w:rsid w:val="0009549B"/>
    <w:rsid w:val="000959C2"/>
    <w:rsid w:val="000C02EF"/>
    <w:rsid w:val="000C0DB0"/>
    <w:rsid w:val="000F0DD5"/>
    <w:rsid w:val="0010117A"/>
    <w:rsid w:val="00101F66"/>
    <w:rsid w:val="001058C3"/>
    <w:rsid w:val="0013388D"/>
    <w:rsid w:val="00144CDA"/>
    <w:rsid w:val="001541DE"/>
    <w:rsid w:val="00163D5D"/>
    <w:rsid w:val="001654F0"/>
    <w:rsid w:val="00171A52"/>
    <w:rsid w:val="001E00A8"/>
    <w:rsid w:val="001E52DE"/>
    <w:rsid w:val="002159C1"/>
    <w:rsid w:val="002163A2"/>
    <w:rsid w:val="0026440D"/>
    <w:rsid w:val="00267E1C"/>
    <w:rsid w:val="00281E0D"/>
    <w:rsid w:val="002952C9"/>
    <w:rsid w:val="002A16F1"/>
    <w:rsid w:val="002F4A8A"/>
    <w:rsid w:val="00317954"/>
    <w:rsid w:val="00331843"/>
    <w:rsid w:val="00332D8D"/>
    <w:rsid w:val="003630B2"/>
    <w:rsid w:val="00374340"/>
    <w:rsid w:val="00382425"/>
    <w:rsid w:val="003824DA"/>
    <w:rsid w:val="0039404D"/>
    <w:rsid w:val="003A63AD"/>
    <w:rsid w:val="003B0F00"/>
    <w:rsid w:val="003B66B1"/>
    <w:rsid w:val="003E08BC"/>
    <w:rsid w:val="003F09DB"/>
    <w:rsid w:val="003F11B1"/>
    <w:rsid w:val="00404B56"/>
    <w:rsid w:val="00411574"/>
    <w:rsid w:val="00432863"/>
    <w:rsid w:val="00461265"/>
    <w:rsid w:val="00462C36"/>
    <w:rsid w:val="004633F9"/>
    <w:rsid w:val="004C40B8"/>
    <w:rsid w:val="004D5524"/>
    <w:rsid w:val="004F6AD6"/>
    <w:rsid w:val="005000B5"/>
    <w:rsid w:val="00514CA0"/>
    <w:rsid w:val="005578EE"/>
    <w:rsid w:val="0056535F"/>
    <w:rsid w:val="005722B2"/>
    <w:rsid w:val="00580A73"/>
    <w:rsid w:val="00581FDF"/>
    <w:rsid w:val="005857E1"/>
    <w:rsid w:val="005B2090"/>
    <w:rsid w:val="005B3C32"/>
    <w:rsid w:val="005C0691"/>
    <w:rsid w:val="005D2D70"/>
    <w:rsid w:val="005D532C"/>
    <w:rsid w:val="005E168B"/>
    <w:rsid w:val="0060152E"/>
    <w:rsid w:val="0061459A"/>
    <w:rsid w:val="00655D59"/>
    <w:rsid w:val="00664764"/>
    <w:rsid w:val="00664C87"/>
    <w:rsid w:val="00697827"/>
    <w:rsid w:val="006B6113"/>
    <w:rsid w:val="006D3E88"/>
    <w:rsid w:val="006F13F8"/>
    <w:rsid w:val="006F4DC4"/>
    <w:rsid w:val="007300A0"/>
    <w:rsid w:val="007319FD"/>
    <w:rsid w:val="00744AB4"/>
    <w:rsid w:val="00747033"/>
    <w:rsid w:val="00757D98"/>
    <w:rsid w:val="00761F25"/>
    <w:rsid w:val="00781D7B"/>
    <w:rsid w:val="00792A4A"/>
    <w:rsid w:val="007A03AC"/>
    <w:rsid w:val="007C7DAE"/>
    <w:rsid w:val="007D2F61"/>
    <w:rsid w:val="007D7527"/>
    <w:rsid w:val="007F5A36"/>
    <w:rsid w:val="007F7B76"/>
    <w:rsid w:val="0080423A"/>
    <w:rsid w:val="00811B19"/>
    <w:rsid w:val="00854461"/>
    <w:rsid w:val="0085632B"/>
    <w:rsid w:val="008633CF"/>
    <w:rsid w:val="008A41DB"/>
    <w:rsid w:val="008A55B9"/>
    <w:rsid w:val="008B01E9"/>
    <w:rsid w:val="008C340B"/>
    <w:rsid w:val="008C65C3"/>
    <w:rsid w:val="008E37AF"/>
    <w:rsid w:val="009157BE"/>
    <w:rsid w:val="00950DE6"/>
    <w:rsid w:val="00980059"/>
    <w:rsid w:val="00994E64"/>
    <w:rsid w:val="009B07E4"/>
    <w:rsid w:val="009C3AE9"/>
    <w:rsid w:val="00A27CB2"/>
    <w:rsid w:val="00A547A1"/>
    <w:rsid w:val="00A6316D"/>
    <w:rsid w:val="00A819FC"/>
    <w:rsid w:val="00AB1589"/>
    <w:rsid w:val="00AC1A6C"/>
    <w:rsid w:val="00AC515B"/>
    <w:rsid w:val="00AC6421"/>
    <w:rsid w:val="00AC702A"/>
    <w:rsid w:val="00AE5D5A"/>
    <w:rsid w:val="00AF0444"/>
    <w:rsid w:val="00B26332"/>
    <w:rsid w:val="00B36B00"/>
    <w:rsid w:val="00B46A5E"/>
    <w:rsid w:val="00B46BC4"/>
    <w:rsid w:val="00B61C49"/>
    <w:rsid w:val="00B63A26"/>
    <w:rsid w:val="00B67573"/>
    <w:rsid w:val="00B76FBB"/>
    <w:rsid w:val="00B84DF9"/>
    <w:rsid w:val="00B878B5"/>
    <w:rsid w:val="00BB1517"/>
    <w:rsid w:val="00C00844"/>
    <w:rsid w:val="00C20666"/>
    <w:rsid w:val="00C4402C"/>
    <w:rsid w:val="00CA1D79"/>
    <w:rsid w:val="00CB1F1E"/>
    <w:rsid w:val="00CB64B3"/>
    <w:rsid w:val="00CF50C4"/>
    <w:rsid w:val="00CF66DE"/>
    <w:rsid w:val="00D023A9"/>
    <w:rsid w:val="00D077F1"/>
    <w:rsid w:val="00D0799D"/>
    <w:rsid w:val="00D12AC5"/>
    <w:rsid w:val="00D13352"/>
    <w:rsid w:val="00D31FA7"/>
    <w:rsid w:val="00D331C9"/>
    <w:rsid w:val="00D472F9"/>
    <w:rsid w:val="00D60920"/>
    <w:rsid w:val="00D614C8"/>
    <w:rsid w:val="00DB6CC8"/>
    <w:rsid w:val="00DD60FB"/>
    <w:rsid w:val="00DD70E0"/>
    <w:rsid w:val="00E35E10"/>
    <w:rsid w:val="00E6461D"/>
    <w:rsid w:val="00E90201"/>
    <w:rsid w:val="00E9652B"/>
    <w:rsid w:val="00EA30BF"/>
    <w:rsid w:val="00ED4F7C"/>
    <w:rsid w:val="00EE2937"/>
    <w:rsid w:val="00F15382"/>
    <w:rsid w:val="00F45B0F"/>
    <w:rsid w:val="00F60892"/>
    <w:rsid w:val="00F612BF"/>
    <w:rsid w:val="00F7322F"/>
    <w:rsid w:val="00F74745"/>
    <w:rsid w:val="00FB0C36"/>
    <w:rsid w:val="00FB5A57"/>
    <w:rsid w:val="00FE22D9"/>
    <w:rsid w:val="00FE3E5A"/>
    <w:rsid w:val="00FE67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F3E1A"/>
  <w15:chartTrackingRefBased/>
  <w15:docId w15:val="{DCB6D80F-B569-4175-93AF-0BB766CC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892"/>
    <w:pPr>
      <w:ind w:left="720"/>
      <w:contextualSpacing/>
    </w:pPr>
  </w:style>
  <w:style w:type="paragraph" w:styleId="a4">
    <w:name w:val="header"/>
    <w:basedOn w:val="a"/>
    <w:link w:val="a5"/>
    <w:uiPriority w:val="99"/>
    <w:unhideWhenUsed/>
    <w:rsid w:val="00D609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0920"/>
  </w:style>
  <w:style w:type="paragraph" w:styleId="a6">
    <w:name w:val="footer"/>
    <w:basedOn w:val="a"/>
    <w:link w:val="a7"/>
    <w:uiPriority w:val="99"/>
    <w:unhideWhenUsed/>
    <w:rsid w:val="00D609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0920"/>
  </w:style>
  <w:style w:type="paragraph" w:styleId="a8">
    <w:name w:val="Balloon Text"/>
    <w:basedOn w:val="a"/>
    <w:link w:val="a9"/>
    <w:uiPriority w:val="99"/>
    <w:semiHidden/>
    <w:unhideWhenUsed/>
    <w:rsid w:val="000464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64CD"/>
    <w:rPr>
      <w:rFonts w:ascii="Segoe UI" w:hAnsi="Segoe UI" w:cs="Segoe UI"/>
      <w:sz w:val="18"/>
      <w:szCs w:val="18"/>
    </w:rPr>
  </w:style>
  <w:style w:type="character" w:styleId="aa">
    <w:name w:val="annotation reference"/>
    <w:basedOn w:val="a0"/>
    <w:uiPriority w:val="99"/>
    <w:semiHidden/>
    <w:unhideWhenUsed/>
    <w:rsid w:val="00664764"/>
    <w:rPr>
      <w:sz w:val="16"/>
      <w:szCs w:val="16"/>
    </w:rPr>
  </w:style>
  <w:style w:type="paragraph" w:styleId="ab">
    <w:name w:val="annotation text"/>
    <w:basedOn w:val="a"/>
    <w:link w:val="ac"/>
    <w:uiPriority w:val="99"/>
    <w:semiHidden/>
    <w:unhideWhenUsed/>
    <w:rsid w:val="00664764"/>
    <w:pPr>
      <w:spacing w:line="240" w:lineRule="auto"/>
    </w:pPr>
    <w:rPr>
      <w:sz w:val="20"/>
      <w:szCs w:val="20"/>
    </w:rPr>
  </w:style>
  <w:style w:type="character" w:customStyle="1" w:styleId="ac">
    <w:name w:val="Текст примечания Знак"/>
    <w:basedOn w:val="a0"/>
    <w:link w:val="ab"/>
    <w:uiPriority w:val="99"/>
    <w:semiHidden/>
    <w:rsid w:val="00664764"/>
    <w:rPr>
      <w:sz w:val="20"/>
      <w:szCs w:val="20"/>
    </w:rPr>
  </w:style>
  <w:style w:type="paragraph" w:styleId="ad">
    <w:name w:val="annotation subject"/>
    <w:basedOn w:val="ab"/>
    <w:next w:val="ab"/>
    <w:link w:val="ae"/>
    <w:uiPriority w:val="99"/>
    <w:semiHidden/>
    <w:unhideWhenUsed/>
    <w:rsid w:val="00664764"/>
    <w:rPr>
      <w:b/>
      <w:bCs/>
    </w:rPr>
  </w:style>
  <w:style w:type="character" w:customStyle="1" w:styleId="ae">
    <w:name w:val="Тема примечания Знак"/>
    <w:basedOn w:val="ac"/>
    <w:link w:val="ad"/>
    <w:uiPriority w:val="99"/>
    <w:semiHidden/>
    <w:rsid w:val="00664764"/>
    <w:rPr>
      <w:b/>
      <w:bCs/>
      <w:sz w:val="20"/>
      <w:szCs w:val="20"/>
    </w:rPr>
  </w:style>
  <w:style w:type="paragraph" w:styleId="af">
    <w:name w:val="Revision"/>
    <w:hidden/>
    <w:uiPriority w:val="99"/>
    <w:semiHidden/>
    <w:rsid w:val="00856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4473</Words>
  <Characters>2550</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O.Andrushkevych</dc:creator>
  <cp:keywords/>
  <dc:description/>
  <cp:lastModifiedBy>O.Andrushkevych</cp:lastModifiedBy>
  <cp:revision>3</cp:revision>
  <cp:lastPrinted>2018-08-10T06:52:00Z</cp:lastPrinted>
  <dcterms:created xsi:type="dcterms:W3CDTF">2018-12-20T15:59:00Z</dcterms:created>
  <dcterms:modified xsi:type="dcterms:W3CDTF">2018-12-20T16:04:00Z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