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0D" w:rsidRDefault="009D1745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ГРОМАДСЬКА   РАДА</w:t>
      </w:r>
    </w:p>
    <w:p w:rsidR="00D4210D" w:rsidRDefault="009D1745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Державній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службі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статистики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</w:p>
    <w:p w:rsidR="00D4210D" w:rsidRDefault="009D1745">
      <w:pPr>
        <w:pBdr>
          <w:bottom w:val="single" w:sz="24" w:space="0" w:color="000000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01601, м.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Київ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вул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Шота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Руставелі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3,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Еспланадна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4/6, к.104</w:t>
      </w:r>
    </w:p>
    <w:p w:rsidR="00D4210D" w:rsidRDefault="00D4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</w:p>
    <w:p w:rsidR="00D4210D" w:rsidRDefault="00D4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u w:color="002060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ПРОТОКОЛ № 1/21</w:t>
      </w:r>
    </w:p>
    <w:p w:rsidR="00D4210D" w:rsidRPr="006432A7" w:rsidRDefault="009D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засідання Громадської ради при</w:t>
      </w:r>
    </w:p>
    <w:p w:rsidR="00D4210D" w:rsidRPr="006432A7" w:rsidRDefault="009D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 Державній службі статистики України</w:t>
      </w:r>
    </w:p>
    <w:p w:rsidR="00D4210D" w:rsidRPr="006432A7" w:rsidRDefault="00D4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м. Київ</w:t>
      </w:r>
    </w:p>
    <w:p w:rsidR="00D4210D" w:rsidRPr="006432A7" w:rsidRDefault="009D1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у дистанційному режимі                                                                                             07.06.2021 </w:t>
      </w:r>
    </w:p>
    <w:p w:rsidR="00D4210D" w:rsidRPr="006432A7" w:rsidRDefault="00D42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4210D" w:rsidRPr="006432A7" w:rsidRDefault="009D1745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21C7B">
        <w:rPr>
          <w:rFonts w:ascii="Times New Roman" w:hAnsi="Times New Roman"/>
          <w:bCs/>
          <w:i/>
          <w:iCs/>
          <w:sz w:val="24"/>
          <w:szCs w:val="24"/>
          <w:lang w:val="uk-UA"/>
        </w:rPr>
        <w:t>Присутні:</w:t>
      </w:r>
      <w:r w:rsidRPr="006432A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(у подальшому – Громадська рада):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Л.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О.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ВО «Довічне право інваліда</w:t>
      </w:r>
      <w:r w:rsidR="00BC1D8A">
        <w:rPr>
          <w:rFonts w:ascii="Times New Roman" w:hAnsi="Times New Roman"/>
          <w:sz w:val="24"/>
          <w:szCs w:val="24"/>
          <w:lang w:val="uk-UA"/>
        </w:rPr>
        <w:t>»</w:t>
      </w:r>
      <w:r w:rsidRPr="006432A7">
        <w:rPr>
          <w:rFonts w:ascii="Times New Roman" w:hAnsi="Times New Roman"/>
          <w:sz w:val="24"/>
          <w:szCs w:val="24"/>
          <w:lang w:val="uk-UA"/>
        </w:rPr>
        <w:t>, ветерана, учасника бойових дій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Бадера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Г. 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Л</w:t>
      </w:r>
      <w:r w:rsidR="00BC1D8A">
        <w:rPr>
          <w:rFonts w:ascii="Times New Roman" w:hAnsi="Times New Roman"/>
          <w:sz w:val="24"/>
          <w:szCs w:val="24"/>
          <w:lang w:val="uk-UA"/>
        </w:rPr>
        <w:t>ІРОС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Віровцев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Ю. (Громадська спілка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="00BC1D8A">
        <w:rPr>
          <w:rFonts w:ascii="Times New Roman" w:hAnsi="Times New Roman"/>
          <w:sz w:val="24"/>
          <w:szCs w:val="24"/>
          <w:lang w:val="uk-UA"/>
        </w:rPr>
        <w:t>В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сеукраїнський рух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Батьківське серце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121C7B" w:rsidRPr="00121C7B" w:rsidRDefault="009D1745" w:rsidP="00121C7B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21C7B">
        <w:rPr>
          <w:rFonts w:ascii="Times New Roman" w:hAnsi="Times New Roman"/>
          <w:sz w:val="24"/>
          <w:szCs w:val="24"/>
          <w:lang w:val="uk-UA"/>
        </w:rPr>
        <w:t>Германюк</w:t>
      </w:r>
      <w:proofErr w:type="spellEnd"/>
      <w:r w:rsidRPr="00121C7B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21C7B">
        <w:rPr>
          <w:rFonts w:ascii="Times New Roman" w:hAnsi="Times New Roman"/>
          <w:sz w:val="24"/>
          <w:szCs w:val="24"/>
          <w:lang w:val="uk-UA"/>
        </w:rPr>
        <w:t>А. (</w:t>
      </w:r>
      <w:r w:rsidR="00121C7B" w:rsidRPr="00121C7B">
        <w:rPr>
          <w:rFonts w:ascii="Times New Roman" w:eastAsia="Calibri" w:hAnsi="Times New Roman" w:cs="Times New Roman"/>
          <w:sz w:val="24"/>
          <w:szCs w:val="24"/>
          <w:lang w:val="uk-UA"/>
        </w:rPr>
        <w:t>Благодійний фонд "Академія модерну, реалізму і креативних індустрій");</w:t>
      </w:r>
    </w:p>
    <w:p w:rsidR="00D4210D" w:rsidRPr="00121C7B" w:rsidRDefault="009D1745" w:rsidP="00121C7B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21C7B">
        <w:rPr>
          <w:rFonts w:ascii="Times New Roman" w:hAnsi="Times New Roman"/>
          <w:sz w:val="24"/>
          <w:szCs w:val="24"/>
          <w:lang w:val="uk-UA"/>
        </w:rPr>
        <w:t>Гончарук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21C7B">
        <w:rPr>
          <w:rFonts w:ascii="Times New Roman" w:hAnsi="Times New Roman"/>
          <w:sz w:val="24"/>
          <w:szCs w:val="24"/>
          <w:lang w:val="uk-UA"/>
        </w:rPr>
        <w:t xml:space="preserve">В. (ГС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="00121C7B" w:rsidRPr="00121C7B">
        <w:rPr>
          <w:rFonts w:ascii="Times New Roman" w:eastAsia="Calibri" w:hAnsi="Times New Roman" w:cs="Times New Roman"/>
          <w:sz w:val="24"/>
          <w:szCs w:val="24"/>
          <w:lang w:val="uk-UA"/>
        </w:rPr>
        <w:t>Київська громадська платформа неурядових організацій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121C7B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Гресько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В.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Правозахисна асамблея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Гудима П.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І.  (Всеукраїнська громадська організація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Козацька територіальна оборона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Євдок</w:t>
      </w:r>
      <w:r w:rsidR="00121C7B">
        <w:rPr>
          <w:rFonts w:ascii="Times New Roman" w:hAnsi="Times New Roman"/>
          <w:sz w:val="24"/>
          <w:szCs w:val="24"/>
          <w:lang w:val="uk-UA"/>
        </w:rPr>
        <w:t>и</w:t>
      </w:r>
      <w:r w:rsidRPr="006432A7">
        <w:rPr>
          <w:rFonts w:ascii="Times New Roman" w:hAnsi="Times New Roman"/>
          <w:sz w:val="24"/>
          <w:szCs w:val="24"/>
          <w:lang w:val="uk-UA"/>
        </w:rPr>
        <w:t>мов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П. (ГО "Україна для усіх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Жук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  (ГО "Федерація аудиторів, бухгалтерів і фінансистів АПК України</w:t>
      </w:r>
      <w:bookmarkStart w:id="1" w:name="_Hlk74134518"/>
      <w:r w:rsidRPr="006432A7">
        <w:rPr>
          <w:rFonts w:ascii="Times New Roman" w:hAnsi="Times New Roman"/>
          <w:sz w:val="24"/>
          <w:szCs w:val="24"/>
          <w:lang w:val="uk-UA"/>
        </w:rPr>
        <w:t>"</w:t>
      </w:r>
      <w:bookmarkEnd w:id="1"/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Заливна Л.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 (ГО "Луганська обласна громадська правозахисна жіноча організація "Чайка")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Зиков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  (ГО "Об’єднання переселенців "Спільна справа")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Зоря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А.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Центр розвитку особистості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Берегиня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Зюзіна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І.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Інститут політичних та соціально-економічних досліджень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Кабаков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Б.  (ГО "Українська асоціація досконалості та якості")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Козир М.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О.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Щит громади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Козловська М.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 (ГО "Український центр демократичного суспільства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Крошко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  (ВГО "Український конгрес інвалідів")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Кубицький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  (ГО "Взаємодія та успіх")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Кузьменко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 (Громадська організація "Центр відкритих досліджень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С.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Молодіжний центр комунікацій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Матвієнко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С. (ГО "Спілка вільних козаків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Мирошніченко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С.  (ГО "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Е</w:t>
      </w:r>
      <w:r w:rsidR="00BC1D8A">
        <w:rPr>
          <w:rFonts w:ascii="Times New Roman" w:hAnsi="Times New Roman"/>
          <w:sz w:val="24"/>
          <w:szCs w:val="24"/>
          <w:lang w:val="uk-UA"/>
        </w:rPr>
        <w:t>рлайт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>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Мовчан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Г. (БО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Благодійний фонд 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Розвиток суспільства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Остапенко А.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І. (Громадська спілка "Інноваційна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Орхуська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мережа територіальних громад України та м. Києва" 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Папач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П.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П.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Міжнародне Антикорупційне бюро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А.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Асоціація фахівців психологічної допомоги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Руль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  (ГО "Центр незалежної політології")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Селезньов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Г.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Всесвітнє об’єднання захисту прав хворих споживачів та ембріонів, зачатих, але ще ненароджених дітей, їх вагітних матерів-годувальниць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Семяновський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М.,  (ГО "Територіальна громада міста Києва")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Слободян П.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П. (ГО "Міжнародне антикорупційне бюро")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Стацюра Н.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І.  (ГО "Громадська рада самоврядування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Стефанюк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Й. (ГО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BC1D8A">
        <w:rPr>
          <w:rFonts w:ascii="Times New Roman" w:hAnsi="Times New Roman"/>
          <w:sz w:val="24"/>
          <w:szCs w:val="24"/>
          <w:lang w:val="uk-UA"/>
        </w:rPr>
        <w:t>Ротарі</w:t>
      </w:r>
      <w:proofErr w:type="spellEnd"/>
      <w:r w:rsidR="00BC1D8A">
        <w:rPr>
          <w:rFonts w:ascii="Times New Roman" w:hAnsi="Times New Roman"/>
          <w:sz w:val="24"/>
          <w:szCs w:val="24"/>
          <w:lang w:val="uk-UA"/>
        </w:rPr>
        <w:t xml:space="preserve"> клуб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К</w:t>
      </w:r>
      <w:r w:rsidR="00BC1D8A">
        <w:rPr>
          <w:rFonts w:ascii="Times New Roman" w:hAnsi="Times New Roman"/>
          <w:sz w:val="24"/>
          <w:szCs w:val="24"/>
          <w:lang w:val="uk-UA"/>
        </w:rPr>
        <w:t>иїв</w:t>
      </w:r>
      <w:r w:rsidRPr="006432A7">
        <w:rPr>
          <w:rFonts w:ascii="Times New Roman" w:hAnsi="Times New Roman"/>
          <w:sz w:val="24"/>
          <w:szCs w:val="24"/>
          <w:lang w:val="uk-UA"/>
        </w:rPr>
        <w:t>-</w:t>
      </w:r>
      <w:r w:rsidR="00BC1D8A">
        <w:rPr>
          <w:rFonts w:ascii="Times New Roman" w:hAnsi="Times New Roman"/>
          <w:sz w:val="24"/>
          <w:szCs w:val="24"/>
          <w:lang w:val="uk-UA"/>
        </w:rPr>
        <w:t>центр</w:t>
      </w:r>
      <w:r w:rsidR="00BC1D8A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  (ГО "Всеукраїнська організація "Інтелектуальна Україна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Стручек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В. (ГО 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Київська міська організація інвалідів 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Відлуння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Ткаченко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А. (ГО 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Міжнародна асоціація студентів політичної науки в Україні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lastRenderedPageBreak/>
        <w:t>Червотюк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Л.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Д. (ГО 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Жінки майбутнього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Чікін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А.  (ГО "Агентство Спеціальної Безпеки</w:t>
      </w:r>
      <w:r w:rsidR="00720E9D" w:rsidRPr="006432A7">
        <w:rPr>
          <w:rFonts w:ascii="Times New Roman" w:hAnsi="Times New Roman"/>
          <w:sz w:val="24"/>
          <w:szCs w:val="24"/>
          <w:lang w:val="uk-UA"/>
        </w:rPr>
        <w:t>"</w:t>
      </w:r>
      <w:r w:rsidRPr="006432A7">
        <w:rPr>
          <w:rFonts w:ascii="Times New Roman" w:hAnsi="Times New Roman"/>
          <w:sz w:val="24"/>
          <w:szCs w:val="24"/>
          <w:lang w:val="uk-UA"/>
        </w:rPr>
        <w:t>)</w:t>
      </w:r>
      <w:r w:rsidR="00720E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210D" w:rsidRPr="006432A7" w:rsidRDefault="009D1745">
      <w:pPr>
        <w:pStyle w:val="a8"/>
        <w:numPr>
          <w:ilvl w:val="0"/>
          <w:numId w:val="2"/>
        </w:numPr>
        <w:shd w:val="clear" w:color="auto" w:fill="FFFFFF"/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Шморгун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Л.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Г.  (ВГО "Перша Всеукраїнська сільськогосподарська дорадча служба")</w:t>
      </w:r>
    </w:p>
    <w:p w:rsidR="00D4210D" w:rsidRPr="006432A7" w:rsidRDefault="00D4210D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4210D" w:rsidRPr="006432A7" w:rsidRDefault="00D4210D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4210D" w:rsidRPr="00121C7B" w:rsidRDefault="009D1745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21C7B">
        <w:rPr>
          <w:rFonts w:ascii="Times New Roman" w:hAnsi="Times New Roman"/>
          <w:bCs/>
          <w:i/>
          <w:iCs/>
          <w:sz w:val="24"/>
          <w:szCs w:val="24"/>
          <w:lang w:val="uk-UA"/>
        </w:rPr>
        <w:t>Запрошені</w:t>
      </w:r>
      <w:r w:rsidR="00121C7B" w:rsidRPr="00121C7B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п</w:t>
      </w:r>
      <w:r w:rsidRPr="00121C7B">
        <w:rPr>
          <w:rFonts w:ascii="Times New Roman" w:hAnsi="Times New Roman"/>
          <w:bCs/>
          <w:i/>
          <w:iCs/>
          <w:sz w:val="24"/>
          <w:szCs w:val="24"/>
          <w:lang w:val="uk-UA"/>
        </w:rPr>
        <w:t>редставники Держстату</w:t>
      </w:r>
      <w:r w:rsidRPr="00121C7B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121C7B" w:rsidRDefault="00121C7B" w:rsidP="00121C7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7B">
        <w:rPr>
          <w:rFonts w:ascii="Times New Roman" w:hAnsi="Times New Roman" w:cs="Times New Roman"/>
          <w:sz w:val="24"/>
          <w:szCs w:val="24"/>
          <w:lang w:val="uk-UA"/>
        </w:rPr>
        <w:t xml:space="preserve">Вишневська О.А. – директор департаменту поширення інформації та комунікацій; </w:t>
      </w:r>
    </w:p>
    <w:p w:rsidR="00121C7B" w:rsidRDefault="00121C7B" w:rsidP="00121C7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7B">
        <w:rPr>
          <w:rFonts w:ascii="Times New Roman" w:hAnsi="Times New Roman" w:cs="Times New Roman"/>
          <w:sz w:val="24"/>
          <w:szCs w:val="24"/>
          <w:lang w:val="uk-UA"/>
        </w:rPr>
        <w:t xml:space="preserve">Обєднікова С.П. – заступник начальника управління поширення інформації та зовнішніх комунікацій департаменту поширення інформації та комунікацій - начальник відділу взаємодії з громадськістю та користувачами; </w:t>
      </w:r>
    </w:p>
    <w:p w:rsidR="00121C7B" w:rsidRPr="00121C7B" w:rsidRDefault="00121C7B" w:rsidP="00121C7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C7B">
        <w:rPr>
          <w:rFonts w:ascii="Times New Roman" w:hAnsi="Times New Roman" w:cs="Times New Roman"/>
          <w:sz w:val="24"/>
          <w:szCs w:val="24"/>
          <w:lang w:val="uk-UA"/>
        </w:rPr>
        <w:t>Рудешко І.Я.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D4210D" w:rsidRPr="006432A7" w:rsidRDefault="00D4210D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val="uk-UA"/>
        </w:rPr>
      </w:pPr>
    </w:p>
    <w:p w:rsidR="00D4210D" w:rsidRPr="006432A7" w:rsidRDefault="009750BE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У</w:t>
      </w:r>
      <w:r w:rsidR="009D1745" w:rsidRPr="00121C7B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сього </w:t>
      </w:r>
      <w:r w:rsidR="009D1745" w:rsidRPr="006432A7">
        <w:rPr>
          <w:rFonts w:ascii="Times New Roman" w:hAnsi="Times New Roman"/>
          <w:i/>
          <w:iCs/>
          <w:sz w:val="24"/>
          <w:szCs w:val="24"/>
          <w:lang w:val="uk-UA"/>
        </w:rPr>
        <w:t>– 38 членів Громадської ради, 3 запрошені представники Д</w:t>
      </w:r>
      <w:r w:rsidR="00121C7B">
        <w:rPr>
          <w:rFonts w:ascii="Times New Roman" w:hAnsi="Times New Roman"/>
          <w:i/>
          <w:iCs/>
          <w:sz w:val="24"/>
          <w:szCs w:val="24"/>
          <w:lang w:val="uk-UA"/>
        </w:rPr>
        <w:t>ержстату</w:t>
      </w:r>
      <w:r w:rsidR="009D1745" w:rsidRPr="006432A7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r w:rsidR="00770738">
        <w:rPr>
          <w:rFonts w:ascii="Times New Roman" w:hAnsi="Times New Roman"/>
          <w:i/>
          <w:iCs/>
          <w:sz w:val="24"/>
          <w:szCs w:val="24"/>
          <w:lang w:val="uk-UA"/>
        </w:rPr>
        <w:t>у</w:t>
      </w:r>
      <w:r w:rsidR="009D1745" w:rsidRPr="006432A7">
        <w:rPr>
          <w:rFonts w:ascii="Times New Roman" w:hAnsi="Times New Roman"/>
          <w:i/>
          <w:iCs/>
          <w:sz w:val="24"/>
          <w:szCs w:val="24"/>
          <w:lang w:val="uk-UA"/>
        </w:rPr>
        <w:t xml:space="preserve">сього </w:t>
      </w:r>
      <w:r w:rsidR="00121C7B">
        <w:rPr>
          <w:rFonts w:ascii="Times New Roman" w:hAnsi="Times New Roman"/>
          <w:i/>
          <w:iCs/>
          <w:sz w:val="24"/>
          <w:szCs w:val="24"/>
          <w:lang w:val="uk-UA"/>
        </w:rPr>
        <w:t>–</w:t>
      </w:r>
      <w:r w:rsidR="009D1745" w:rsidRPr="006432A7">
        <w:rPr>
          <w:rFonts w:ascii="Times New Roman" w:hAnsi="Times New Roman"/>
          <w:i/>
          <w:iCs/>
          <w:sz w:val="24"/>
          <w:szCs w:val="24"/>
          <w:lang w:val="uk-UA"/>
        </w:rPr>
        <w:t xml:space="preserve"> 41</w:t>
      </w:r>
      <w:r w:rsidR="00121C7B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i/>
          <w:iCs/>
          <w:sz w:val="24"/>
          <w:szCs w:val="24"/>
          <w:lang w:val="uk-UA"/>
        </w:rPr>
        <w:t>учасник.</w:t>
      </w:r>
    </w:p>
    <w:p w:rsidR="00D4210D" w:rsidRPr="006432A7" w:rsidRDefault="00D4210D">
      <w:pPr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 xml:space="preserve">Члена Громадської ради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М., яка повідомила, що на онлайн-засіданні присутні </w:t>
      </w:r>
      <w:r w:rsidR="00121C7B">
        <w:rPr>
          <w:rFonts w:ascii="Times New Roman" w:hAnsi="Times New Roman"/>
          <w:sz w:val="24"/>
          <w:szCs w:val="24"/>
          <w:lang w:val="uk-UA"/>
        </w:rPr>
        <w:br/>
      </w:r>
      <w:r w:rsidRPr="006432A7">
        <w:rPr>
          <w:rFonts w:ascii="Times New Roman" w:hAnsi="Times New Roman"/>
          <w:sz w:val="24"/>
          <w:szCs w:val="24"/>
          <w:lang w:val="uk-UA"/>
        </w:rPr>
        <w:t>38 членів Громадської ради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представники Держстату.  </w:t>
      </w:r>
      <w:r w:rsidR="00770738">
        <w:rPr>
          <w:rFonts w:ascii="Times New Roman" w:hAnsi="Times New Roman"/>
          <w:sz w:val="24"/>
          <w:szCs w:val="24"/>
          <w:lang w:val="uk-UA"/>
        </w:rPr>
        <w:t>У</w:t>
      </w:r>
      <w:r w:rsidRPr="006432A7">
        <w:rPr>
          <w:rFonts w:ascii="Times New Roman" w:hAnsi="Times New Roman"/>
          <w:sz w:val="24"/>
          <w:szCs w:val="24"/>
          <w:lang w:val="uk-UA"/>
        </w:rPr>
        <w:t>сього 41 учасник.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 xml:space="preserve">Запропонувала </w:t>
      </w:r>
      <w:r w:rsidR="00E95498">
        <w:rPr>
          <w:rFonts w:ascii="Times New Roman" w:hAnsi="Times New Roman"/>
          <w:sz w:val="24"/>
          <w:szCs w:val="24"/>
          <w:lang w:val="uk-UA"/>
        </w:rPr>
        <w:t>такий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поряд</w:t>
      </w:r>
      <w:r w:rsidR="00E95498">
        <w:rPr>
          <w:rFonts w:ascii="Times New Roman" w:hAnsi="Times New Roman"/>
          <w:sz w:val="24"/>
          <w:szCs w:val="24"/>
          <w:lang w:val="uk-UA"/>
        </w:rPr>
        <w:t>ок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денн</w:t>
      </w:r>
      <w:r w:rsidR="00E95498">
        <w:rPr>
          <w:rFonts w:ascii="Times New Roman" w:hAnsi="Times New Roman"/>
          <w:sz w:val="24"/>
          <w:szCs w:val="24"/>
          <w:lang w:val="uk-UA"/>
        </w:rPr>
        <w:t>ий:</w:t>
      </w:r>
    </w:p>
    <w:p w:rsidR="00D4210D" w:rsidRPr="006432A7" w:rsidRDefault="00D4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D4210D" w:rsidRPr="006432A7" w:rsidRDefault="00D4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95498" w:rsidRPr="006432A7" w:rsidRDefault="00E95498" w:rsidP="00E954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Обрання голови Громадської Ради при Державній службі статистики України</w:t>
      </w:r>
    </w:p>
    <w:p w:rsidR="00E95498" w:rsidRPr="006432A7" w:rsidRDefault="00E95498" w:rsidP="00E954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Обрання секретар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Громадської ради при Державній службі статистики України</w:t>
      </w:r>
    </w:p>
    <w:p w:rsidR="00D4210D" w:rsidRPr="006432A7" w:rsidRDefault="009D17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Обрання заступників Громадської ради при Державній службі статистики України</w:t>
      </w:r>
    </w:p>
    <w:p w:rsidR="00D4210D" w:rsidRPr="006432A7" w:rsidRDefault="009D17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Інше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Підтримати запропонований порядок денний.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6432A7">
        <w:rPr>
          <w:rFonts w:ascii="Times New Roman" w:hAnsi="Times New Roman"/>
          <w:sz w:val="24"/>
          <w:szCs w:val="24"/>
          <w:lang w:val="uk-UA"/>
        </w:rPr>
        <w:t>: 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Default="009D17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РОЗГЛЯД ПИТАНЬ ПОРЯДКУ ДЕННОГО</w:t>
      </w:r>
    </w:p>
    <w:p w:rsidR="00E95498" w:rsidRPr="006432A7" w:rsidRDefault="00E95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4210D" w:rsidRPr="00E95498" w:rsidRDefault="009D1745" w:rsidP="00FB7560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549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="00E95498" w:rsidRPr="00E9549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Стацюру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Н.І., яка запропонувала обрати головою Громадської ради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498">
        <w:rPr>
          <w:rFonts w:ascii="Times New Roman" w:hAnsi="Times New Roman"/>
          <w:sz w:val="24"/>
          <w:szCs w:val="24"/>
          <w:lang w:val="uk-UA"/>
        </w:rPr>
        <w:t>М.</w:t>
      </w:r>
    </w:p>
    <w:p w:rsidR="00D4210D" w:rsidRPr="006432A7" w:rsidRDefault="00D42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4210D" w:rsidRPr="006432A7" w:rsidRDefault="009D1745" w:rsidP="00FB7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Вирішили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: обрати головою Громадської ради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</w:t>
      </w:r>
    </w:p>
    <w:p w:rsidR="00D4210D" w:rsidRPr="006432A7" w:rsidRDefault="00D42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6432A7">
        <w:rPr>
          <w:rFonts w:ascii="Times New Roman" w:hAnsi="Times New Roman"/>
          <w:sz w:val="24"/>
          <w:szCs w:val="24"/>
          <w:lang w:val="uk-UA"/>
        </w:rPr>
        <w:t>: 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E95498" w:rsidRDefault="009D1745" w:rsidP="00FB7560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549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="00E95498" w:rsidRPr="00E9549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95498">
        <w:rPr>
          <w:rFonts w:ascii="Times New Roman" w:hAnsi="Times New Roman"/>
          <w:sz w:val="24"/>
          <w:szCs w:val="24"/>
          <w:lang w:val="uk-UA"/>
        </w:rPr>
        <w:t>г</w:t>
      </w:r>
      <w:r w:rsidRPr="00E95498">
        <w:rPr>
          <w:rFonts w:ascii="Times New Roman" w:hAnsi="Times New Roman"/>
          <w:sz w:val="24"/>
          <w:szCs w:val="24"/>
          <w:lang w:val="uk-UA"/>
        </w:rPr>
        <w:t xml:space="preserve">олову Громадської ради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498">
        <w:rPr>
          <w:rFonts w:ascii="Times New Roman" w:hAnsi="Times New Roman"/>
          <w:sz w:val="24"/>
          <w:szCs w:val="24"/>
          <w:lang w:val="uk-UA"/>
        </w:rPr>
        <w:t xml:space="preserve">М., яка запропонувала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збільшити 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кількість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>секретарі</w:t>
      </w:r>
      <w:r w:rsidR="00E95498">
        <w:rPr>
          <w:rFonts w:ascii="Times New Roman" w:hAnsi="Times New Roman"/>
          <w:sz w:val="24"/>
          <w:szCs w:val="24"/>
          <w:lang w:val="uk-UA"/>
        </w:rPr>
        <w:t>в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 до двох осіб 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E95498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92627D" w:rsidRPr="00E95498">
        <w:rPr>
          <w:rFonts w:ascii="Times New Roman" w:hAnsi="Times New Roman"/>
          <w:sz w:val="24"/>
          <w:szCs w:val="24"/>
          <w:lang w:val="uk-UA"/>
        </w:rPr>
        <w:t xml:space="preserve">посаду секретаря </w:t>
      </w:r>
      <w:r w:rsidRPr="00E95498">
        <w:rPr>
          <w:rFonts w:ascii="Times New Roman" w:hAnsi="Times New Roman"/>
          <w:sz w:val="24"/>
          <w:szCs w:val="24"/>
          <w:lang w:val="uk-UA"/>
        </w:rPr>
        <w:t>розгля</w:t>
      </w:r>
      <w:r w:rsidR="0092627D" w:rsidRPr="00E95498">
        <w:rPr>
          <w:rFonts w:ascii="Times New Roman" w:hAnsi="Times New Roman"/>
          <w:sz w:val="24"/>
          <w:szCs w:val="24"/>
          <w:lang w:val="uk-UA"/>
        </w:rPr>
        <w:t>нути</w:t>
      </w:r>
      <w:r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кандитатури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Бадери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Л.</w:t>
      </w:r>
      <w:r w:rsidR="00121C7B"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498">
        <w:rPr>
          <w:rFonts w:ascii="Times New Roman" w:hAnsi="Times New Roman"/>
          <w:sz w:val="24"/>
          <w:szCs w:val="24"/>
          <w:lang w:val="uk-UA"/>
        </w:rPr>
        <w:t xml:space="preserve">О. та </w:t>
      </w:r>
      <w:proofErr w:type="spellStart"/>
      <w:r w:rsidRPr="00E95498"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  <w:r w:rsidRPr="00E95498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 w:rsidRPr="00E954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498">
        <w:rPr>
          <w:rFonts w:ascii="Times New Roman" w:hAnsi="Times New Roman"/>
          <w:sz w:val="24"/>
          <w:szCs w:val="24"/>
          <w:lang w:val="uk-UA"/>
        </w:rPr>
        <w:t>С.</w:t>
      </w:r>
    </w:p>
    <w:p w:rsidR="00D4210D" w:rsidRPr="006432A7" w:rsidRDefault="00D4210D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збільшити 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кількість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>секретарі</w:t>
      </w:r>
      <w:r w:rsidR="00E95498">
        <w:rPr>
          <w:rFonts w:ascii="Times New Roman" w:hAnsi="Times New Roman"/>
          <w:sz w:val="24"/>
          <w:szCs w:val="24"/>
          <w:lang w:val="uk-UA"/>
        </w:rPr>
        <w:t>в</w:t>
      </w:r>
      <w:r w:rsidR="00E95498" w:rsidRPr="006432A7" w:rsidDel="00E954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до двох осіб та обрати секретарями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Бадеру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Л.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О. та </w:t>
      </w:r>
      <w:r w:rsidR="00121C7B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С.</w:t>
      </w:r>
    </w:p>
    <w:p w:rsidR="00D4210D" w:rsidRPr="006432A7" w:rsidRDefault="00D4210D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6432A7">
        <w:rPr>
          <w:rFonts w:ascii="Times New Roman" w:hAnsi="Times New Roman"/>
          <w:sz w:val="24"/>
          <w:szCs w:val="24"/>
          <w:lang w:val="uk-UA"/>
        </w:rPr>
        <w:t>: 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="00E95498">
        <w:rPr>
          <w:rFonts w:ascii="Times New Roman" w:hAnsi="Times New Roman"/>
          <w:sz w:val="24"/>
          <w:szCs w:val="24"/>
          <w:lang w:val="uk-UA"/>
        </w:rPr>
        <w:t>г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олову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Громадської ради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М., яка запропонувала розгл</w:t>
      </w:r>
      <w:r w:rsidR="006432A7" w:rsidRPr="006432A7">
        <w:rPr>
          <w:rFonts w:ascii="Times New Roman" w:hAnsi="Times New Roman"/>
          <w:sz w:val="24"/>
          <w:szCs w:val="24"/>
          <w:lang w:val="uk-UA"/>
        </w:rPr>
        <w:t>я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нути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>кандидатури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на посади заступників </w:t>
      </w:r>
      <w:r w:rsidR="00E95498">
        <w:rPr>
          <w:rFonts w:ascii="Times New Roman" w:hAnsi="Times New Roman"/>
          <w:sz w:val="24"/>
          <w:szCs w:val="24"/>
          <w:lang w:val="uk-UA"/>
        </w:rPr>
        <w:t>г</w:t>
      </w:r>
      <w:r w:rsidRPr="006432A7">
        <w:rPr>
          <w:rFonts w:ascii="Times New Roman" w:hAnsi="Times New Roman"/>
          <w:sz w:val="24"/>
          <w:szCs w:val="24"/>
          <w:lang w:val="uk-UA"/>
        </w:rPr>
        <w:t>олови: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7707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питань співпраці з молоддю - </w:t>
      </w:r>
      <w:proofErr w:type="spellStart"/>
      <w:r w:rsidR="009D1745" w:rsidRPr="006432A7">
        <w:rPr>
          <w:rFonts w:ascii="Times New Roman" w:hAnsi="Times New Roman"/>
          <w:sz w:val="24"/>
          <w:szCs w:val="24"/>
          <w:lang w:val="uk-UA"/>
        </w:rPr>
        <w:t>Паскевська</w:t>
      </w:r>
      <w:proofErr w:type="spellEnd"/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Ю. А. та Євдок</w:t>
      </w:r>
      <w:r w:rsidR="0092627D">
        <w:rPr>
          <w:rFonts w:ascii="Times New Roman" w:hAnsi="Times New Roman"/>
          <w:sz w:val="24"/>
          <w:szCs w:val="24"/>
          <w:lang w:val="uk-UA"/>
        </w:rPr>
        <w:t>и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мов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П</w:t>
      </w:r>
      <w:r w:rsidR="00121C7B">
        <w:rPr>
          <w:rFonts w:ascii="Times New Roman" w:hAnsi="Times New Roman"/>
          <w:sz w:val="24"/>
          <w:szCs w:val="24"/>
          <w:lang w:val="uk-UA"/>
        </w:rPr>
        <w:t>.</w:t>
      </w:r>
    </w:p>
    <w:p w:rsidR="00D4210D" w:rsidRPr="006432A7" w:rsidRDefault="007707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питань співпраці зі </w:t>
      </w:r>
      <w:r w:rsidR="0092627D"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МІ та поширення інформації - Гресько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В.</w:t>
      </w:r>
    </w:p>
    <w:p w:rsidR="00D4210D" w:rsidRPr="006432A7" w:rsidRDefault="007707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питань дієвого формату взаємодії та комунікації із партнерами - Стацюра Н.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І.</w:t>
      </w:r>
    </w:p>
    <w:p w:rsidR="00D4210D" w:rsidRPr="006432A7" w:rsidRDefault="007707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питань взаємодії з регіонами України - Зоря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А.</w:t>
      </w:r>
    </w:p>
    <w:p w:rsidR="00D4210D" w:rsidRPr="006432A7" w:rsidRDefault="0077073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організаційних питань та формування комітетів - Матвієнко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С.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Паскевську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А. та Євдок</w:t>
      </w:r>
      <w:r w:rsidR="0092627D">
        <w:rPr>
          <w:rFonts w:ascii="Times New Roman" w:hAnsi="Times New Roman"/>
          <w:sz w:val="24"/>
          <w:szCs w:val="24"/>
          <w:lang w:val="uk-UA"/>
        </w:rPr>
        <w:t>и</w:t>
      </w:r>
      <w:r w:rsidRPr="006432A7">
        <w:rPr>
          <w:rFonts w:ascii="Times New Roman" w:hAnsi="Times New Roman"/>
          <w:sz w:val="24"/>
          <w:szCs w:val="24"/>
          <w:lang w:val="uk-UA"/>
        </w:rPr>
        <w:t>мова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П.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 за Гресько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Стацюр</w:t>
      </w:r>
      <w:r w:rsidR="0092627D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І.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Голосували: </w:t>
      </w:r>
      <w:r w:rsidRPr="006432A7">
        <w:rPr>
          <w:rFonts w:ascii="Times New Roman" w:hAnsi="Times New Roman"/>
          <w:sz w:val="24"/>
          <w:szCs w:val="24"/>
          <w:lang w:val="uk-UA"/>
        </w:rPr>
        <w:t>за Зор</w:t>
      </w:r>
      <w:r w:rsidR="0092627D">
        <w:rPr>
          <w:rFonts w:ascii="Times New Roman" w:hAnsi="Times New Roman"/>
          <w:sz w:val="24"/>
          <w:szCs w:val="24"/>
          <w:lang w:val="uk-UA"/>
        </w:rPr>
        <w:t>ю</w:t>
      </w: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А.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 xml:space="preserve"> 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за Матвієнк</w:t>
      </w:r>
      <w:r w:rsidR="0092627D">
        <w:rPr>
          <w:rFonts w:ascii="Times New Roman" w:hAnsi="Times New Roman"/>
          <w:sz w:val="24"/>
          <w:szCs w:val="24"/>
          <w:lang w:val="uk-UA"/>
        </w:rPr>
        <w:t>а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С.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"за" – 38, "проти" – 0, "утримались" – 0.</w:t>
      </w: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Рішення прийнято одноголосно.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5498" w:rsidRDefault="009D1745" w:rsidP="00E954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 w:rsidRPr="006432A7">
        <w:rPr>
          <w:rFonts w:ascii="Times New Roman" w:hAnsi="Times New Roman"/>
          <w:sz w:val="24"/>
          <w:szCs w:val="24"/>
          <w:lang w:val="uk-UA"/>
        </w:rPr>
        <w:t>Обрати заступниками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 голови громадської ради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Паскевську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Ю.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А., Євдок</w:t>
      </w:r>
      <w:r w:rsidR="0092627D">
        <w:rPr>
          <w:rFonts w:ascii="Times New Roman" w:hAnsi="Times New Roman"/>
          <w:sz w:val="24"/>
          <w:szCs w:val="24"/>
          <w:lang w:val="uk-UA"/>
        </w:rPr>
        <w:t>и</w:t>
      </w:r>
      <w:r w:rsidRPr="006432A7">
        <w:rPr>
          <w:rFonts w:ascii="Times New Roman" w:hAnsi="Times New Roman"/>
          <w:sz w:val="24"/>
          <w:szCs w:val="24"/>
          <w:lang w:val="uk-UA"/>
        </w:rPr>
        <w:t>мова В.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П., Гресько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В.,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498">
        <w:rPr>
          <w:rFonts w:ascii="Times New Roman" w:hAnsi="Times New Roman"/>
          <w:sz w:val="24"/>
          <w:szCs w:val="24"/>
          <w:lang w:val="uk-UA"/>
        </w:rPr>
        <w:t>С</w:t>
      </w:r>
      <w:r w:rsidRPr="006432A7">
        <w:rPr>
          <w:rFonts w:ascii="Times New Roman" w:hAnsi="Times New Roman"/>
          <w:sz w:val="24"/>
          <w:szCs w:val="24"/>
          <w:lang w:val="uk-UA"/>
        </w:rPr>
        <w:t>тацюр</w:t>
      </w:r>
      <w:r w:rsidR="0092627D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І., Зор</w:t>
      </w:r>
      <w:r w:rsidR="0092627D">
        <w:rPr>
          <w:rFonts w:ascii="Times New Roman" w:hAnsi="Times New Roman"/>
          <w:sz w:val="24"/>
          <w:szCs w:val="24"/>
          <w:lang w:val="uk-UA"/>
        </w:rPr>
        <w:t>ю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>А., Матвієнк</w:t>
      </w:r>
      <w:r w:rsidR="0092627D">
        <w:rPr>
          <w:rFonts w:ascii="Times New Roman" w:hAnsi="Times New Roman"/>
          <w:sz w:val="24"/>
          <w:szCs w:val="24"/>
          <w:lang w:val="uk-UA"/>
        </w:rPr>
        <w:t>а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У разі потреби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>в процесі роботи Громадської ради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 можуть бути обрані заступники з інших питань.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4. Слухали: </w:t>
      </w:r>
      <w:r w:rsidR="00E95498">
        <w:rPr>
          <w:rFonts w:ascii="Times New Roman" w:hAnsi="Times New Roman"/>
          <w:sz w:val="24"/>
          <w:szCs w:val="24"/>
          <w:lang w:val="uk-UA"/>
        </w:rPr>
        <w:t>г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олову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Громадської ради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Струбчевську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М., яка запропонувала </w:t>
      </w:r>
      <w:r w:rsidR="00E95498">
        <w:rPr>
          <w:rFonts w:ascii="Times New Roman" w:hAnsi="Times New Roman"/>
          <w:sz w:val="24"/>
          <w:szCs w:val="24"/>
          <w:lang w:val="uk-UA"/>
        </w:rPr>
        <w:t xml:space="preserve">підготувати пропозиції щодо 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голів комітетів Громадської ради </w:t>
      </w:r>
      <w:r w:rsidR="001C3B25">
        <w:rPr>
          <w:rFonts w:ascii="Times New Roman" w:hAnsi="Times New Roman"/>
          <w:sz w:val="24"/>
          <w:szCs w:val="24"/>
          <w:lang w:val="uk-UA"/>
        </w:rPr>
        <w:t>та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 розглянути </w:t>
      </w:r>
      <w:r w:rsidR="001C3B25">
        <w:rPr>
          <w:rFonts w:ascii="Times New Roman" w:hAnsi="Times New Roman"/>
          <w:sz w:val="24"/>
          <w:szCs w:val="24"/>
          <w:lang w:val="uk-UA"/>
        </w:rPr>
        <w:t xml:space="preserve">їх </w:t>
      </w:r>
      <w:r w:rsidR="00E95498">
        <w:rPr>
          <w:rFonts w:ascii="Times New Roman" w:hAnsi="Times New Roman"/>
          <w:sz w:val="24"/>
          <w:szCs w:val="24"/>
          <w:lang w:val="uk-UA"/>
        </w:rPr>
        <w:t>на наступному засіданні</w:t>
      </w:r>
      <w:r w:rsidR="00E95498" w:rsidRPr="006432A7">
        <w:rPr>
          <w:rFonts w:ascii="Times New Roman" w:hAnsi="Times New Roman"/>
          <w:sz w:val="24"/>
          <w:szCs w:val="24"/>
          <w:lang w:val="uk-UA"/>
        </w:rPr>
        <w:t xml:space="preserve"> Громадської ради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. Також рекомендувала </w:t>
      </w:r>
      <w:r w:rsidR="0092627D" w:rsidRPr="006432A7">
        <w:rPr>
          <w:rFonts w:ascii="Times New Roman" w:hAnsi="Times New Roman"/>
          <w:sz w:val="24"/>
          <w:szCs w:val="24"/>
          <w:lang w:val="uk-UA"/>
        </w:rPr>
        <w:t xml:space="preserve">всім учасникам нового складу </w:t>
      </w:r>
      <w:r w:rsidRPr="006432A7">
        <w:rPr>
          <w:rFonts w:ascii="Times New Roman" w:hAnsi="Times New Roman"/>
          <w:sz w:val="24"/>
          <w:szCs w:val="24"/>
          <w:lang w:val="uk-UA"/>
        </w:rPr>
        <w:t>ознайомитись із «</w:t>
      </w:r>
      <w:r w:rsidR="0092627D">
        <w:rPr>
          <w:rFonts w:ascii="Times New Roman" w:hAnsi="Times New Roman"/>
          <w:sz w:val="24"/>
          <w:szCs w:val="24"/>
          <w:lang w:val="uk-UA"/>
        </w:rPr>
        <w:t>Цілями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та завданнями Сталого розвитку» та </w:t>
      </w:r>
      <w:r w:rsidR="001C3B25">
        <w:rPr>
          <w:rFonts w:ascii="Times New Roman" w:hAnsi="Times New Roman"/>
          <w:sz w:val="24"/>
          <w:szCs w:val="24"/>
          <w:lang w:val="uk-UA"/>
        </w:rPr>
        <w:t>відповідною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інформаці</w:t>
      </w:r>
      <w:r w:rsidR="001C3B25">
        <w:rPr>
          <w:rFonts w:ascii="Times New Roman" w:hAnsi="Times New Roman"/>
          <w:sz w:val="24"/>
          <w:szCs w:val="24"/>
          <w:lang w:val="uk-UA"/>
        </w:rPr>
        <w:t>єю</w:t>
      </w:r>
      <w:r w:rsidR="0092627D">
        <w:rPr>
          <w:rFonts w:ascii="Times New Roman" w:hAnsi="Times New Roman"/>
          <w:sz w:val="24"/>
          <w:szCs w:val="24"/>
          <w:lang w:val="uk-UA"/>
        </w:rPr>
        <w:t xml:space="preserve"> на офіційному сайті Держстату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262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1C3B25" w:rsidP="00FB75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Виступила</w:t>
      </w:r>
      <w:r w:rsidR="009D1745" w:rsidRPr="006432A7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Вишневськ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О.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А., яка повідомила, що інформація про </w:t>
      </w:r>
      <w:r>
        <w:rPr>
          <w:rFonts w:ascii="Times New Roman" w:hAnsi="Times New Roman"/>
          <w:sz w:val="24"/>
          <w:szCs w:val="24"/>
          <w:lang w:val="uk-UA"/>
        </w:rPr>
        <w:t>Моніторинг досягнення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Ц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іл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талого 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>
        <w:rPr>
          <w:rFonts w:ascii="Times New Roman" w:hAnsi="Times New Roman"/>
          <w:sz w:val="24"/>
          <w:szCs w:val="24"/>
          <w:lang w:val="uk-UA"/>
        </w:rPr>
        <w:t>оприлюднений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 xml:space="preserve"> на офіційному сайті Д</w:t>
      </w:r>
      <w:r w:rsidR="0092627D">
        <w:rPr>
          <w:rFonts w:ascii="Times New Roman" w:hAnsi="Times New Roman"/>
          <w:sz w:val="24"/>
          <w:szCs w:val="24"/>
          <w:lang w:val="uk-UA"/>
        </w:rPr>
        <w:t>ержстату</w:t>
      </w:r>
      <w:r w:rsidR="009D1745" w:rsidRPr="006432A7">
        <w:rPr>
          <w:rFonts w:ascii="Times New Roman" w:hAnsi="Times New Roman"/>
          <w:sz w:val="24"/>
          <w:szCs w:val="24"/>
          <w:lang w:val="uk-UA"/>
        </w:rPr>
        <w:t>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32A7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3B25">
        <w:rPr>
          <w:rFonts w:ascii="Times New Roman" w:hAnsi="Times New Roman"/>
          <w:sz w:val="24"/>
          <w:szCs w:val="24"/>
          <w:lang w:val="uk-UA"/>
        </w:rPr>
        <w:t xml:space="preserve">підготувати пропозиції щодо </w:t>
      </w:r>
      <w:r w:rsidR="001C3B25" w:rsidRPr="006432A7">
        <w:rPr>
          <w:rFonts w:ascii="Times New Roman" w:hAnsi="Times New Roman"/>
          <w:sz w:val="24"/>
          <w:szCs w:val="24"/>
          <w:lang w:val="uk-UA"/>
        </w:rPr>
        <w:t xml:space="preserve">голів комітетів Громадської ради </w:t>
      </w:r>
      <w:r w:rsidR="001C3B25">
        <w:rPr>
          <w:rFonts w:ascii="Times New Roman" w:hAnsi="Times New Roman"/>
          <w:sz w:val="24"/>
          <w:szCs w:val="24"/>
          <w:lang w:val="uk-UA"/>
        </w:rPr>
        <w:t>та</w:t>
      </w:r>
      <w:r w:rsidR="001C3B25" w:rsidRPr="006432A7">
        <w:rPr>
          <w:rFonts w:ascii="Times New Roman" w:hAnsi="Times New Roman"/>
          <w:sz w:val="24"/>
          <w:szCs w:val="24"/>
          <w:lang w:val="uk-UA"/>
        </w:rPr>
        <w:t xml:space="preserve"> розглянути </w:t>
      </w:r>
      <w:r w:rsidR="001C3B25">
        <w:rPr>
          <w:rFonts w:ascii="Times New Roman" w:hAnsi="Times New Roman"/>
          <w:sz w:val="24"/>
          <w:szCs w:val="24"/>
          <w:lang w:val="uk-UA"/>
        </w:rPr>
        <w:t>їх на наступному засіданні</w:t>
      </w:r>
      <w:r w:rsidR="001C3B25" w:rsidRPr="006432A7">
        <w:rPr>
          <w:rFonts w:ascii="Times New Roman" w:hAnsi="Times New Roman"/>
          <w:sz w:val="24"/>
          <w:szCs w:val="24"/>
          <w:lang w:val="uk-UA"/>
        </w:rPr>
        <w:t xml:space="preserve"> Громадської ради</w:t>
      </w:r>
      <w:r w:rsidRPr="006432A7">
        <w:rPr>
          <w:rFonts w:ascii="Times New Roman" w:hAnsi="Times New Roman"/>
          <w:sz w:val="24"/>
          <w:szCs w:val="24"/>
          <w:lang w:val="uk-UA"/>
        </w:rPr>
        <w:t>.</w:t>
      </w: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D4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Засідання оголошується закритим.</w:t>
      </w:r>
    </w:p>
    <w:p w:rsidR="00D4210D" w:rsidRPr="006432A7" w:rsidRDefault="00D421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D42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Голова засідання                                                                                        Т.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Струбчевська</w:t>
      </w:r>
      <w:proofErr w:type="spellEnd"/>
      <w:r w:rsidRPr="006432A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210D" w:rsidRPr="006432A7" w:rsidRDefault="00D42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210D" w:rsidRPr="006432A7" w:rsidRDefault="009D1745">
      <w:pPr>
        <w:spacing w:after="0" w:line="240" w:lineRule="auto"/>
        <w:jc w:val="both"/>
        <w:rPr>
          <w:lang w:val="uk-UA"/>
        </w:rPr>
      </w:pPr>
      <w:r w:rsidRPr="006432A7">
        <w:rPr>
          <w:rFonts w:ascii="Times New Roman" w:hAnsi="Times New Roman"/>
          <w:sz w:val="24"/>
          <w:szCs w:val="24"/>
          <w:lang w:val="uk-UA"/>
        </w:rPr>
        <w:t>Секретар засідання                                                                                     І.</w:t>
      </w:r>
      <w:r w:rsidR="001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32A7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6432A7">
        <w:rPr>
          <w:rFonts w:ascii="Times New Roman" w:hAnsi="Times New Roman"/>
          <w:sz w:val="24"/>
          <w:szCs w:val="24"/>
          <w:lang w:val="uk-UA"/>
        </w:rPr>
        <w:t>Маляренко</w:t>
      </w:r>
      <w:proofErr w:type="spellEnd"/>
    </w:p>
    <w:sectPr w:rsidR="00D4210D" w:rsidRPr="006432A7" w:rsidSect="004466A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4" w:right="567" w:bottom="426" w:left="1276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43" w:rsidRDefault="007C6543">
      <w:pPr>
        <w:spacing w:after="0" w:line="240" w:lineRule="auto"/>
      </w:pPr>
      <w:r>
        <w:separator/>
      </w:r>
    </w:p>
  </w:endnote>
  <w:endnote w:type="continuationSeparator" w:id="0">
    <w:p w:rsidR="007C6543" w:rsidRDefault="007C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10D" w:rsidRDefault="00D4210D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10D" w:rsidRDefault="00D4210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43" w:rsidRDefault="007C6543">
      <w:pPr>
        <w:spacing w:after="0" w:line="240" w:lineRule="auto"/>
      </w:pPr>
      <w:r>
        <w:separator/>
      </w:r>
    </w:p>
  </w:footnote>
  <w:footnote w:type="continuationSeparator" w:id="0">
    <w:p w:rsidR="007C6543" w:rsidRDefault="007C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10D" w:rsidRDefault="009D174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2705C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10D" w:rsidRDefault="00D4210D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AA2"/>
    <w:multiLevelType w:val="hybridMultilevel"/>
    <w:tmpl w:val="65AAA7FA"/>
    <w:styleLink w:val="1"/>
    <w:lvl w:ilvl="0" w:tplc="9BBAB9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68062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CD198">
      <w:start w:val="1"/>
      <w:numFmt w:val="lowerRoman"/>
      <w:lvlText w:val="%3."/>
      <w:lvlJc w:val="left"/>
      <w:pPr>
        <w:ind w:left="201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E22DA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1C52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C72B6">
      <w:start w:val="1"/>
      <w:numFmt w:val="lowerRoman"/>
      <w:lvlText w:val="%6."/>
      <w:lvlJc w:val="left"/>
      <w:pPr>
        <w:ind w:left="417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81844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8E3D0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609B0">
      <w:start w:val="1"/>
      <w:numFmt w:val="lowerRoman"/>
      <w:lvlText w:val="%9."/>
      <w:lvlJc w:val="left"/>
      <w:pPr>
        <w:ind w:left="633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82203E"/>
    <w:multiLevelType w:val="hybridMultilevel"/>
    <w:tmpl w:val="5784DC0A"/>
    <w:styleLink w:val="a"/>
    <w:lvl w:ilvl="0" w:tplc="0B5ADC3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CE1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25D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407B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4642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AA1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38B75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A1BA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1A601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FA1241"/>
    <w:multiLevelType w:val="hybridMultilevel"/>
    <w:tmpl w:val="5784DC0A"/>
    <w:numStyleLink w:val="a"/>
  </w:abstractNum>
  <w:abstractNum w:abstractNumId="3" w15:restartNumberingAfterBreak="0">
    <w:nsid w:val="627B547F"/>
    <w:multiLevelType w:val="hybridMultilevel"/>
    <w:tmpl w:val="928EF92E"/>
    <w:styleLink w:val="3"/>
    <w:lvl w:ilvl="0" w:tplc="2362C3C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6A5C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27C1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686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661B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2564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E13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CA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4EDF8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BE04F8"/>
    <w:multiLevelType w:val="hybridMultilevel"/>
    <w:tmpl w:val="82F20C76"/>
    <w:styleLink w:val="a0"/>
    <w:lvl w:ilvl="0" w:tplc="7E6EBA3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C02046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76C0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A541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E312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88AF2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E6C6A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852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3494A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B33E0E"/>
    <w:multiLevelType w:val="hybridMultilevel"/>
    <w:tmpl w:val="82F20C76"/>
    <w:numStyleLink w:val="a0"/>
  </w:abstractNum>
  <w:abstractNum w:abstractNumId="6" w15:restartNumberingAfterBreak="0">
    <w:nsid w:val="72560F1F"/>
    <w:multiLevelType w:val="hybridMultilevel"/>
    <w:tmpl w:val="65AAA7FA"/>
    <w:numStyleLink w:val="1"/>
  </w:abstractNum>
  <w:abstractNum w:abstractNumId="7" w15:restartNumberingAfterBreak="0">
    <w:nsid w:val="77F709EF"/>
    <w:multiLevelType w:val="hybridMultilevel"/>
    <w:tmpl w:val="928EF92E"/>
    <w:numStyleLink w:val="3"/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0D"/>
    <w:rsid w:val="00121C7B"/>
    <w:rsid w:val="001C3B25"/>
    <w:rsid w:val="002705CB"/>
    <w:rsid w:val="002E4CD6"/>
    <w:rsid w:val="003A722D"/>
    <w:rsid w:val="004301CE"/>
    <w:rsid w:val="00433B4A"/>
    <w:rsid w:val="004466A8"/>
    <w:rsid w:val="00482B81"/>
    <w:rsid w:val="006432A7"/>
    <w:rsid w:val="00720E9D"/>
    <w:rsid w:val="00770738"/>
    <w:rsid w:val="007C6543"/>
    <w:rsid w:val="0092627D"/>
    <w:rsid w:val="009750BE"/>
    <w:rsid w:val="009D1745"/>
    <w:rsid w:val="009D32C5"/>
    <w:rsid w:val="00A67253"/>
    <w:rsid w:val="00A82BB0"/>
    <w:rsid w:val="00B64C5A"/>
    <w:rsid w:val="00BC1D8A"/>
    <w:rsid w:val="00D4210D"/>
    <w:rsid w:val="00E95498"/>
    <w:rsid w:val="00FB7560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3453-67E3-41B5-8F24-BD320D3C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7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a0">
    <w:name w:val="Номери"/>
    <w:pPr>
      <w:numPr>
        <w:numId w:val="3"/>
      </w:numPr>
    </w:p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a">
    <w:name w:val="Маркери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Обєднікова С.П.</dc:creator>
  <cp:lastModifiedBy>Обєднікова С.П.</cp:lastModifiedBy>
  <cp:revision>3</cp:revision>
  <dcterms:created xsi:type="dcterms:W3CDTF">2021-06-09T12:23:00Z</dcterms:created>
  <dcterms:modified xsi:type="dcterms:W3CDTF">2021-06-09T12:23:00Z</dcterms:modified>
</cp:coreProperties>
</file>