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3" w:type="dxa"/>
        <w:tblLook w:val="01E0" w:firstRow="1" w:lastRow="1" w:firstColumn="1" w:lastColumn="1" w:noHBand="0" w:noVBand="0"/>
      </w:tblPr>
      <w:tblGrid>
        <w:gridCol w:w="3402"/>
        <w:gridCol w:w="6341"/>
      </w:tblGrid>
      <w:tr w:rsidR="00CD421E" w:rsidRPr="00397E1A" w:rsidTr="0090423B">
        <w:trPr>
          <w:trHeight w:val="1135"/>
        </w:trPr>
        <w:tc>
          <w:tcPr>
            <w:tcW w:w="3402" w:type="dxa"/>
            <w:shd w:val="clear" w:color="auto" w:fill="auto"/>
          </w:tcPr>
          <w:p w:rsidR="00CD421E" w:rsidRPr="00397E1A" w:rsidRDefault="00766886" w:rsidP="00984960">
            <w:pPr>
              <w:jc w:val="center"/>
              <w:rPr>
                <w:color w:val="0000FF"/>
                <w:sz w:val="2"/>
                <w:szCs w:val="2"/>
              </w:rPr>
            </w:pPr>
            <w:r>
              <w:rPr>
                <w:noProof/>
                <w:lang w:eastAsia="uk-UA"/>
              </w:rPr>
              <w:drawing>
                <wp:anchor distT="0" distB="0" distL="114300" distR="114300" simplePos="0" relativeHeight="251657728" behindDoc="0" locked="0" layoutInCell="1" allowOverlap="1">
                  <wp:simplePos x="0" y="0"/>
                  <wp:positionH relativeFrom="column">
                    <wp:posOffset>611505</wp:posOffset>
                  </wp:positionH>
                  <wp:positionV relativeFrom="paragraph">
                    <wp:posOffset>12065</wp:posOffset>
                  </wp:positionV>
                  <wp:extent cx="698500" cy="698500"/>
                  <wp:effectExtent l="0" t="0" r="6350" b="635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41" w:type="dxa"/>
            <w:vMerge w:val="restart"/>
            <w:shd w:val="clear" w:color="auto" w:fill="auto"/>
            <w:vAlign w:val="center"/>
          </w:tcPr>
          <w:p w:rsidR="00CD421E" w:rsidRPr="00397E1A" w:rsidRDefault="00CD421E" w:rsidP="00984960">
            <w:pPr>
              <w:jc w:val="center"/>
              <w:rPr>
                <w:rFonts w:ascii="Verdana" w:hAnsi="Verdana"/>
                <w:color w:val="2F5496"/>
              </w:rPr>
            </w:pPr>
            <w:r w:rsidRPr="00397E1A">
              <w:rPr>
                <w:rFonts w:ascii="Verdana" w:hAnsi="Verdana"/>
                <w:color w:val="2F5496"/>
                <w:sz w:val="52"/>
                <w:szCs w:val="52"/>
              </w:rPr>
              <w:t>ЕКСПРЕС-ВИПУСК</w:t>
            </w:r>
          </w:p>
        </w:tc>
      </w:tr>
      <w:tr w:rsidR="00CD421E" w:rsidRPr="00397E1A" w:rsidTr="0090423B">
        <w:trPr>
          <w:trHeight w:val="624"/>
        </w:trPr>
        <w:tc>
          <w:tcPr>
            <w:tcW w:w="3402" w:type="dxa"/>
            <w:shd w:val="clear" w:color="auto" w:fill="auto"/>
            <w:vAlign w:val="center"/>
          </w:tcPr>
          <w:p w:rsidR="00CD421E" w:rsidRPr="00397E1A" w:rsidRDefault="00CD421E" w:rsidP="00984960">
            <w:pPr>
              <w:jc w:val="center"/>
              <w:rPr>
                <w:rFonts w:ascii="Verdana" w:hAnsi="Verdana"/>
                <w:b/>
                <w:color w:val="2F5496"/>
                <w:lang w:eastAsia="uk-UA"/>
              </w:rPr>
            </w:pPr>
            <w:r w:rsidRPr="00397E1A">
              <w:rPr>
                <w:rFonts w:ascii="Verdana" w:hAnsi="Verdana"/>
                <w:b/>
                <w:color w:val="2F5496"/>
                <w:lang w:eastAsia="uk-UA"/>
              </w:rPr>
              <w:t>Державна служба</w:t>
            </w:r>
          </w:p>
          <w:p w:rsidR="00CD421E" w:rsidRPr="00397E1A" w:rsidRDefault="00CD421E" w:rsidP="00984960">
            <w:pPr>
              <w:jc w:val="center"/>
              <w:rPr>
                <w:b/>
                <w:color w:val="2F5496"/>
              </w:rPr>
            </w:pPr>
            <w:r w:rsidRPr="00397E1A">
              <w:rPr>
                <w:rFonts w:ascii="Verdana" w:hAnsi="Verdana"/>
                <w:b/>
                <w:color w:val="2F5496"/>
                <w:lang w:eastAsia="uk-UA"/>
              </w:rPr>
              <w:t>статистики України</w:t>
            </w:r>
          </w:p>
        </w:tc>
        <w:tc>
          <w:tcPr>
            <w:tcW w:w="6341" w:type="dxa"/>
            <w:vMerge/>
            <w:shd w:val="clear" w:color="auto" w:fill="auto"/>
          </w:tcPr>
          <w:p w:rsidR="00CD421E" w:rsidRPr="00397E1A" w:rsidRDefault="00CD421E" w:rsidP="00984960">
            <w:pPr>
              <w:jc w:val="center"/>
              <w:rPr>
                <w:color w:val="0000FF"/>
                <w:sz w:val="52"/>
                <w:szCs w:val="52"/>
              </w:rPr>
            </w:pPr>
          </w:p>
        </w:tc>
      </w:tr>
      <w:tr w:rsidR="00CD421E" w:rsidRPr="00397E1A" w:rsidTr="0090423B">
        <w:trPr>
          <w:trHeight w:val="397"/>
        </w:trPr>
        <w:tc>
          <w:tcPr>
            <w:tcW w:w="3402" w:type="dxa"/>
            <w:shd w:val="clear" w:color="auto" w:fill="auto"/>
            <w:vAlign w:val="center"/>
          </w:tcPr>
          <w:p w:rsidR="00CD421E" w:rsidRPr="00397E1A" w:rsidRDefault="00CD421E" w:rsidP="00984960">
            <w:pPr>
              <w:jc w:val="center"/>
              <w:rPr>
                <w:rFonts w:ascii="Verdana" w:hAnsi="Verdana"/>
                <w:b/>
                <w:color w:val="2F5496"/>
                <w:lang w:eastAsia="uk-UA"/>
              </w:rPr>
            </w:pPr>
            <w:r w:rsidRPr="00397E1A">
              <w:rPr>
                <w:rFonts w:ascii="Verdana" w:hAnsi="Verdana"/>
                <w:b/>
                <w:color w:val="2F5496"/>
                <w:sz w:val="20"/>
                <w:szCs w:val="20"/>
                <w:lang w:eastAsia="uk-UA"/>
              </w:rPr>
              <w:t>www.ukrstat.gov.ua</w:t>
            </w:r>
          </w:p>
        </w:tc>
        <w:tc>
          <w:tcPr>
            <w:tcW w:w="6341" w:type="dxa"/>
            <w:shd w:val="clear" w:color="auto" w:fill="auto"/>
            <w:vAlign w:val="center"/>
          </w:tcPr>
          <w:p w:rsidR="00CD421E" w:rsidRPr="00397E1A" w:rsidRDefault="00CD421E" w:rsidP="00984960">
            <w:pPr>
              <w:jc w:val="center"/>
            </w:pPr>
          </w:p>
        </w:tc>
      </w:tr>
      <w:tr w:rsidR="00CD421E" w:rsidRPr="00397E1A" w:rsidTr="0090423B">
        <w:trPr>
          <w:trHeight w:val="170"/>
        </w:trPr>
        <w:tc>
          <w:tcPr>
            <w:tcW w:w="3402" w:type="dxa"/>
            <w:shd w:val="clear" w:color="auto" w:fill="0066FF"/>
          </w:tcPr>
          <w:p w:rsidR="00CD421E" w:rsidRPr="00397E1A" w:rsidRDefault="00CD421E" w:rsidP="00984960">
            <w:pPr>
              <w:rPr>
                <w:color w:val="2F5496"/>
                <w:sz w:val="12"/>
                <w:szCs w:val="12"/>
              </w:rPr>
            </w:pPr>
          </w:p>
        </w:tc>
        <w:tc>
          <w:tcPr>
            <w:tcW w:w="6341" w:type="dxa"/>
            <w:shd w:val="clear" w:color="auto" w:fill="0066FF"/>
          </w:tcPr>
          <w:p w:rsidR="00CD421E" w:rsidRPr="00397E1A" w:rsidRDefault="00CD421E" w:rsidP="00984960">
            <w:pPr>
              <w:rPr>
                <w:color w:val="2F5496"/>
                <w:sz w:val="12"/>
                <w:szCs w:val="12"/>
              </w:rPr>
            </w:pPr>
          </w:p>
        </w:tc>
      </w:tr>
      <w:tr w:rsidR="00CD421E" w:rsidRPr="00397E1A" w:rsidTr="0090423B">
        <w:trPr>
          <w:trHeight w:val="170"/>
        </w:trPr>
        <w:tc>
          <w:tcPr>
            <w:tcW w:w="3402" w:type="dxa"/>
            <w:shd w:val="clear" w:color="auto" w:fill="FFFF00"/>
          </w:tcPr>
          <w:p w:rsidR="00CD421E" w:rsidRPr="00397E1A" w:rsidRDefault="00CD421E" w:rsidP="00984960">
            <w:pPr>
              <w:rPr>
                <w:color w:val="2F5496"/>
                <w:sz w:val="12"/>
                <w:szCs w:val="12"/>
              </w:rPr>
            </w:pPr>
            <w:r w:rsidRPr="00397E1A">
              <w:rPr>
                <w:color w:val="2F5496"/>
                <w:sz w:val="12"/>
                <w:szCs w:val="12"/>
              </w:rPr>
              <w:t xml:space="preserve">                   </w:t>
            </w:r>
          </w:p>
        </w:tc>
        <w:tc>
          <w:tcPr>
            <w:tcW w:w="6341" w:type="dxa"/>
            <w:shd w:val="clear" w:color="auto" w:fill="FFFF00"/>
          </w:tcPr>
          <w:p w:rsidR="00CD421E" w:rsidRPr="00397E1A" w:rsidRDefault="00CD421E" w:rsidP="00984960">
            <w:pPr>
              <w:rPr>
                <w:color w:val="2F5496"/>
                <w:sz w:val="12"/>
                <w:szCs w:val="12"/>
              </w:rPr>
            </w:pPr>
          </w:p>
        </w:tc>
      </w:tr>
    </w:tbl>
    <w:p w:rsidR="00CD421E" w:rsidRPr="00DF6010" w:rsidRDefault="0095150B" w:rsidP="00E07B54">
      <w:pPr>
        <w:pStyle w:val="aff6"/>
        <w:rPr>
          <w:rFonts w:ascii="Calibri" w:hAnsi="Calibri"/>
          <w:color w:val="000000" w:themeColor="text1"/>
          <w:sz w:val="26"/>
          <w:szCs w:val="26"/>
          <w:lang w:val="en-US"/>
        </w:rPr>
      </w:pPr>
      <w:r w:rsidRPr="00DF6010">
        <w:rPr>
          <w:rFonts w:ascii="Calibri" w:hAnsi="Calibri"/>
          <w:color w:val="000000" w:themeColor="text1"/>
          <w:sz w:val="26"/>
          <w:szCs w:val="26"/>
        </w:rPr>
        <w:t>2</w:t>
      </w:r>
      <w:r w:rsidR="00DF6010" w:rsidRPr="00DF6010">
        <w:rPr>
          <w:rFonts w:ascii="Calibri" w:hAnsi="Calibri"/>
          <w:color w:val="000000" w:themeColor="text1"/>
          <w:sz w:val="26"/>
          <w:szCs w:val="26"/>
        </w:rPr>
        <w:t>5</w:t>
      </w:r>
      <w:r w:rsidR="006D6787" w:rsidRPr="00DF6010">
        <w:rPr>
          <w:rFonts w:ascii="Calibri" w:hAnsi="Calibri"/>
          <w:color w:val="000000" w:themeColor="text1"/>
          <w:sz w:val="26"/>
          <w:szCs w:val="26"/>
          <w:lang w:val="ru-RU"/>
        </w:rPr>
        <w:t>.</w:t>
      </w:r>
      <w:r w:rsidR="00DF6010" w:rsidRPr="00DF6010">
        <w:rPr>
          <w:rFonts w:ascii="Calibri" w:hAnsi="Calibri"/>
          <w:color w:val="000000" w:themeColor="text1"/>
          <w:sz w:val="26"/>
          <w:szCs w:val="26"/>
        </w:rPr>
        <w:t>03</w:t>
      </w:r>
      <w:r w:rsidR="00C64C55" w:rsidRPr="00DF6010">
        <w:rPr>
          <w:rFonts w:ascii="Calibri" w:hAnsi="Calibri"/>
          <w:color w:val="000000" w:themeColor="text1"/>
          <w:sz w:val="26"/>
          <w:szCs w:val="26"/>
          <w:lang w:val="ru-RU"/>
        </w:rPr>
        <w:t>.201</w:t>
      </w:r>
      <w:r w:rsidR="00DF6010" w:rsidRPr="00DF6010">
        <w:rPr>
          <w:rFonts w:ascii="Calibri" w:hAnsi="Calibri"/>
          <w:color w:val="000000" w:themeColor="text1"/>
          <w:sz w:val="26"/>
          <w:szCs w:val="26"/>
          <w:lang w:val="ru-RU"/>
        </w:rPr>
        <w:t>9</w:t>
      </w:r>
      <w:r w:rsidR="00C64C55" w:rsidRPr="00DF6010">
        <w:rPr>
          <w:rFonts w:ascii="Calibri" w:hAnsi="Calibri"/>
          <w:color w:val="000000" w:themeColor="text1"/>
          <w:sz w:val="26"/>
          <w:szCs w:val="26"/>
        </w:rPr>
        <w:t xml:space="preserve"> </w:t>
      </w:r>
    </w:p>
    <w:p w:rsidR="00B86D59" w:rsidRPr="00370E66" w:rsidRDefault="00B86D59" w:rsidP="00244A8F">
      <w:pPr>
        <w:jc w:val="right"/>
        <w:rPr>
          <w:rFonts w:ascii="Calibri" w:hAnsi="Calibri"/>
          <w:sz w:val="20"/>
          <w:szCs w:val="20"/>
        </w:rPr>
      </w:pPr>
    </w:p>
    <w:p w:rsidR="00C360B4" w:rsidRPr="00370E66" w:rsidRDefault="00C360B4" w:rsidP="00B10CF2">
      <w:pPr>
        <w:jc w:val="center"/>
        <w:rPr>
          <w:rFonts w:ascii="Calibri" w:hAnsi="Calibri"/>
          <w:b/>
          <w:bCs/>
          <w:sz w:val="26"/>
          <w:szCs w:val="26"/>
        </w:rPr>
      </w:pPr>
    </w:p>
    <w:p w:rsidR="00C64C55" w:rsidRPr="00370E66" w:rsidRDefault="00FD391D" w:rsidP="00B10CF2">
      <w:pPr>
        <w:jc w:val="center"/>
        <w:rPr>
          <w:rFonts w:ascii="Calibri" w:hAnsi="Calibri"/>
          <w:b/>
          <w:bCs/>
          <w:sz w:val="26"/>
          <w:szCs w:val="26"/>
        </w:rPr>
      </w:pPr>
      <w:r w:rsidRPr="002C47D2">
        <w:rPr>
          <w:rFonts w:ascii="Calibri" w:hAnsi="Calibri"/>
          <w:b/>
          <w:bCs/>
          <w:color w:val="000000" w:themeColor="text1"/>
          <w:sz w:val="26"/>
          <w:szCs w:val="26"/>
        </w:rPr>
        <w:t>Зайнятість</w:t>
      </w:r>
      <w:r w:rsidRPr="00370E66">
        <w:rPr>
          <w:rFonts w:ascii="Calibri" w:hAnsi="Calibri"/>
          <w:b/>
          <w:bCs/>
          <w:sz w:val="26"/>
          <w:szCs w:val="26"/>
        </w:rPr>
        <w:t xml:space="preserve"> </w:t>
      </w:r>
      <w:r w:rsidR="00D47CDA" w:rsidRPr="00370E66">
        <w:rPr>
          <w:rFonts w:ascii="Calibri" w:hAnsi="Calibri"/>
          <w:b/>
          <w:bCs/>
          <w:sz w:val="26"/>
          <w:szCs w:val="26"/>
        </w:rPr>
        <w:t>та</w:t>
      </w:r>
      <w:r w:rsidRPr="00370E66">
        <w:rPr>
          <w:rFonts w:ascii="Calibri" w:hAnsi="Calibri"/>
          <w:b/>
          <w:bCs/>
          <w:sz w:val="26"/>
          <w:szCs w:val="26"/>
        </w:rPr>
        <w:t xml:space="preserve"> безробіття населення</w:t>
      </w:r>
    </w:p>
    <w:p w:rsidR="00775587" w:rsidRPr="00370E66" w:rsidRDefault="00775587" w:rsidP="00775587">
      <w:pPr>
        <w:jc w:val="center"/>
        <w:rPr>
          <w:rFonts w:ascii="Calibri" w:hAnsi="Calibri"/>
          <w:b/>
          <w:bCs/>
          <w:sz w:val="26"/>
          <w:szCs w:val="26"/>
        </w:rPr>
      </w:pPr>
      <w:r w:rsidRPr="00370E66">
        <w:rPr>
          <w:rFonts w:ascii="Calibri" w:hAnsi="Calibri"/>
          <w:b/>
          <w:bCs/>
          <w:sz w:val="26"/>
          <w:szCs w:val="26"/>
        </w:rPr>
        <w:t xml:space="preserve">в </w:t>
      </w:r>
      <w:r>
        <w:rPr>
          <w:rFonts w:ascii="Calibri" w:hAnsi="Calibri"/>
          <w:b/>
          <w:bCs/>
          <w:sz w:val="26"/>
          <w:szCs w:val="26"/>
        </w:rPr>
        <w:t>І</w:t>
      </w:r>
      <w:r w:rsidR="00C96AAF">
        <w:rPr>
          <w:rFonts w:ascii="Calibri" w:hAnsi="Calibri"/>
          <w:b/>
          <w:bCs/>
          <w:sz w:val="26"/>
          <w:szCs w:val="26"/>
          <w:lang w:val="en-US"/>
        </w:rPr>
        <w:t>V</w:t>
      </w:r>
      <w:r w:rsidRPr="003970AA">
        <w:rPr>
          <w:rFonts w:ascii="Calibri" w:hAnsi="Calibri"/>
          <w:b/>
          <w:bCs/>
          <w:sz w:val="26"/>
          <w:szCs w:val="26"/>
        </w:rPr>
        <w:t xml:space="preserve"> </w:t>
      </w:r>
      <w:r w:rsidRPr="00370E66">
        <w:rPr>
          <w:rFonts w:ascii="Calibri" w:hAnsi="Calibri"/>
          <w:b/>
          <w:bCs/>
          <w:sz w:val="26"/>
          <w:szCs w:val="26"/>
        </w:rPr>
        <w:t>кварталі 201</w:t>
      </w:r>
      <w:r w:rsidRPr="003970AA">
        <w:rPr>
          <w:rFonts w:ascii="Calibri" w:hAnsi="Calibri"/>
          <w:b/>
          <w:bCs/>
          <w:sz w:val="26"/>
          <w:szCs w:val="26"/>
        </w:rPr>
        <w:t>8</w:t>
      </w:r>
      <w:r w:rsidRPr="00370E66">
        <w:rPr>
          <w:rFonts w:ascii="Calibri" w:hAnsi="Calibri"/>
          <w:b/>
          <w:bCs/>
          <w:sz w:val="26"/>
          <w:szCs w:val="26"/>
        </w:rPr>
        <w:t xml:space="preserve"> року</w:t>
      </w:r>
    </w:p>
    <w:p w:rsidR="00A61B9E" w:rsidRPr="00370E66" w:rsidRDefault="00A61B9E" w:rsidP="00CA5737">
      <w:pPr>
        <w:ind w:firstLine="851"/>
        <w:jc w:val="both"/>
        <w:rPr>
          <w:rFonts w:ascii="Calibri" w:hAnsi="Calibri"/>
          <w:sz w:val="26"/>
          <w:szCs w:val="26"/>
        </w:rPr>
      </w:pPr>
    </w:p>
    <w:p w:rsidR="00CA5737" w:rsidRPr="0044414D" w:rsidRDefault="00F472CE" w:rsidP="00E029DA">
      <w:pPr>
        <w:pStyle w:val="af7"/>
        <w:ind w:firstLine="567"/>
        <w:jc w:val="both"/>
        <w:rPr>
          <w:rFonts w:ascii="Calibri" w:hAnsi="Calibri"/>
          <w:color w:val="000000" w:themeColor="text1"/>
          <w:sz w:val="26"/>
          <w:szCs w:val="26"/>
        </w:rPr>
      </w:pPr>
      <w:r w:rsidRPr="0044414D">
        <w:rPr>
          <w:rFonts w:ascii="Calibri" w:hAnsi="Calibri"/>
          <w:color w:val="000000" w:themeColor="text1"/>
          <w:sz w:val="26"/>
          <w:szCs w:val="26"/>
        </w:rPr>
        <w:t>За результатами вибіркового обстеження населення (домогосподарств) з питань економічної активності к</w:t>
      </w:r>
      <w:r w:rsidR="00CA5737" w:rsidRPr="0044414D">
        <w:rPr>
          <w:rFonts w:ascii="Calibri" w:hAnsi="Calibri"/>
          <w:color w:val="000000" w:themeColor="text1"/>
          <w:sz w:val="26"/>
          <w:szCs w:val="26"/>
        </w:rPr>
        <w:t xml:space="preserve">ількість зайнятого населення віком 15–70 років у </w:t>
      </w:r>
      <w:r w:rsidR="008F619A" w:rsidRPr="0044414D">
        <w:rPr>
          <w:rFonts w:ascii="Calibri" w:hAnsi="Calibri"/>
          <w:color w:val="000000" w:themeColor="text1"/>
          <w:sz w:val="26"/>
          <w:szCs w:val="26"/>
        </w:rPr>
        <w:t xml:space="preserve">                                   </w:t>
      </w:r>
      <w:r w:rsidR="00C82605" w:rsidRPr="0044414D">
        <w:rPr>
          <w:rFonts w:ascii="Calibri" w:hAnsi="Calibri"/>
          <w:color w:val="000000" w:themeColor="text1"/>
          <w:sz w:val="26"/>
          <w:szCs w:val="26"/>
        </w:rPr>
        <w:t>І</w:t>
      </w:r>
      <w:r w:rsidR="00BC6722" w:rsidRPr="0044414D">
        <w:rPr>
          <w:rFonts w:ascii="Calibri" w:hAnsi="Calibri"/>
          <w:color w:val="000000" w:themeColor="text1"/>
          <w:sz w:val="26"/>
          <w:szCs w:val="26"/>
          <w:lang w:val="en-US"/>
        </w:rPr>
        <w:t>V</w:t>
      </w:r>
      <w:r w:rsidR="008F619A" w:rsidRPr="0044414D">
        <w:rPr>
          <w:rFonts w:ascii="Calibri" w:hAnsi="Calibri"/>
          <w:bCs/>
          <w:color w:val="000000" w:themeColor="text1"/>
          <w:sz w:val="26"/>
          <w:szCs w:val="26"/>
        </w:rPr>
        <w:t xml:space="preserve"> </w:t>
      </w:r>
      <w:r w:rsidR="00CA5737" w:rsidRPr="0044414D">
        <w:rPr>
          <w:rFonts w:ascii="Calibri" w:hAnsi="Calibri"/>
          <w:bCs/>
          <w:color w:val="000000" w:themeColor="text1"/>
          <w:sz w:val="26"/>
          <w:szCs w:val="26"/>
        </w:rPr>
        <w:t>кварталі</w:t>
      </w:r>
      <w:r w:rsidR="00CB6AC3" w:rsidRPr="0044414D">
        <w:rPr>
          <w:rFonts w:ascii="Calibri" w:hAnsi="Calibri"/>
          <w:bCs/>
          <w:color w:val="000000" w:themeColor="text1"/>
          <w:sz w:val="26"/>
          <w:szCs w:val="26"/>
        </w:rPr>
        <w:t> </w:t>
      </w:r>
      <w:r w:rsidR="002F0FF1" w:rsidRPr="0044414D">
        <w:rPr>
          <w:rFonts w:ascii="Calibri" w:hAnsi="Calibri"/>
          <w:bCs/>
          <w:color w:val="000000" w:themeColor="text1"/>
          <w:sz w:val="26"/>
          <w:szCs w:val="26"/>
        </w:rPr>
        <w:t>201</w:t>
      </w:r>
      <w:r w:rsidR="00760D7E" w:rsidRPr="0044414D">
        <w:rPr>
          <w:rFonts w:ascii="Calibri" w:hAnsi="Calibri"/>
          <w:bCs/>
          <w:color w:val="000000" w:themeColor="text1"/>
          <w:sz w:val="26"/>
          <w:szCs w:val="26"/>
        </w:rPr>
        <w:t>8</w:t>
      </w:r>
      <w:r w:rsidR="002F0FF1" w:rsidRPr="0044414D">
        <w:rPr>
          <w:rFonts w:ascii="Calibri" w:hAnsi="Calibri"/>
          <w:bCs/>
          <w:color w:val="000000" w:themeColor="text1"/>
          <w:sz w:val="26"/>
          <w:szCs w:val="26"/>
        </w:rPr>
        <w:t>р.</w:t>
      </w:r>
      <w:r w:rsidR="00CA5737" w:rsidRPr="0044414D">
        <w:rPr>
          <w:rFonts w:ascii="Calibri" w:hAnsi="Calibri"/>
          <w:color w:val="000000" w:themeColor="text1"/>
          <w:sz w:val="26"/>
          <w:szCs w:val="26"/>
        </w:rPr>
        <w:t xml:space="preserve"> становила </w:t>
      </w:r>
      <w:r w:rsidR="006957FA" w:rsidRPr="0044414D">
        <w:rPr>
          <w:rFonts w:ascii="Calibri" w:hAnsi="Calibri"/>
          <w:color w:val="000000" w:themeColor="text1"/>
          <w:sz w:val="26"/>
          <w:szCs w:val="26"/>
        </w:rPr>
        <w:t>16,</w:t>
      </w:r>
      <w:r w:rsidR="00577732" w:rsidRPr="0044414D">
        <w:rPr>
          <w:rFonts w:ascii="Calibri" w:hAnsi="Calibri"/>
          <w:color w:val="000000" w:themeColor="text1"/>
          <w:sz w:val="26"/>
          <w:szCs w:val="26"/>
        </w:rPr>
        <w:t>2</w:t>
      </w:r>
      <w:r w:rsidR="00CA5737" w:rsidRPr="0044414D">
        <w:rPr>
          <w:rFonts w:ascii="Calibri" w:hAnsi="Calibri"/>
          <w:color w:val="000000" w:themeColor="text1"/>
          <w:sz w:val="26"/>
          <w:szCs w:val="26"/>
        </w:rPr>
        <w:t xml:space="preserve"> млн. осіб, а кількість безробітних</w:t>
      </w:r>
      <w:r w:rsidR="00A4780A" w:rsidRPr="0044414D">
        <w:rPr>
          <w:rFonts w:ascii="Calibri" w:hAnsi="Calibri"/>
          <w:color w:val="000000" w:themeColor="text1"/>
          <w:sz w:val="26"/>
          <w:szCs w:val="26"/>
        </w:rPr>
        <w:t xml:space="preserve"> </w:t>
      </w:r>
      <w:r w:rsidR="00F93C55" w:rsidRPr="0044414D">
        <w:rPr>
          <w:rFonts w:ascii="Calibri" w:hAnsi="Calibri"/>
          <w:color w:val="000000" w:themeColor="text1"/>
          <w:sz w:val="26"/>
          <w:szCs w:val="26"/>
        </w:rPr>
        <w:t xml:space="preserve">відповідного віку </w:t>
      </w:r>
      <w:r w:rsidR="000D189C" w:rsidRPr="0044414D">
        <w:rPr>
          <w:rFonts w:ascii="Calibri" w:hAnsi="Calibri"/>
          <w:color w:val="000000" w:themeColor="text1"/>
          <w:sz w:val="26"/>
          <w:szCs w:val="26"/>
        </w:rPr>
        <w:t>–</w:t>
      </w:r>
      <w:r w:rsidR="0007528B" w:rsidRPr="0044414D">
        <w:rPr>
          <w:rFonts w:ascii="Calibri" w:hAnsi="Calibri"/>
          <w:color w:val="000000" w:themeColor="text1"/>
          <w:sz w:val="26"/>
          <w:szCs w:val="26"/>
        </w:rPr>
        <w:t xml:space="preserve"> </w:t>
      </w:r>
      <w:r w:rsidR="00540256" w:rsidRPr="0044414D">
        <w:rPr>
          <w:rFonts w:ascii="Calibri" w:hAnsi="Calibri"/>
          <w:color w:val="000000" w:themeColor="text1"/>
          <w:sz w:val="26"/>
          <w:szCs w:val="26"/>
        </w:rPr>
        <w:t>1,</w:t>
      </w:r>
      <w:r w:rsidR="00577732" w:rsidRPr="0044414D">
        <w:rPr>
          <w:rFonts w:ascii="Calibri" w:hAnsi="Calibri"/>
          <w:color w:val="000000" w:themeColor="text1"/>
          <w:sz w:val="26"/>
          <w:szCs w:val="26"/>
        </w:rPr>
        <w:t>7</w:t>
      </w:r>
      <w:r w:rsidR="005003E0" w:rsidRPr="0044414D">
        <w:rPr>
          <w:rFonts w:ascii="Calibri" w:hAnsi="Calibri"/>
          <w:color w:val="000000" w:themeColor="text1"/>
          <w:sz w:val="26"/>
          <w:szCs w:val="26"/>
        </w:rPr>
        <w:t xml:space="preserve"> </w:t>
      </w:r>
      <w:r w:rsidR="00CA5737" w:rsidRPr="0044414D">
        <w:rPr>
          <w:rFonts w:ascii="Calibri" w:hAnsi="Calibri"/>
          <w:color w:val="000000" w:themeColor="text1"/>
          <w:sz w:val="26"/>
          <w:szCs w:val="26"/>
        </w:rPr>
        <w:t xml:space="preserve">млн. осіб. </w:t>
      </w:r>
    </w:p>
    <w:p w:rsidR="00460683" w:rsidRPr="00E97F99" w:rsidRDefault="00460683" w:rsidP="00E029DA">
      <w:pPr>
        <w:ind w:firstLine="567"/>
        <w:jc w:val="both"/>
        <w:rPr>
          <w:rFonts w:ascii="Calibri" w:hAnsi="Calibri" w:cs="Calibri"/>
          <w:color w:val="000000" w:themeColor="text1"/>
          <w:sz w:val="26"/>
          <w:szCs w:val="26"/>
        </w:rPr>
      </w:pPr>
      <w:r w:rsidRPr="00E97F99">
        <w:rPr>
          <w:rFonts w:ascii="Calibri" w:hAnsi="Calibri" w:cs="Calibri"/>
          <w:color w:val="000000" w:themeColor="text1"/>
          <w:sz w:val="26"/>
          <w:szCs w:val="26"/>
        </w:rPr>
        <w:t>Рівень зайнятості населення віком 15–70 років порівняно з відповідними даними попереднього року з</w:t>
      </w:r>
      <w:r w:rsidR="005E1BD1" w:rsidRPr="00E97F99">
        <w:rPr>
          <w:rFonts w:ascii="Calibri" w:hAnsi="Calibri" w:cs="Calibri"/>
          <w:color w:val="000000" w:themeColor="text1"/>
          <w:sz w:val="26"/>
          <w:szCs w:val="26"/>
        </w:rPr>
        <w:t>біль</w:t>
      </w:r>
      <w:r w:rsidRPr="00E97F99">
        <w:rPr>
          <w:rFonts w:ascii="Calibri" w:hAnsi="Calibri" w:cs="Calibri"/>
          <w:color w:val="000000" w:themeColor="text1"/>
          <w:sz w:val="26"/>
          <w:szCs w:val="26"/>
        </w:rPr>
        <w:t xml:space="preserve">шився на </w:t>
      </w:r>
      <w:r w:rsidR="00B5437C" w:rsidRPr="00E97F99">
        <w:rPr>
          <w:rFonts w:ascii="Calibri" w:hAnsi="Calibri" w:cs="Calibri"/>
          <w:color w:val="000000" w:themeColor="text1"/>
          <w:sz w:val="26"/>
          <w:szCs w:val="26"/>
        </w:rPr>
        <w:t>1,</w:t>
      </w:r>
      <w:r w:rsidR="0044414D" w:rsidRPr="00E97F99">
        <w:rPr>
          <w:rFonts w:ascii="Calibri" w:hAnsi="Calibri" w:cs="Calibri"/>
          <w:color w:val="000000" w:themeColor="text1"/>
          <w:sz w:val="26"/>
          <w:szCs w:val="26"/>
        </w:rPr>
        <w:t>2</w:t>
      </w:r>
      <w:r w:rsidRPr="00E97F99">
        <w:rPr>
          <w:rFonts w:ascii="Calibri" w:hAnsi="Calibri" w:cs="Calibri"/>
          <w:color w:val="000000" w:themeColor="text1"/>
          <w:sz w:val="26"/>
          <w:szCs w:val="26"/>
        </w:rPr>
        <w:t xml:space="preserve"> </w:t>
      </w:r>
      <w:proofErr w:type="spellStart"/>
      <w:r w:rsidRPr="00E97F99">
        <w:rPr>
          <w:rFonts w:ascii="Calibri" w:hAnsi="Calibri" w:cs="Calibri"/>
          <w:color w:val="000000" w:themeColor="text1"/>
          <w:sz w:val="26"/>
          <w:szCs w:val="26"/>
        </w:rPr>
        <w:t>в.п</w:t>
      </w:r>
      <w:proofErr w:type="spellEnd"/>
      <w:r w:rsidRPr="00E97F99">
        <w:rPr>
          <w:rFonts w:ascii="Calibri" w:hAnsi="Calibri" w:cs="Calibri"/>
          <w:color w:val="000000" w:themeColor="text1"/>
          <w:sz w:val="26"/>
          <w:szCs w:val="26"/>
        </w:rPr>
        <w:t xml:space="preserve">. та склав </w:t>
      </w:r>
      <w:r w:rsidR="0044414D" w:rsidRPr="00E97F99">
        <w:rPr>
          <w:rFonts w:ascii="Calibri" w:hAnsi="Calibri" w:cs="Calibri"/>
          <w:color w:val="000000" w:themeColor="text1"/>
          <w:sz w:val="26"/>
          <w:szCs w:val="26"/>
        </w:rPr>
        <w:t>56,6</w:t>
      </w:r>
      <w:r w:rsidRPr="00E97F99">
        <w:rPr>
          <w:rFonts w:ascii="Calibri" w:hAnsi="Calibri" w:cs="Calibri"/>
          <w:color w:val="000000" w:themeColor="text1"/>
          <w:sz w:val="26"/>
          <w:szCs w:val="26"/>
        </w:rPr>
        <w:t xml:space="preserve">%, а серед населення працездатного віку – на </w:t>
      </w:r>
      <w:r w:rsidR="00B04B3A" w:rsidRPr="00E97F99">
        <w:rPr>
          <w:rFonts w:ascii="Calibri" w:hAnsi="Calibri" w:cs="Calibri"/>
          <w:color w:val="000000" w:themeColor="text1"/>
          <w:sz w:val="26"/>
          <w:szCs w:val="26"/>
        </w:rPr>
        <w:t>1,</w:t>
      </w:r>
      <w:r w:rsidR="0044414D" w:rsidRPr="00E97F99">
        <w:rPr>
          <w:rFonts w:ascii="Calibri" w:hAnsi="Calibri" w:cs="Calibri"/>
          <w:color w:val="000000" w:themeColor="text1"/>
          <w:sz w:val="26"/>
          <w:szCs w:val="26"/>
        </w:rPr>
        <w:t>9</w:t>
      </w:r>
      <w:r w:rsidRPr="00E97F99">
        <w:rPr>
          <w:rFonts w:ascii="Calibri" w:hAnsi="Calibri" w:cs="Calibri"/>
          <w:color w:val="000000" w:themeColor="text1"/>
          <w:sz w:val="26"/>
          <w:szCs w:val="26"/>
        </w:rPr>
        <w:t xml:space="preserve"> </w:t>
      </w:r>
      <w:proofErr w:type="spellStart"/>
      <w:r w:rsidRPr="00E97F99">
        <w:rPr>
          <w:rFonts w:ascii="Calibri" w:hAnsi="Calibri" w:cs="Calibri"/>
          <w:color w:val="000000" w:themeColor="text1"/>
          <w:sz w:val="26"/>
          <w:szCs w:val="26"/>
        </w:rPr>
        <w:t>в.п</w:t>
      </w:r>
      <w:proofErr w:type="spellEnd"/>
      <w:r w:rsidRPr="00E97F99">
        <w:rPr>
          <w:rFonts w:ascii="Calibri" w:hAnsi="Calibri" w:cs="Calibri"/>
          <w:color w:val="000000" w:themeColor="text1"/>
          <w:sz w:val="26"/>
          <w:szCs w:val="26"/>
        </w:rPr>
        <w:t xml:space="preserve">. та </w:t>
      </w:r>
      <w:r w:rsidR="00E737BA" w:rsidRPr="00E97F99">
        <w:rPr>
          <w:rFonts w:ascii="Calibri" w:hAnsi="Calibri" w:cs="Calibri"/>
          <w:color w:val="000000" w:themeColor="text1"/>
          <w:sz w:val="26"/>
          <w:szCs w:val="26"/>
        </w:rPr>
        <w:t>65,8</w:t>
      </w:r>
      <w:r w:rsidRPr="00E97F99">
        <w:rPr>
          <w:rFonts w:ascii="Calibri" w:hAnsi="Calibri" w:cs="Calibri"/>
          <w:color w:val="000000" w:themeColor="text1"/>
          <w:sz w:val="26"/>
          <w:szCs w:val="26"/>
        </w:rPr>
        <w:t>% відповідно.</w:t>
      </w:r>
    </w:p>
    <w:p w:rsidR="00460683" w:rsidRPr="00412B8F" w:rsidRDefault="00460683" w:rsidP="00E029DA">
      <w:pPr>
        <w:ind w:firstLine="567"/>
        <w:jc w:val="both"/>
        <w:rPr>
          <w:rFonts w:ascii="Calibri" w:hAnsi="Calibri" w:cs="Calibri"/>
          <w:color w:val="000000" w:themeColor="text1"/>
          <w:sz w:val="26"/>
          <w:szCs w:val="26"/>
        </w:rPr>
      </w:pPr>
      <w:r w:rsidRPr="00412B8F">
        <w:rPr>
          <w:rFonts w:ascii="Calibri" w:hAnsi="Calibri" w:cs="Calibri"/>
          <w:color w:val="000000" w:themeColor="text1"/>
          <w:sz w:val="26"/>
          <w:szCs w:val="26"/>
        </w:rPr>
        <w:t xml:space="preserve">Рівень безробіття серед економічно активного населення віком 15–70 років </w:t>
      </w:r>
      <w:r w:rsidR="004230A2" w:rsidRPr="00412B8F">
        <w:rPr>
          <w:rFonts w:ascii="Calibri" w:hAnsi="Calibri" w:cs="Calibri"/>
          <w:color w:val="000000" w:themeColor="text1"/>
          <w:sz w:val="26"/>
          <w:szCs w:val="26"/>
        </w:rPr>
        <w:t xml:space="preserve">                </w:t>
      </w:r>
      <w:r w:rsidRPr="00412B8F">
        <w:rPr>
          <w:rFonts w:ascii="Calibri" w:hAnsi="Calibri" w:cs="Calibri"/>
          <w:color w:val="000000" w:themeColor="text1"/>
          <w:sz w:val="26"/>
          <w:szCs w:val="26"/>
        </w:rPr>
        <w:t xml:space="preserve">у </w:t>
      </w:r>
      <w:r w:rsidRPr="00412B8F">
        <w:rPr>
          <w:rFonts w:ascii="Calibri" w:hAnsi="Calibri" w:cs="Calibri"/>
          <w:color w:val="000000" w:themeColor="text1"/>
          <w:sz w:val="26"/>
          <w:szCs w:val="26"/>
          <w:lang w:val="en-US"/>
        </w:rPr>
        <w:t>I</w:t>
      </w:r>
      <w:r w:rsidR="00BC6722" w:rsidRPr="00412B8F">
        <w:rPr>
          <w:rFonts w:ascii="Calibri" w:hAnsi="Calibri" w:cs="Calibri"/>
          <w:color w:val="000000" w:themeColor="text1"/>
          <w:sz w:val="26"/>
          <w:szCs w:val="26"/>
          <w:lang w:val="en-US"/>
        </w:rPr>
        <w:t>V</w:t>
      </w:r>
      <w:r w:rsidRPr="00412B8F">
        <w:rPr>
          <w:rFonts w:ascii="Calibri" w:hAnsi="Calibri" w:cs="Calibri"/>
          <w:color w:val="000000" w:themeColor="text1"/>
          <w:sz w:val="26"/>
          <w:szCs w:val="26"/>
        </w:rPr>
        <w:t xml:space="preserve"> кварталі 201</w:t>
      </w:r>
      <w:r w:rsidR="004230A2" w:rsidRPr="00412B8F">
        <w:rPr>
          <w:rFonts w:ascii="Calibri" w:hAnsi="Calibri" w:cs="Calibri"/>
          <w:color w:val="000000" w:themeColor="text1"/>
          <w:sz w:val="26"/>
          <w:szCs w:val="26"/>
          <w:lang w:val="ru-RU"/>
        </w:rPr>
        <w:t>8</w:t>
      </w:r>
      <w:r w:rsidRPr="00412B8F">
        <w:rPr>
          <w:rFonts w:ascii="Calibri" w:hAnsi="Calibri" w:cs="Calibri"/>
          <w:color w:val="000000" w:themeColor="text1"/>
          <w:sz w:val="26"/>
          <w:szCs w:val="26"/>
        </w:rPr>
        <w:t>р.</w:t>
      </w:r>
      <w:r w:rsidRPr="00412B8F">
        <w:rPr>
          <w:rFonts w:ascii="Calibri" w:hAnsi="Calibri" w:cs="Calibri"/>
          <w:color w:val="000000" w:themeColor="text1"/>
          <w:sz w:val="26"/>
          <w:szCs w:val="26"/>
          <w:lang w:val="ru-RU"/>
        </w:rPr>
        <w:t xml:space="preserve"> </w:t>
      </w:r>
      <w:r w:rsidR="004230A2" w:rsidRPr="00412B8F">
        <w:rPr>
          <w:rFonts w:ascii="Calibri" w:hAnsi="Calibri" w:cs="Calibri"/>
          <w:color w:val="000000" w:themeColor="text1"/>
          <w:sz w:val="26"/>
          <w:szCs w:val="26"/>
        </w:rPr>
        <w:t xml:space="preserve">порівняно </w:t>
      </w:r>
      <w:r w:rsidR="004230A2" w:rsidRPr="00412B8F">
        <w:rPr>
          <w:rFonts w:ascii="Calibri" w:hAnsi="Calibri" w:cs="Calibri"/>
          <w:color w:val="000000" w:themeColor="text1"/>
          <w:sz w:val="26"/>
          <w:szCs w:val="26"/>
          <w:lang w:val="ru-RU"/>
        </w:rPr>
        <w:t xml:space="preserve">з </w:t>
      </w:r>
      <w:r w:rsidR="00D71F28" w:rsidRPr="00412B8F">
        <w:rPr>
          <w:rFonts w:ascii="Calibri" w:hAnsi="Calibri" w:cs="Calibri"/>
          <w:color w:val="000000" w:themeColor="text1"/>
          <w:sz w:val="26"/>
          <w:szCs w:val="26"/>
          <w:lang w:val="ru-RU"/>
        </w:rPr>
        <w:t>І</w:t>
      </w:r>
      <w:r w:rsidR="00BC6722" w:rsidRPr="00412B8F">
        <w:rPr>
          <w:rFonts w:ascii="Calibri" w:hAnsi="Calibri" w:cs="Calibri"/>
          <w:color w:val="000000" w:themeColor="text1"/>
          <w:sz w:val="26"/>
          <w:szCs w:val="26"/>
          <w:lang w:val="en-US"/>
        </w:rPr>
        <w:t>V</w:t>
      </w:r>
      <w:r w:rsidR="004230A2" w:rsidRPr="00412B8F">
        <w:rPr>
          <w:rFonts w:ascii="Calibri" w:hAnsi="Calibri" w:cs="Calibri"/>
          <w:color w:val="000000" w:themeColor="text1"/>
          <w:sz w:val="26"/>
          <w:szCs w:val="26"/>
          <w:lang w:val="ru-RU"/>
        </w:rPr>
        <w:t xml:space="preserve"> кварталом 2017р. </w:t>
      </w:r>
      <w:r w:rsidR="004230A2" w:rsidRPr="00412B8F">
        <w:rPr>
          <w:rFonts w:ascii="Calibri" w:hAnsi="Calibri" w:cs="Calibri"/>
          <w:color w:val="000000" w:themeColor="text1"/>
          <w:sz w:val="26"/>
          <w:szCs w:val="26"/>
        </w:rPr>
        <w:t>зменшився на 0,</w:t>
      </w:r>
      <w:r w:rsidR="00412B8F" w:rsidRPr="00412B8F">
        <w:rPr>
          <w:rFonts w:ascii="Calibri" w:hAnsi="Calibri" w:cs="Calibri"/>
          <w:color w:val="000000" w:themeColor="text1"/>
          <w:sz w:val="26"/>
          <w:szCs w:val="26"/>
        </w:rPr>
        <w:t>6</w:t>
      </w:r>
      <w:r w:rsidR="004230A2" w:rsidRPr="00412B8F">
        <w:rPr>
          <w:rFonts w:ascii="Calibri" w:hAnsi="Calibri" w:cs="Calibri"/>
          <w:color w:val="000000" w:themeColor="text1"/>
          <w:sz w:val="26"/>
          <w:szCs w:val="26"/>
        </w:rPr>
        <w:t xml:space="preserve"> </w:t>
      </w:r>
      <w:proofErr w:type="spellStart"/>
      <w:r w:rsidR="004230A2" w:rsidRPr="00412B8F">
        <w:rPr>
          <w:rFonts w:ascii="Calibri" w:hAnsi="Calibri" w:cs="Calibri"/>
          <w:color w:val="000000" w:themeColor="text1"/>
          <w:sz w:val="26"/>
          <w:szCs w:val="26"/>
        </w:rPr>
        <w:t>в.п</w:t>
      </w:r>
      <w:proofErr w:type="spellEnd"/>
      <w:r w:rsidR="004230A2" w:rsidRPr="00412B8F">
        <w:rPr>
          <w:rFonts w:ascii="Calibri" w:hAnsi="Calibri" w:cs="Calibri"/>
          <w:color w:val="000000" w:themeColor="text1"/>
          <w:sz w:val="26"/>
          <w:szCs w:val="26"/>
        </w:rPr>
        <w:t>. та</w:t>
      </w:r>
      <w:r w:rsidR="00644AA9" w:rsidRPr="00412B8F">
        <w:rPr>
          <w:rFonts w:ascii="Calibri" w:hAnsi="Calibri" w:cs="Calibri"/>
          <w:color w:val="000000" w:themeColor="text1"/>
          <w:sz w:val="26"/>
          <w:szCs w:val="26"/>
        </w:rPr>
        <w:t xml:space="preserve">                      </w:t>
      </w:r>
      <w:r w:rsidR="004230A2" w:rsidRPr="00412B8F">
        <w:rPr>
          <w:rFonts w:ascii="Calibri" w:hAnsi="Calibri" w:cs="Calibri"/>
          <w:color w:val="000000" w:themeColor="text1"/>
          <w:sz w:val="26"/>
          <w:szCs w:val="26"/>
        </w:rPr>
        <w:t xml:space="preserve"> становив </w:t>
      </w:r>
      <w:r w:rsidR="00412B8F" w:rsidRPr="00412B8F">
        <w:rPr>
          <w:rFonts w:ascii="Calibri" w:hAnsi="Calibri" w:cs="Calibri"/>
          <w:color w:val="000000" w:themeColor="text1"/>
          <w:sz w:val="26"/>
          <w:szCs w:val="26"/>
          <w:lang w:val="ru-RU"/>
        </w:rPr>
        <w:t>9,3</w:t>
      </w:r>
      <w:r w:rsidR="004230A2" w:rsidRPr="00412B8F">
        <w:rPr>
          <w:rFonts w:ascii="Calibri" w:hAnsi="Calibri" w:cs="Calibri"/>
          <w:color w:val="000000" w:themeColor="text1"/>
          <w:sz w:val="26"/>
          <w:szCs w:val="26"/>
        </w:rPr>
        <w:t>%.</w:t>
      </w:r>
      <w:r w:rsidRPr="00412B8F">
        <w:rPr>
          <w:rFonts w:ascii="Calibri" w:hAnsi="Calibri" w:cs="Calibri"/>
          <w:color w:val="000000" w:themeColor="text1"/>
          <w:sz w:val="25"/>
          <w:szCs w:val="25"/>
        </w:rPr>
        <w:t xml:space="preserve"> </w:t>
      </w:r>
      <w:r w:rsidRPr="00412B8F">
        <w:rPr>
          <w:rFonts w:ascii="Calibri" w:hAnsi="Calibri" w:cs="Calibri"/>
          <w:color w:val="000000" w:themeColor="text1"/>
          <w:sz w:val="26"/>
          <w:szCs w:val="26"/>
          <w:lang w:val="ru-RU"/>
        </w:rPr>
        <w:t xml:space="preserve"> </w:t>
      </w:r>
    </w:p>
    <w:p w:rsidR="00460683" w:rsidRPr="00412B8F" w:rsidRDefault="00460683" w:rsidP="00C360B4">
      <w:pPr>
        <w:ind w:firstLine="709"/>
        <w:jc w:val="both"/>
        <w:rPr>
          <w:rFonts w:ascii="Calibri" w:hAnsi="Calibri"/>
          <w:color w:val="000000" w:themeColor="text1"/>
          <w:sz w:val="26"/>
          <w:szCs w:val="26"/>
          <w:highlight w:val="yellow"/>
        </w:rPr>
      </w:pPr>
    </w:p>
    <w:p w:rsidR="00413A62" w:rsidRPr="00412B8F" w:rsidRDefault="00CE4B78" w:rsidP="00D90B67">
      <w:pPr>
        <w:jc w:val="center"/>
        <w:rPr>
          <w:rFonts w:ascii="Calibri" w:hAnsi="Calibri" w:cs="Arial"/>
          <w:b/>
          <w:bCs/>
          <w:color w:val="000000" w:themeColor="text1"/>
          <w:sz w:val="26"/>
          <w:szCs w:val="26"/>
        </w:rPr>
      </w:pPr>
      <w:r w:rsidRPr="00412B8F">
        <w:rPr>
          <w:rFonts w:ascii="Calibri" w:hAnsi="Calibri" w:cs="Arial"/>
          <w:b/>
          <w:bCs/>
          <w:color w:val="000000" w:themeColor="text1"/>
          <w:sz w:val="26"/>
          <w:szCs w:val="26"/>
        </w:rPr>
        <w:t>Рівень безробіття населення</w:t>
      </w:r>
      <w:r w:rsidR="000E42BA" w:rsidRPr="00412B8F">
        <w:rPr>
          <w:rFonts w:ascii="Calibri" w:hAnsi="Calibri" w:cs="Arial"/>
          <w:b/>
          <w:bCs/>
          <w:color w:val="000000" w:themeColor="text1"/>
          <w:sz w:val="26"/>
          <w:szCs w:val="26"/>
        </w:rPr>
        <w:t xml:space="preserve"> </w:t>
      </w:r>
      <w:r w:rsidR="00EC2609" w:rsidRPr="00412B8F">
        <w:rPr>
          <w:rFonts w:ascii="Calibri" w:hAnsi="Calibri" w:cs="Arial"/>
          <w:b/>
          <w:bCs/>
          <w:color w:val="000000" w:themeColor="text1"/>
          <w:sz w:val="26"/>
          <w:szCs w:val="26"/>
        </w:rPr>
        <w:t>віком 15</w:t>
      </w:r>
      <w:r w:rsidR="006D0903" w:rsidRPr="00412B8F">
        <w:rPr>
          <w:rFonts w:ascii="Calibri" w:hAnsi="Calibri" w:cs="Arial"/>
          <w:b/>
          <w:bCs/>
          <w:color w:val="000000" w:themeColor="text1"/>
          <w:sz w:val="26"/>
          <w:szCs w:val="26"/>
        </w:rPr>
        <w:t>–</w:t>
      </w:r>
      <w:r w:rsidR="00EC2609" w:rsidRPr="00412B8F">
        <w:rPr>
          <w:rFonts w:ascii="Calibri" w:hAnsi="Calibri" w:cs="Arial"/>
          <w:b/>
          <w:bCs/>
          <w:color w:val="000000" w:themeColor="text1"/>
          <w:sz w:val="26"/>
          <w:szCs w:val="26"/>
        </w:rPr>
        <w:t xml:space="preserve">70 років </w:t>
      </w:r>
    </w:p>
    <w:p w:rsidR="00CE4B78" w:rsidRPr="00412B8F" w:rsidRDefault="00CE4B78" w:rsidP="00D90B67">
      <w:pPr>
        <w:jc w:val="center"/>
        <w:rPr>
          <w:rFonts w:ascii="Calibri" w:hAnsi="Calibri" w:cs="Arial"/>
          <w:iCs/>
          <w:color w:val="000000" w:themeColor="text1"/>
          <w:sz w:val="22"/>
          <w:szCs w:val="22"/>
        </w:rPr>
      </w:pPr>
      <w:r w:rsidRPr="00412B8F">
        <w:rPr>
          <w:rFonts w:ascii="Calibri" w:hAnsi="Calibri" w:cs="Arial"/>
          <w:iCs/>
          <w:color w:val="000000" w:themeColor="text1"/>
          <w:sz w:val="22"/>
          <w:szCs w:val="22"/>
        </w:rPr>
        <w:t>(у % до економічно активного населення відповідного віку)</w:t>
      </w:r>
    </w:p>
    <w:p w:rsidR="0013784F" w:rsidRPr="00C96AAF" w:rsidRDefault="00766886" w:rsidP="00D90B67">
      <w:pPr>
        <w:jc w:val="center"/>
        <w:rPr>
          <w:rFonts w:ascii="Calibri" w:hAnsi="Calibri" w:cs="Arial"/>
          <w:color w:val="FF0000"/>
          <w:sz w:val="16"/>
          <w:szCs w:val="16"/>
        </w:rPr>
      </w:pPr>
      <w:r w:rsidRPr="00C96AAF">
        <w:rPr>
          <w:rFonts w:ascii="Calibri" w:hAnsi="Calibri"/>
          <w:noProof/>
          <w:color w:val="FF0000"/>
          <w:sz w:val="18"/>
          <w:szCs w:val="18"/>
          <w:lang w:eastAsia="uk-UA"/>
        </w:rPr>
        <w:drawing>
          <wp:inline distT="0" distB="0" distL="0" distR="0" wp14:anchorId="1FC5E875" wp14:editId="0673A6C0">
            <wp:extent cx="5991225" cy="2028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29A7" w:rsidRPr="00C96AAF" w:rsidRDefault="005229A7" w:rsidP="00FA525B">
      <w:pPr>
        <w:jc w:val="both"/>
        <w:rPr>
          <w:rFonts w:ascii="Calibri" w:hAnsi="Calibri"/>
          <w:color w:val="FF0000"/>
          <w:sz w:val="22"/>
          <w:szCs w:val="22"/>
        </w:rPr>
      </w:pPr>
    </w:p>
    <w:p w:rsidR="003970AA" w:rsidRDefault="003970AA" w:rsidP="00E029DA">
      <w:pPr>
        <w:ind w:firstLine="567"/>
        <w:jc w:val="both"/>
        <w:rPr>
          <w:rFonts w:ascii="Calibri" w:hAnsi="Calibri"/>
          <w:sz w:val="26"/>
          <w:szCs w:val="26"/>
        </w:rPr>
      </w:pPr>
    </w:p>
    <w:p w:rsidR="00714FCE" w:rsidRPr="00225065" w:rsidRDefault="00A55B06" w:rsidP="00E029DA">
      <w:pPr>
        <w:ind w:firstLine="567"/>
        <w:jc w:val="both"/>
        <w:rPr>
          <w:rFonts w:ascii="Calibri" w:hAnsi="Calibri"/>
          <w:sz w:val="26"/>
          <w:szCs w:val="26"/>
        </w:rPr>
      </w:pPr>
      <w:r w:rsidRPr="008F33DD">
        <w:rPr>
          <w:rFonts w:ascii="Calibri" w:hAnsi="Calibri"/>
          <w:sz w:val="26"/>
          <w:szCs w:val="26"/>
        </w:rPr>
        <w:t>Інформацію</w:t>
      </w:r>
      <w:r w:rsidR="0042129A" w:rsidRPr="008F33DD">
        <w:rPr>
          <w:rFonts w:ascii="Calibri" w:hAnsi="Calibri"/>
          <w:sz w:val="26"/>
          <w:szCs w:val="26"/>
        </w:rPr>
        <w:t xml:space="preserve"> щодо зайнятості та безробіття</w:t>
      </w:r>
      <w:r w:rsidR="0042129A" w:rsidRPr="00225065">
        <w:rPr>
          <w:rFonts w:ascii="Calibri" w:hAnsi="Calibri"/>
          <w:sz w:val="26"/>
          <w:szCs w:val="26"/>
        </w:rPr>
        <w:t xml:space="preserve"> населення </w:t>
      </w:r>
      <w:r w:rsidR="00D47402" w:rsidRPr="00225065">
        <w:rPr>
          <w:rFonts w:ascii="Calibri" w:hAnsi="Calibri"/>
          <w:sz w:val="26"/>
          <w:szCs w:val="26"/>
        </w:rPr>
        <w:t xml:space="preserve">за статтю та місцем проживання </w:t>
      </w:r>
      <w:r w:rsidR="0042129A" w:rsidRPr="00225065">
        <w:rPr>
          <w:rFonts w:ascii="Calibri" w:hAnsi="Calibri"/>
          <w:sz w:val="26"/>
          <w:szCs w:val="26"/>
        </w:rPr>
        <w:t xml:space="preserve">наведено </w:t>
      </w:r>
      <w:r w:rsidR="003D7D7C" w:rsidRPr="00225065">
        <w:rPr>
          <w:rFonts w:ascii="Calibri" w:hAnsi="Calibri"/>
          <w:sz w:val="26"/>
          <w:szCs w:val="26"/>
        </w:rPr>
        <w:t>в</w:t>
      </w:r>
      <w:r w:rsidR="0042129A" w:rsidRPr="00225065">
        <w:rPr>
          <w:rFonts w:ascii="Calibri" w:hAnsi="Calibri"/>
          <w:sz w:val="26"/>
          <w:szCs w:val="26"/>
        </w:rPr>
        <w:t xml:space="preserve"> додатку.</w:t>
      </w:r>
    </w:p>
    <w:p w:rsidR="00C0194E" w:rsidRPr="00225065" w:rsidRDefault="00C0194E" w:rsidP="002C11A2">
      <w:pPr>
        <w:pStyle w:val="af7"/>
        <w:jc w:val="both"/>
        <w:rPr>
          <w:rFonts w:ascii="Calibri" w:hAnsi="Calibri"/>
          <w:b/>
          <w:sz w:val="22"/>
          <w:szCs w:val="22"/>
        </w:rPr>
      </w:pPr>
    </w:p>
    <w:p w:rsidR="002C11A2" w:rsidRPr="00225065" w:rsidRDefault="002C11A2" w:rsidP="002C11A2">
      <w:pPr>
        <w:pStyle w:val="af7"/>
        <w:jc w:val="both"/>
        <w:rPr>
          <w:rFonts w:ascii="Calibri" w:hAnsi="Calibri"/>
          <w:sz w:val="22"/>
          <w:szCs w:val="22"/>
          <w:u w:val="single"/>
        </w:rPr>
      </w:pPr>
      <w:r w:rsidRPr="00225065">
        <w:rPr>
          <w:rFonts w:ascii="Calibri" w:hAnsi="Calibri"/>
          <w:sz w:val="22"/>
          <w:szCs w:val="22"/>
          <w:u w:val="single"/>
        </w:rPr>
        <w:t>Географічне охоплення</w:t>
      </w:r>
    </w:p>
    <w:p w:rsidR="002C11A2" w:rsidRPr="00225065" w:rsidRDefault="00197987" w:rsidP="002C11A2">
      <w:pPr>
        <w:jc w:val="both"/>
        <w:rPr>
          <w:rFonts w:ascii="Calibri" w:hAnsi="Calibri"/>
          <w:sz w:val="22"/>
          <w:szCs w:val="22"/>
          <w:lang w:eastAsia="uk-UA"/>
        </w:rPr>
      </w:pPr>
      <w:r w:rsidRPr="00225065">
        <w:rPr>
          <w:rFonts w:ascii="Calibri" w:hAnsi="Calibri"/>
          <w:sz w:val="22"/>
          <w:szCs w:val="22"/>
          <w:lang w:eastAsia="uk-UA"/>
        </w:rPr>
        <w:t>У</w:t>
      </w:r>
      <w:r w:rsidR="002C11A2" w:rsidRPr="00225065">
        <w:rPr>
          <w:rFonts w:ascii="Calibri" w:hAnsi="Calibri"/>
          <w:sz w:val="22"/>
          <w:szCs w:val="22"/>
          <w:lang w:eastAsia="uk-UA"/>
        </w:rPr>
        <w:t xml:space="preserve">сі регіони України, крім першої </w:t>
      </w:r>
      <w:r w:rsidR="00D46046" w:rsidRPr="00225065">
        <w:rPr>
          <w:rFonts w:ascii="Calibri" w:hAnsi="Calibri"/>
          <w:sz w:val="22"/>
          <w:szCs w:val="22"/>
          <w:lang w:eastAsia="uk-UA"/>
        </w:rPr>
        <w:t>та</w:t>
      </w:r>
      <w:r w:rsidR="00BC6930" w:rsidRPr="00225065">
        <w:rPr>
          <w:rFonts w:ascii="Calibri" w:hAnsi="Calibri"/>
          <w:sz w:val="22"/>
          <w:szCs w:val="22"/>
          <w:lang w:eastAsia="uk-UA"/>
        </w:rPr>
        <w:t xml:space="preserve"> другої зон</w:t>
      </w:r>
      <w:r w:rsidR="002C11A2" w:rsidRPr="00225065">
        <w:rPr>
          <w:rFonts w:ascii="Calibri" w:hAnsi="Calibri"/>
          <w:sz w:val="22"/>
          <w:szCs w:val="22"/>
          <w:lang w:eastAsia="uk-UA"/>
        </w:rPr>
        <w:t xml:space="preserve"> радіаційного забруднення внаслідок катастрофи на Чорнобильській АЕС, </w:t>
      </w:r>
      <w:r w:rsidR="004A08CF" w:rsidRPr="00225065">
        <w:rPr>
          <w:rFonts w:ascii="Calibri" w:hAnsi="Calibri"/>
          <w:sz w:val="22"/>
          <w:szCs w:val="22"/>
          <w:lang w:eastAsia="uk-UA"/>
        </w:rPr>
        <w:t xml:space="preserve">тимчасово окупованої території Автономної Республіки Крим, </w:t>
      </w:r>
      <w:proofErr w:type="spellStart"/>
      <w:r w:rsidR="004A08CF" w:rsidRPr="00225065">
        <w:rPr>
          <w:rFonts w:ascii="Calibri" w:hAnsi="Calibri"/>
          <w:sz w:val="22"/>
          <w:szCs w:val="22"/>
          <w:lang w:eastAsia="uk-UA"/>
        </w:rPr>
        <w:t>м.Севастополя</w:t>
      </w:r>
      <w:proofErr w:type="spellEnd"/>
      <w:r w:rsidR="004A08CF" w:rsidRPr="00225065">
        <w:rPr>
          <w:rFonts w:ascii="Calibri" w:hAnsi="Calibri"/>
          <w:sz w:val="22"/>
          <w:szCs w:val="22"/>
          <w:lang w:eastAsia="uk-UA"/>
        </w:rPr>
        <w:t xml:space="preserve"> та </w:t>
      </w:r>
      <w:r w:rsidR="00053FF1" w:rsidRPr="00225065">
        <w:rPr>
          <w:rFonts w:ascii="Calibri" w:hAnsi="Calibri"/>
          <w:sz w:val="22"/>
          <w:szCs w:val="22"/>
          <w:lang w:eastAsia="uk-UA"/>
        </w:rPr>
        <w:t xml:space="preserve">частини </w:t>
      </w:r>
      <w:r w:rsidR="004A08CF" w:rsidRPr="00225065">
        <w:rPr>
          <w:rFonts w:ascii="Calibri" w:hAnsi="Calibri"/>
          <w:sz w:val="22"/>
          <w:szCs w:val="22"/>
          <w:lang w:eastAsia="uk-UA"/>
        </w:rPr>
        <w:t>тимчасово окупованих територій у Донецькій та Луганській областях.</w:t>
      </w:r>
    </w:p>
    <w:p w:rsidR="002572C9" w:rsidRPr="00225065" w:rsidRDefault="002572C9" w:rsidP="002C11A2">
      <w:pPr>
        <w:jc w:val="both"/>
        <w:rPr>
          <w:rFonts w:ascii="Calibri" w:hAnsi="Calibri"/>
          <w:sz w:val="22"/>
          <w:szCs w:val="22"/>
          <w:lang w:eastAsia="uk-UA"/>
        </w:rPr>
      </w:pPr>
    </w:p>
    <w:p w:rsidR="00634B16" w:rsidRPr="0095150B" w:rsidRDefault="00634B16" w:rsidP="00305CE7">
      <w:pPr>
        <w:jc w:val="both"/>
        <w:rPr>
          <w:rFonts w:ascii="Calibri" w:hAnsi="Calibri"/>
          <w:sz w:val="22"/>
          <w:szCs w:val="22"/>
          <w:u w:val="single"/>
        </w:rPr>
      </w:pPr>
      <w:r w:rsidRPr="0095150B">
        <w:rPr>
          <w:rFonts w:ascii="Calibri" w:hAnsi="Calibri"/>
          <w:sz w:val="22"/>
          <w:szCs w:val="22"/>
          <w:u w:val="single"/>
        </w:rPr>
        <w:lastRenderedPageBreak/>
        <w:t>Методологія та визначення</w:t>
      </w:r>
    </w:p>
    <w:p w:rsidR="005723B6" w:rsidRPr="0095150B" w:rsidRDefault="005B60CD" w:rsidP="00305CE7">
      <w:pPr>
        <w:jc w:val="both"/>
        <w:rPr>
          <w:rFonts w:ascii="Calibri" w:hAnsi="Calibri"/>
          <w:sz w:val="22"/>
          <w:szCs w:val="22"/>
          <w:lang w:eastAsia="uk-UA"/>
        </w:rPr>
      </w:pPr>
      <w:r w:rsidRPr="0095150B">
        <w:rPr>
          <w:rFonts w:ascii="Calibri" w:hAnsi="Calibri"/>
          <w:b/>
          <w:bCs/>
          <w:sz w:val="22"/>
          <w:szCs w:val="22"/>
          <w:lang w:eastAsia="uk-UA"/>
        </w:rPr>
        <w:t xml:space="preserve">Зайняте населення </w:t>
      </w:r>
      <w:r w:rsidR="00D46046" w:rsidRPr="0095150B">
        <w:rPr>
          <w:rFonts w:ascii="Calibri" w:hAnsi="Calibri"/>
          <w:bCs/>
          <w:sz w:val="22"/>
          <w:szCs w:val="22"/>
          <w:lang w:eastAsia="uk-UA"/>
        </w:rPr>
        <w:t>─</w:t>
      </w:r>
      <w:r w:rsidRPr="0095150B">
        <w:rPr>
          <w:rFonts w:ascii="Calibri" w:hAnsi="Calibri"/>
          <w:b/>
          <w:bCs/>
          <w:sz w:val="22"/>
          <w:szCs w:val="22"/>
          <w:lang w:eastAsia="uk-UA"/>
        </w:rPr>
        <w:t xml:space="preserve"> </w:t>
      </w:r>
      <w:r w:rsidRPr="0095150B">
        <w:rPr>
          <w:rFonts w:ascii="Calibri" w:hAnsi="Calibri"/>
          <w:bCs/>
          <w:sz w:val="22"/>
          <w:szCs w:val="22"/>
          <w:lang w:eastAsia="uk-UA"/>
        </w:rPr>
        <w:t>особи віком 15</w:t>
      </w:r>
      <w:r w:rsidR="00D46046" w:rsidRPr="0095150B">
        <w:rPr>
          <w:rFonts w:ascii="Calibri" w:hAnsi="Calibri"/>
          <w:bCs/>
          <w:sz w:val="22"/>
          <w:szCs w:val="22"/>
          <w:lang w:eastAsia="uk-UA"/>
        </w:rPr>
        <w:t>─</w:t>
      </w:r>
      <w:r w:rsidRPr="0095150B">
        <w:rPr>
          <w:rFonts w:ascii="Calibri" w:hAnsi="Calibri"/>
          <w:bCs/>
          <w:sz w:val="22"/>
          <w:szCs w:val="22"/>
          <w:lang w:eastAsia="uk-UA"/>
        </w:rPr>
        <w:t xml:space="preserve">70 років, які на обстежуваному тижні працювали </w:t>
      </w:r>
      <w:r w:rsidR="005723B6" w:rsidRPr="0095150B">
        <w:rPr>
          <w:rFonts w:ascii="Calibri" w:hAnsi="Calibri"/>
          <w:sz w:val="22"/>
          <w:szCs w:val="22"/>
          <w:lang w:eastAsia="uk-UA"/>
        </w:rPr>
        <w:t xml:space="preserve">хоча б 1 годину </w:t>
      </w:r>
      <w:r w:rsidR="00290C7A" w:rsidRPr="0095150B">
        <w:rPr>
          <w:rFonts w:ascii="Calibri" w:hAnsi="Calibri"/>
          <w:sz w:val="22"/>
          <w:szCs w:val="22"/>
          <w:lang w:eastAsia="uk-UA"/>
        </w:rPr>
        <w:t>з метою отримання</w:t>
      </w:r>
      <w:r w:rsidRPr="0095150B">
        <w:rPr>
          <w:rFonts w:ascii="Calibri" w:hAnsi="Calibri"/>
          <w:sz w:val="22"/>
          <w:szCs w:val="22"/>
          <w:lang w:eastAsia="uk-UA"/>
        </w:rPr>
        <w:t xml:space="preserve"> </w:t>
      </w:r>
      <w:r w:rsidR="002572C9" w:rsidRPr="0095150B">
        <w:rPr>
          <w:rFonts w:ascii="Calibri" w:hAnsi="Calibri"/>
          <w:sz w:val="22"/>
          <w:szCs w:val="22"/>
          <w:lang w:eastAsia="uk-UA"/>
        </w:rPr>
        <w:t xml:space="preserve">оплати чи </w:t>
      </w:r>
      <w:r w:rsidRPr="0095150B">
        <w:rPr>
          <w:rFonts w:ascii="Calibri" w:hAnsi="Calibri"/>
          <w:sz w:val="22"/>
          <w:szCs w:val="22"/>
          <w:lang w:eastAsia="uk-UA"/>
        </w:rPr>
        <w:t>прибутк</w:t>
      </w:r>
      <w:r w:rsidR="00290C7A" w:rsidRPr="0095150B">
        <w:rPr>
          <w:rFonts w:ascii="Calibri" w:hAnsi="Calibri"/>
          <w:sz w:val="22"/>
          <w:szCs w:val="22"/>
          <w:lang w:eastAsia="uk-UA"/>
        </w:rPr>
        <w:t>у</w:t>
      </w:r>
      <w:r w:rsidR="00D46046" w:rsidRPr="0095150B">
        <w:rPr>
          <w:rFonts w:ascii="Calibri" w:hAnsi="Calibri"/>
          <w:sz w:val="22"/>
          <w:szCs w:val="22"/>
          <w:lang w:eastAsia="uk-UA"/>
        </w:rPr>
        <w:t xml:space="preserve"> </w:t>
      </w:r>
      <w:r w:rsidRPr="0095150B">
        <w:rPr>
          <w:rFonts w:ascii="Calibri" w:hAnsi="Calibri"/>
          <w:sz w:val="22"/>
          <w:szCs w:val="22"/>
          <w:lang w:eastAsia="uk-UA"/>
        </w:rPr>
        <w:t xml:space="preserve">або були </w:t>
      </w:r>
      <w:r w:rsidR="005723B6" w:rsidRPr="0095150B">
        <w:rPr>
          <w:rFonts w:ascii="Calibri" w:hAnsi="Calibri"/>
          <w:sz w:val="22"/>
          <w:szCs w:val="22"/>
          <w:lang w:eastAsia="uk-UA"/>
        </w:rPr>
        <w:t>тимчасово відсутні на</w:t>
      </w:r>
      <w:r w:rsidRPr="0095150B">
        <w:rPr>
          <w:rFonts w:ascii="Calibri" w:hAnsi="Calibri"/>
          <w:sz w:val="22"/>
          <w:szCs w:val="22"/>
          <w:lang w:eastAsia="uk-UA"/>
        </w:rPr>
        <w:t xml:space="preserve"> </w:t>
      </w:r>
      <w:r w:rsidR="005723B6" w:rsidRPr="0095150B">
        <w:rPr>
          <w:rFonts w:ascii="Calibri" w:hAnsi="Calibri"/>
          <w:sz w:val="22"/>
          <w:szCs w:val="22"/>
          <w:lang w:eastAsia="uk-UA"/>
        </w:rPr>
        <w:t>роботі.</w:t>
      </w:r>
    </w:p>
    <w:p w:rsidR="005723B6" w:rsidRPr="0095150B" w:rsidRDefault="005723B6" w:rsidP="00305CE7">
      <w:pPr>
        <w:spacing w:before="100"/>
        <w:jc w:val="both"/>
        <w:rPr>
          <w:rFonts w:ascii="Calibri" w:hAnsi="Calibri"/>
          <w:sz w:val="22"/>
          <w:szCs w:val="22"/>
          <w:lang w:eastAsia="uk-UA"/>
        </w:rPr>
      </w:pPr>
      <w:r w:rsidRPr="0095150B">
        <w:rPr>
          <w:rFonts w:ascii="Calibri" w:hAnsi="Calibri"/>
          <w:b/>
          <w:bCs/>
          <w:sz w:val="22"/>
          <w:szCs w:val="22"/>
          <w:lang w:eastAsia="uk-UA"/>
        </w:rPr>
        <w:t>Рівень зайнятості</w:t>
      </w:r>
      <w:r w:rsidRPr="0095150B">
        <w:rPr>
          <w:rFonts w:ascii="Calibri" w:hAnsi="Calibri"/>
          <w:sz w:val="22"/>
          <w:szCs w:val="22"/>
          <w:lang w:eastAsia="uk-UA"/>
        </w:rPr>
        <w:t xml:space="preserve"> визначають як відношення</w:t>
      </w:r>
      <w:r w:rsidR="0094203C" w:rsidRPr="0095150B">
        <w:rPr>
          <w:rFonts w:ascii="Calibri" w:hAnsi="Calibri"/>
          <w:sz w:val="22"/>
          <w:szCs w:val="22"/>
          <w:lang w:eastAsia="uk-UA"/>
        </w:rPr>
        <w:t xml:space="preserve"> </w:t>
      </w:r>
      <w:r w:rsidRPr="0095150B">
        <w:rPr>
          <w:rFonts w:ascii="Calibri" w:hAnsi="Calibri"/>
          <w:sz w:val="22"/>
          <w:szCs w:val="22"/>
          <w:lang w:eastAsia="uk-UA"/>
        </w:rPr>
        <w:t>кількості зайнятого населення у віці 15</w:t>
      </w:r>
      <w:r w:rsidR="00D46046" w:rsidRPr="0095150B">
        <w:rPr>
          <w:rFonts w:ascii="Calibri" w:hAnsi="Calibri"/>
          <w:sz w:val="22"/>
          <w:szCs w:val="22"/>
          <w:lang w:eastAsia="uk-UA"/>
        </w:rPr>
        <w:t>─</w:t>
      </w:r>
      <w:r w:rsidRPr="0095150B">
        <w:rPr>
          <w:rFonts w:ascii="Calibri" w:hAnsi="Calibri"/>
          <w:sz w:val="22"/>
          <w:szCs w:val="22"/>
          <w:lang w:eastAsia="uk-UA"/>
        </w:rPr>
        <w:t xml:space="preserve">70 років до </w:t>
      </w:r>
      <w:r w:rsidR="002C7B50" w:rsidRPr="0095150B">
        <w:rPr>
          <w:rFonts w:ascii="Calibri" w:hAnsi="Calibri"/>
          <w:sz w:val="22"/>
          <w:szCs w:val="22"/>
          <w:lang w:eastAsia="uk-UA"/>
        </w:rPr>
        <w:t xml:space="preserve">постійного </w:t>
      </w:r>
      <w:r w:rsidRPr="0095150B">
        <w:rPr>
          <w:rFonts w:ascii="Calibri" w:hAnsi="Calibri"/>
          <w:sz w:val="22"/>
          <w:szCs w:val="22"/>
          <w:lang w:eastAsia="uk-UA"/>
        </w:rPr>
        <w:t xml:space="preserve">населення зазначеного віку чи відповідної соціально-демографічної групи. </w:t>
      </w:r>
    </w:p>
    <w:p w:rsidR="005723B6" w:rsidRPr="0095150B" w:rsidRDefault="005723B6" w:rsidP="00305CE7">
      <w:pPr>
        <w:spacing w:before="100"/>
        <w:jc w:val="both"/>
        <w:rPr>
          <w:rFonts w:ascii="Calibri" w:hAnsi="Calibri"/>
          <w:sz w:val="22"/>
          <w:szCs w:val="22"/>
          <w:lang w:eastAsia="uk-UA"/>
        </w:rPr>
      </w:pPr>
      <w:r w:rsidRPr="0095150B">
        <w:rPr>
          <w:rFonts w:ascii="Calibri" w:hAnsi="Calibri"/>
          <w:b/>
          <w:bCs/>
          <w:sz w:val="22"/>
          <w:szCs w:val="22"/>
          <w:lang w:eastAsia="uk-UA"/>
        </w:rPr>
        <w:t>Безробітні</w:t>
      </w:r>
      <w:r w:rsidRPr="0095150B">
        <w:rPr>
          <w:rFonts w:ascii="Calibri" w:hAnsi="Calibri"/>
          <w:sz w:val="22"/>
          <w:szCs w:val="22"/>
          <w:lang w:eastAsia="uk-UA"/>
        </w:rPr>
        <w:t xml:space="preserve"> </w:t>
      </w:r>
      <w:r w:rsidR="00D46046" w:rsidRPr="0095150B">
        <w:rPr>
          <w:rFonts w:ascii="Calibri" w:hAnsi="Calibri"/>
          <w:sz w:val="22"/>
          <w:szCs w:val="22"/>
          <w:lang w:eastAsia="uk-UA"/>
        </w:rPr>
        <w:t xml:space="preserve">─ </w:t>
      </w:r>
      <w:r w:rsidRPr="0095150B">
        <w:rPr>
          <w:rFonts w:ascii="Calibri" w:hAnsi="Calibri"/>
          <w:sz w:val="22"/>
          <w:szCs w:val="22"/>
          <w:lang w:eastAsia="uk-UA"/>
        </w:rPr>
        <w:t>особи у віці 15</w:t>
      </w:r>
      <w:r w:rsidR="00D46046" w:rsidRPr="0095150B">
        <w:rPr>
          <w:rFonts w:ascii="Calibri" w:hAnsi="Calibri"/>
          <w:sz w:val="22"/>
          <w:szCs w:val="22"/>
          <w:lang w:eastAsia="uk-UA"/>
        </w:rPr>
        <w:t>─</w:t>
      </w:r>
      <w:r w:rsidRPr="0095150B">
        <w:rPr>
          <w:rFonts w:ascii="Calibri" w:hAnsi="Calibri"/>
          <w:sz w:val="22"/>
          <w:szCs w:val="22"/>
          <w:lang w:eastAsia="uk-UA"/>
        </w:rPr>
        <w:t xml:space="preserve">70 років, які </w:t>
      </w:r>
      <w:r w:rsidR="005B60CD" w:rsidRPr="0095150B">
        <w:rPr>
          <w:rFonts w:ascii="Calibri" w:hAnsi="Calibri"/>
          <w:sz w:val="22"/>
          <w:szCs w:val="22"/>
          <w:lang w:eastAsia="uk-UA"/>
        </w:rPr>
        <w:t>не мали</w:t>
      </w:r>
      <w:r w:rsidR="00971058" w:rsidRPr="0095150B">
        <w:rPr>
          <w:rFonts w:ascii="Calibri" w:hAnsi="Calibri"/>
          <w:sz w:val="22"/>
          <w:szCs w:val="22"/>
          <w:lang w:eastAsia="uk-UA"/>
        </w:rPr>
        <w:t xml:space="preserve"> роботи на обстежуваному тижні,</w:t>
      </w:r>
      <w:r w:rsidR="005B60CD" w:rsidRPr="0095150B">
        <w:rPr>
          <w:rFonts w:ascii="Calibri" w:hAnsi="Calibri"/>
          <w:sz w:val="22"/>
          <w:szCs w:val="22"/>
          <w:lang w:eastAsia="uk-UA"/>
        </w:rPr>
        <w:t xml:space="preserve"> активно її шукали впродовж чотирьох </w:t>
      </w:r>
      <w:r w:rsidR="00971058" w:rsidRPr="0095150B">
        <w:rPr>
          <w:rFonts w:ascii="Calibri" w:hAnsi="Calibri"/>
          <w:sz w:val="22"/>
          <w:szCs w:val="22"/>
          <w:lang w:eastAsia="uk-UA"/>
        </w:rPr>
        <w:t>тижнів та</w:t>
      </w:r>
      <w:r w:rsidR="005B60CD" w:rsidRPr="0095150B">
        <w:rPr>
          <w:rFonts w:ascii="Calibri" w:hAnsi="Calibri"/>
          <w:sz w:val="22"/>
          <w:szCs w:val="22"/>
          <w:lang w:eastAsia="uk-UA"/>
        </w:rPr>
        <w:t xml:space="preserve"> готові приступити до роботи впродовж наступних двох тижнів.</w:t>
      </w:r>
      <w:r w:rsidR="002572C9" w:rsidRPr="0095150B">
        <w:rPr>
          <w:rFonts w:ascii="Calibri" w:hAnsi="Calibri"/>
          <w:sz w:val="22"/>
          <w:szCs w:val="22"/>
          <w:lang w:eastAsia="uk-UA"/>
        </w:rPr>
        <w:t xml:space="preserve"> До категорії безробітних також відносяться особи, які приступають до роботи протягом найближчих двох тижнів, знайшли роботу, чекають відповіді тощо.</w:t>
      </w:r>
    </w:p>
    <w:p w:rsidR="005723B6" w:rsidRPr="0095150B" w:rsidRDefault="005723B6" w:rsidP="00305CE7">
      <w:pPr>
        <w:spacing w:before="100"/>
        <w:jc w:val="both"/>
        <w:rPr>
          <w:rFonts w:ascii="Calibri" w:hAnsi="Calibri"/>
          <w:sz w:val="22"/>
          <w:szCs w:val="22"/>
          <w:lang w:eastAsia="uk-UA"/>
        </w:rPr>
      </w:pPr>
      <w:r w:rsidRPr="0095150B">
        <w:rPr>
          <w:rFonts w:ascii="Calibri" w:hAnsi="Calibri"/>
          <w:b/>
          <w:bCs/>
          <w:sz w:val="22"/>
          <w:szCs w:val="22"/>
          <w:lang w:eastAsia="uk-UA"/>
        </w:rPr>
        <w:t xml:space="preserve">Рівень безробіття </w:t>
      </w:r>
      <w:r w:rsidR="00491A6A" w:rsidRPr="0095150B">
        <w:rPr>
          <w:rFonts w:ascii="Calibri" w:hAnsi="Calibri"/>
          <w:sz w:val="22"/>
          <w:szCs w:val="22"/>
          <w:lang w:eastAsia="uk-UA"/>
        </w:rPr>
        <w:t xml:space="preserve">─ </w:t>
      </w:r>
      <w:r w:rsidR="0094203C" w:rsidRPr="0095150B">
        <w:rPr>
          <w:rFonts w:ascii="Calibri" w:hAnsi="Calibri"/>
          <w:sz w:val="22"/>
          <w:szCs w:val="22"/>
          <w:lang w:eastAsia="uk-UA"/>
        </w:rPr>
        <w:t>відношення</w:t>
      </w:r>
      <w:r w:rsidR="00C0194E" w:rsidRPr="0095150B">
        <w:rPr>
          <w:rFonts w:ascii="Calibri" w:hAnsi="Calibri"/>
          <w:sz w:val="22"/>
          <w:szCs w:val="22"/>
          <w:lang w:eastAsia="uk-UA"/>
        </w:rPr>
        <w:t xml:space="preserve"> кількості безробітних</w:t>
      </w:r>
      <w:r w:rsidRPr="0095150B">
        <w:rPr>
          <w:rFonts w:ascii="Calibri" w:hAnsi="Calibri"/>
          <w:sz w:val="22"/>
          <w:szCs w:val="22"/>
          <w:lang w:eastAsia="uk-UA"/>
        </w:rPr>
        <w:t xml:space="preserve"> віком 15</w:t>
      </w:r>
      <w:r w:rsidR="00D46046" w:rsidRPr="0095150B">
        <w:rPr>
          <w:rFonts w:ascii="Calibri" w:hAnsi="Calibri"/>
          <w:sz w:val="22"/>
          <w:szCs w:val="22"/>
          <w:lang w:eastAsia="uk-UA"/>
        </w:rPr>
        <w:t>─</w:t>
      </w:r>
      <w:r w:rsidRPr="0095150B">
        <w:rPr>
          <w:rFonts w:ascii="Calibri" w:hAnsi="Calibri"/>
          <w:sz w:val="22"/>
          <w:szCs w:val="22"/>
          <w:lang w:eastAsia="uk-UA"/>
        </w:rPr>
        <w:t>70 років до економічно активного населення зазначеного віку чи відповідної соціально-демографічної групи.</w:t>
      </w:r>
    </w:p>
    <w:p w:rsidR="005B60CD" w:rsidRPr="0095150B" w:rsidRDefault="005B60CD" w:rsidP="00305CE7">
      <w:pPr>
        <w:spacing w:before="100"/>
        <w:jc w:val="both"/>
        <w:rPr>
          <w:rFonts w:ascii="Calibri" w:hAnsi="Calibri"/>
          <w:sz w:val="22"/>
          <w:szCs w:val="22"/>
          <w:lang w:eastAsia="uk-UA"/>
        </w:rPr>
      </w:pPr>
      <w:r w:rsidRPr="0095150B">
        <w:rPr>
          <w:rFonts w:ascii="Calibri" w:hAnsi="Calibri"/>
          <w:b/>
          <w:sz w:val="22"/>
          <w:szCs w:val="22"/>
          <w:lang w:eastAsia="uk-UA"/>
        </w:rPr>
        <w:t>Економічно активне населення</w:t>
      </w:r>
      <w:r w:rsidR="00B11C28" w:rsidRPr="0095150B">
        <w:rPr>
          <w:rFonts w:ascii="Calibri" w:hAnsi="Calibri"/>
          <w:b/>
          <w:sz w:val="22"/>
          <w:szCs w:val="22"/>
          <w:lang w:eastAsia="uk-UA"/>
        </w:rPr>
        <w:t xml:space="preserve"> </w:t>
      </w:r>
      <w:r w:rsidRPr="0095150B">
        <w:rPr>
          <w:rFonts w:ascii="Calibri" w:hAnsi="Calibri"/>
          <w:sz w:val="22"/>
          <w:szCs w:val="22"/>
          <w:lang w:eastAsia="uk-UA"/>
        </w:rPr>
        <w:t>визначається як сума зайнятого та безробітного населення.</w:t>
      </w:r>
    </w:p>
    <w:p w:rsidR="0009139D" w:rsidRPr="0095150B" w:rsidRDefault="0009139D" w:rsidP="00501917">
      <w:pPr>
        <w:spacing w:before="100"/>
        <w:jc w:val="both"/>
        <w:rPr>
          <w:rFonts w:ascii="Calibri" w:hAnsi="Calibri"/>
          <w:sz w:val="22"/>
          <w:szCs w:val="22"/>
          <w:lang w:eastAsia="uk-UA"/>
        </w:rPr>
      </w:pPr>
      <w:r w:rsidRPr="0095150B">
        <w:rPr>
          <w:rFonts w:ascii="Calibri" w:hAnsi="Calibri"/>
          <w:sz w:val="22"/>
          <w:szCs w:val="22"/>
          <w:lang w:eastAsia="uk-UA"/>
        </w:rPr>
        <w:t>Інформація щодо</w:t>
      </w:r>
      <w:r w:rsidR="00C0194E" w:rsidRPr="0095150B">
        <w:rPr>
          <w:rFonts w:ascii="Calibri" w:hAnsi="Calibri"/>
          <w:sz w:val="22"/>
          <w:szCs w:val="22"/>
          <w:lang w:eastAsia="uk-UA"/>
        </w:rPr>
        <w:t xml:space="preserve"> </w:t>
      </w:r>
      <w:r w:rsidRPr="0095150B">
        <w:rPr>
          <w:rFonts w:ascii="Calibri" w:hAnsi="Calibri"/>
          <w:sz w:val="22"/>
          <w:szCs w:val="22"/>
          <w:lang w:eastAsia="uk-UA"/>
        </w:rPr>
        <w:t>кількості зайн</w:t>
      </w:r>
      <w:r w:rsidR="00D46046" w:rsidRPr="0095150B">
        <w:rPr>
          <w:rFonts w:ascii="Calibri" w:hAnsi="Calibri"/>
          <w:sz w:val="22"/>
          <w:szCs w:val="22"/>
          <w:lang w:eastAsia="uk-UA"/>
        </w:rPr>
        <w:t>ятого та безробітного населення</w:t>
      </w:r>
      <w:r w:rsidRPr="0095150B">
        <w:rPr>
          <w:rFonts w:ascii="Calibri" w:hAnsi="Calibri"/>
          <w:sz w:val="22"/>
          <w:szCs w:val="22"/>
          <w:lang w:eastAsia="uk-UA"/>
        </w:rPr>
        <w:t xml:space="preserve"> отримана за результатами вибіркового обстеження населення (домогосподарств) з питань економічної активності. Методологія визначення цих показників відповідає визначенням та рекомендаціям Міжнародної організації праці (МОП).</w:t>
      </w:r>
    </w:p>
    <w:p w:rsidR="00F3376B" w:rsidRPr="00463EC0" w:rsidRDefault="005723B6" w:rsidP="00501917">
      <w:pPr>
        <w:spacing w:before="100"/>
        <w:rPr>
          <w:rFonts w:ascii="Calibri" w:hAnsi="Calibri"/>
          <w:color w:val="000000" w:themeColor="text1"/>
          <w:sz w:val="22"/>
          <w:szCs w:val="22"/>
          <w:lang w:eastAsia="uk-UA"/>
        </w:rPr>
      </w:pPr>
      <w:r w:rsidRPr="0095150B">
        <w:rPr>
          <w:rFonts w:ascii="Calibri" w:hAnsi="Calibri"/>
          <w:sz w:val="22"/>
          <w:szCs w:val="22"/>
          <w:lang w:eastAsia="uk-UA"/>
        </w:rPr>
        <w:t>Методологія:</w:t>
      </w:r>
      <w:r w:rsidR="00634B16" w:rsidRPr="0095150B">
        <w:rPr>
          <w:rFonts w:ascii="Calibri" w:hAnsi="Calibri"/>
          <w:sz w:val="22"/>
          <w:szCs w:val="22"/>
        </w:rPr>
        <w:t xml:space="preserve"> </w:t>
      </w:r>
      <w:hyperlink r:id="rId10" w:history="1">
        <w:r w:rsidR="00FB797C" w:rsidRPr="00463EC0">
          <w:rPr>
            <w:rStyle w:val="a4"/>
            <w:rFonts w:ascii="Calibri" w:hAnsi="Calibri"/>
            <w:color w:val="000000" w:themeColor="text1"/>
            <w:sz w:val="22"/>
            <w:szCs w:val="22"/>
            <w:lang w:eastAsia="uk-UA"/>
          </w:rPr>
          <w:t>http://www.ukrstat.gov.ua/metod_polog/metod_doc/2017/22/mp_rs.zip</w:t>
        </w:r>
      </w:hyperlink>
    </w:p>
    <w:p w:rsidR="00634B16" w:rsidRPr="0095150B" w:rsidRDefault="00634B16" w:rsidP="00F3376B">
      <w:pPr>
        <w:spacing w:before="100"/>
        <w:jc w:val="both"/>
        <w:rPr>
          <w:rFonts w:ascii="Calibri" w:hAnsi="Calibri"/>
          <w:sz w:val="22"/>
          <w:szCs w:val="22"/>
          <w:lang w:val="ru-RU"/>
        </w:rPr>
      </w:pPr>
    </w:p>
    <w:p w:rsidR="009D753A" w:rsidRPr="0095150B" w:rsidRDefault="009D3DB4" w:rsidP="009D3DB4">
      <w:pPr>
        <w:jc w:val="both"/>
        <w:rPr>
          <w:rFonts w:ascii="Calibri" w:hAnsi="Calibri"/>
          <w:bCs/>
          <w:sz w:val="22"/>
          <w:szCs w:val="22"/>
          <w:u w:val="single"/>
          <w:lang w:val="ru-RU"/>
        </w:rPr>
      </w:pPr>
      <w:r w:rsidRPr="0095150B">
        <w:rPr>
          <w:rFonts w:ascii="Calibri" w:hAnsi="Calibri"/>
          <w:bCs/>
          <w:sz w:val="22"/>
          <w:szCs w:val="22"/>
          <w:u w:val="single"/>
        </w:rPr>
        <w:t>Перегляд даних</w:t>
      </w:r>
    </w:p>
    <w:p w:rsidR="009D753A" w:rsidRDefault="00D3062F" w:rsidP="00D3062F">
      <w:pPr>
        <w:rPr>
          <w:rFonts w:ascii="Calibri" w:hAnsi="Calibri"/>
          <w:sz w:val="22"/>
          <w:szCs w:val="22"/>
          <w:lang w:eastAsia="uk-UA"/>
        </w:rPr>
      </w:pPr>
      <w:r w:rsidRPr="0095150B">
        <w:rPr>
          <w:rFonts w:ascii="Calibri" w:hAnsi="Calibri"/>
          <w:sz w:val="22"/>
          <w:szCs w:val="22"/>
          <w:lang w:eastAsia="uk-UA"/>
        </w:rPr>
        <w:t>Перегляд даних не здійснюється.</w:t>
      </w:r>
    </w:p>
    <w:p w:rsidR="00603DAB" w:rsidRDefault="00603DAB" w:rsidP="00D3062F">
      <w:pPr>
        <w:rPr>
          <w:rFonts w:ascii="Calibri" w:hAnsi="Calibri"/>
          <w:sz w:val="22"/>
          <w:szCs w:val="22"/>
          <w:lang w:eastAsia="uk-UA"/>
        </w:rPr>
      </w:pPr>
    </w:p>
    <w:p w:rsidR="004F685D" w:rsidRDefault="004F685D" w:rsidP="00D3062F">
      <w:pPr>
        <w:rPr>
          <w:rFonts w:ascii="Calibri" w:hAnsi="Calibri"/>
          <w:sz w:val="22"/>
          <w:szCs w:val="22"/>
          <w:lang w:eastAsia="uk-UA"/>
        </w:rPr>
      </w:pPr>
    </w:p>
    <w:p w:rsidR="004F685D" w:rsidRPr="00BB3FE9" w:rsidRDefault="004F685D" w:rsidP="00D3062F">
      <w:pPr>
        <w:rPr>
          <w:rFonts w:ascii="Calibri" w:hAnsi="Calibri"/>
          <w:sz w:val="25"/>
          <w:szCs w:val="25"/>
          <w:lang w:eastAsia="uk-UA"/>
        </w:rPr>
      </w:pPr>
    </w:p>
    <w:p w:rsidR="004F685D" w:rsidRDefault="004F685D" w:rsidP="004F685D">
      <w:pPr>
        <w:tabs>
          <w:tab w:val="left" w:pos="7088"/>
        </w:tabs>
        <w:rPr>
          <w:rFonts w:ascii="Calibri" w:hAnsi="Calibri"/>
          <w:sz w:val="25"/>
          <w:szCs w:val="25"/>
          <w:lang w:eastAsia="uk-UA"/>
        </w:rPr>
      </w:pPr>
    </w:p>
    <w:p w:rsidR="00603DAB" w:rsidRDefault="00603DAB" w:rsidP="00D3062F">
      <w:pPr>
        <w:rPr>
          <w:rFonts w:ascii="Calibri" w:hAnsi="Calibri"/>
          <w:sz w:val="22"/>
          <w:szCs w:val="22"/>
          <w:lang w:eastAsia="uk-UA"/>
        </w:rPr>
      </w:pPr>
      <w:bookmarkStart w:id="0" w:name="_GoBack"/>
      <w:bookmarkEnd w:id="0"/>
    </w:p>
    <w:p w:rsidR="00463EC0" w:rsidRDefault="00463EC0" w:rsidP="00D3062F">
      <w:pPr>
        <w:rPr>
          <w:rFonts w:ascii="Calibri" w:hAnsi="Calibri"/>
          <w:sz w:val="22"/>
          <w:szCs w:val="22"/>
          <w:lang w:eastAsia="uk-UA"/>
        </w:rPr>
      </w:pPr>
    </w:p>
    <w:p w:rsidR="00463EC0" w:rsidRDefault="00463EC0" w:rsidP="00D3062F">
      <w:pPr>
        <w:rPr>
          <w:rFonts w:ascii="Calibri" w:hAnsi="Calibri"/>
          <w:sz w:val="22"/>
          <w:szCs w:val="22"/>
          <w:lang w:eastAsia="uk-UA"/>
        </w:rPr>
      </w:pPr>
    </w:p>
    <w:p w:rsidR="00603DAB" w:rsidRDefault="00603DAB" w:rsidP="00D3062F">
      <w:pPr>
        <w:rPr>
          <w:rFonts w:ascii="Calibri" w:hAnsi="Calibri"/>
          <w:sz w:val="22"/>
          <w:szCs w:val="22"/>
          <w:lang w:eastAsia="uk-UA"/>
        </w:rPr>
      </w:pPr>
    </w:p>
    <w:p w:rsidR="00EA4F86" w:rsidRPr="00775587" w:rsidRDefault="00EA4F86" w:rsidP="00764F43">
      <w:pPr>
        <w:jc w:val="both"/>
        <w:rPr>
          <w:color w:val="000000" w:themeColor="text1"/>
          <w:sz w:val="20"/>
          <w:szCs w:val="20"/>
          <w:highlight w:val="yellow"/>
        </w:rPr>
      </w:pPr>
    </w:p>
    <w:p w:rsidR="00764F43" w:rsidRPr="00775587" w:rsidRDefault="00764F43" w:rsidP="00764F43">
      <w:pPr>
        <w:jc w:val="center"/>
        <w:rPr>
          <w:rFonts w:ascii="Calibri" w:hAnsi="Calibri"/>
          <w:color w:val="000000" w:themeColor="text1"/>
          <w:sz w:val="26"/>
          <w:szCs w:val="26"/>
          <w:highlight w:val="yellow"/>
        </w:rPr>
      </w:pPr>
    </w:p>
    <w:p w:rsidR="00460683" w:rsidRPr="00775587" w:rsidRDefault="00460683" w:rsidP="0023717E">
      <w:pPr>
        <w:jc w:val="center"/>
        <w:rPr>
          <w:rFonts w:ascii="Calibri" w:hAnsi="Calibri"/>
          <w:b/>
          <w:bCs/>
          <w:color w:val="000000" w:themeColor="text1"/>
          <w:highlight w:val="yellow"/>
        </w:rPr>
      </w:pPr>
    </w:p>
    <w:p w:rsidR="00692591" w:rsidRPr="00775587" w:rsidRDefault="00692591" w:rsidP="00FC6F2B">
      <w:pPr>
        <w:tabs>
          <w:tab w:val="left" w:pos="6804"/>
          <w:tab w:val="left" w:pos="7088"/>
        </w:tabs>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692591" w:rsidRPr="00775587" w:rsidRDefault="00692591" w:rsidP="0023717E">
      <w:pPr>
        <w:jc w:val="center"/>
        <w:rPr>
          <w:rFonts w:ascii="Calibri" w:hAnsi="Calibri"/>
          <w:b/>
          <w:bCs/>
          <w:color w:val="000000" w:themeColor="text1"/>
          <w:highlight w:val="yellow"/>
        </w:rPr>
      </w:pPr>
    </w:p>
    <w:p w:rsidR="00971058" w:rsidRDefault="00971058" w:rsidP="00692591">
      <w:pPr>
        <w:rPr>
          <w:rFonts w:ascii="Calibri" w:hAnsi="Calibri"/>
          <w:color w:val="000000" w:themeColor="text1"/>
          <w:sz w:val="20"/>
          <w:szCs w:val="20"/>
          <w:highlight w:val="yellow"/>
        </w:rPr>
      </w:pPr>
    </w:p>
    <w:p w:rsidR="00696388" w:rsidRPr="00775587" w:rsidRDefault="00696388" w:rsidP="00692591">
      <w:pPr>
        <w:rPr>
          <w:rFonts w:ascii="Calibri" w:hAnsi="Calibri"/>
          <w:color w:val="000000" w:themeColor="text1"/>
          <w:sz w:val="20"/>
          <w:szCs w:val="20"/>
          <w:highlight w:val="yellow"/>
        </w:rPr>
      </w:pPr>
    </w:p>
    <w:p w:rsidR="001F6181" w:rsidRPr="00775587" w:rsidRDefault="001F6181" w:rsidP="00692591">
      <w:pPr>
        <w:rPr>
          <w:rFonts w:ascii="Calibri" w:hAnsi="Calibri"/>
          <w:color w:val="000000" w:themeColor="text1"/>
          <w:sz w:val="20"/>
          <w:szCs w:val="20"/>
          <w:highlight w:val="yellow"/>
        </w:rPr>
      </w:pPr>
    </w:p>
    <w:p w:rsidR="008E403E" w:rsidRPr="00775587" w:rsidRDefault="008E403E" w:rsidP="00692591">
      <w:pPr>
        <w:rPr>
          <w:rFonts w:ascii="Calibri" w:hAnsi="Calibri"/>
          <w:color w:val="000000" w:themeColor="text1"/>
          <w:sz w:val="20"/>
          <w:szCs w:val="20"/>
          <w:highlight w:val="yellow"/>
        </w:rPr>
      </w:pPr>
    </w:p>
    <w:p w:rsidR="0047104A" w:rsidRDefault="0047104A" w:rsidP="00692591">
      <w:pPr>
        <w:rPr>
          <w:rFonts w:ascii="Calibri" w:hAnsi="Calibri"/>
          <w:color w:val="000000" w:themeColor="text1"/>
          <w:sz w:val="20"/>
          <w:szCs w:val="20"/>
          <w:highlight w:val="yellow"/>
        </w:rPr>
      </w:pPr>
    </w:p>
    <w:p w:rsidR="00210CFD" w:rsidRPr="00775587" w:rsidRDefault="00210CFD" w:rsidP="00692591">
      <w:pPr>
        <w:rPr>
          <w:rFonts w:ascii="Calibri" w:hAnsi="Calibri"/>
          <w:color w:val="000000" w:themeColor="text1"/>
          <w:sz w:val="20"/>
          <w:szCs w:val="20"/>
          <w:highlight w:val="yellow"/>
        </w:rPr>
      </w:pPr>
    </w:p>
    <w:p w:rsidR="0047104A" w:rsidRDefault="0047104A" w:rsidP="00692591">
      <w:pPr>
        <w:rPr>
          <w:rFonts w:ascii="Calibri" w:hAnsi="Calibri"/>
          <w:color w:val="000000" w:themeColor="text1"/>
          <w:sz w:val="20"/>
          <w:szCs w:val="20"/>
          <w:highlight w:val="yellow"/>
        </w:rPr>
      </w:pPr>
    </w:p>
    <w:p w:rsidR="00DB43F2" w:rsidRPr="00775587" w:rsidRDefault="00DB43F2" w:rsidP="00692591">
      <w:pPr>
        <w:rPr>
          <w:rFonts w:ascii="Calibri" w:hAnsi="Calibri"/>
          <w:color w:val="000000" w:themeColor="text1"/>
          <w:sz w:val="20"/>
          <w:szCs w:val="20"/>
          <w:highlight w:val="yellow"/>
        </w:rPr>
      </w:pPr>
    </w:p>
    <w:p w:rsidR="0047104A" w:rsidRPr="00775587" w:rsidRDefault="0047104A" w:rsidP="00692591">
      <w:pPr>
        <w:rPr>
          <w:rFonts w:ascii="Calibri" w:hAnsi="Calibri"/>
          <w:color w:val="000000" w:themeColor="text1"/>
          <w:sz w:val="20"/>
          <w:szCs w:val="20"/>
          <w:highlight w:val="yellow"/>
        </w:rPr>
      </w:pPr>
    </w:p>
    <w:p w:rsidR="00A60A11" w:rsidRPr="00775587" w:rsidRDefault="00A60A11" w:rsidP="00692591">
      <w:pPr>
        <w:rPr>
          <w:rFonts w:ascii="Calibri" w:hAnsi="Calibri"/>
          <w:color w:val="000000" w:themeColor="text1"/>
          <w:sz w:val="20"/>
          <w:szCs w:val="20"/>
          <w:highlight w:val="yellow"/>
        </w:rPr>
      </w:pPr>
    </w:p>
    <w:p w:rsidR="0051516B" w:rsidRPr="00775587" w:rsidRDefault="0051516B" w:rsidP="00692591">
      <w:pPr>
        <w:rPr>
          <w:rFonts w:ascii="Calibri" w:hAnsi="Calibri"/>
          <w:color w:val="000000" w:themeColor="text1"/>
          <w:sz w:val="20"/>
          <w:szCs w:val="20"/>
          <w:highlight w:val="yellow"/>
        </w:rPr>
      </w:pPr>
    </w:p>
    <w:p w:rsidR="00692591" w:rsidRPr="00225065" w:rsidRDefault="00692591" w:rsidP="00692591">
      <w:pPr>
        <w:rPr>
          <w:rFonts w:ascii="Calibri" w:hAnsi="Calibri"/>
          <w:sz w:val="20"/>
          <w:szCs w:val="20"/>
        </w:rPr>
      </w:pPr>
      <w:r w:rsidRPr="00225065">
        <w:rPr>
          <w:rFonts w:ascii="Calibri" w:hAnsi="Calibri"/>
          <w:sz w:val="20"/>
          <w:szCs w:val="20"/>
        </w:rPr>
        <w:t xml:space="preserve">Довідка: </w:t>
      </w:r>
      <w:proofErr w:type="spellStart"/>
      <w:r w:rsidRPr="00225065">
        <w:rPr>
          <w:rFonts w:ascii="Calibri" w:hAnsi="Calibri"/>
          <w:sz w:val="20"/>
          <w:szCs w:val="20"/>
        </w:rPr>
        <w:t>тел</w:t>
      </w:r>
      <w:proofErr w:type="spellEnd"/>
      <w:r w:rsidRPr="00225065">
        <w:rPr>
          <w:rFonts w:ascii="Calibri" w:hAnsi="Calibri"/>
          <w:sz w:val="20"/>
          <w:szCs w:val="20"/>
        </w:rPr>
        <w:t xml:space="preserve">. (044) 234-75-65; </w:t>
      </w:r>
      <w:r w:rsidRPr="00225065">
        <w:rPr>
          <w:rFonts w:ascii="Calibri" w:hAnsi="Calibri"/>
          <w:sz w:val="20"/>
          <w:szCs w:val="20"/>
          <w:lang w:val="en-US"/>
        </w:rPr>
        <w:t>e</w:t>
      </w:r>
      <w:r w:rsidRPr="00225065">
        <w:rPr>
          <w:rFonts w:ascii="Calibri" w:hAnsi="Calibri"/>
          <w:sz w:val="20"/>
          <w:szCs w:val="20"/>
        </w:rPr>
        <w:t>-</w:t>
      </w:r>
      <w:r w:rsidRPr="00225065">
        <w:rPr>
          <w:rFonts w:ascii="Calibri" w:hAnsi="Calibri"/>
          <w:sz w:val="20"/>
          <w:szCs w:val="20"/>
          <w:lang w:val="en-US"/>
        </w:rPr>
        <w:t>mail</w:t>
      </w:r>
      <w:r w:rsidRPr="00225065">
        <w:rPr>
          <w:rFonts w:ascii="Calibri" w:hAnsi="Calibri"/>
          <w:sz w:val="20"/>
          <w:szCs w:val="20"/>
        </w:rPr>
        <w:t xml:space="preserve">: </w:t>
      </w:r>
      <w:proofErr w:type="spellStart"/>
      <w:r w:rsidRPr="00225065">
        <w:rPr>
          <w:rFonts w:ascii="Calibri" w:hAnsi="Calibri"/>
          <w:sz w:val="20"/>
          <w:szCs w:val="20"/>
          <w:lang w:val="en-US"/>
        </w:rPr>
        <w:t>ean</w:t>
      </w:r>
      <w:proofErr w:type="spellEnd"/>
      <w:r w:rsidRPr="00225065">
        <w:rPr>
          <w:rFonts w:ascii="Calibri" w:hAnsi="Calibri"/>
          <w:sz w:val="20"/>
          <w:szCs w:val="20"/>
        </w:rPr>
        <w:t>@</w:t>
      </w:r>
      <w:proofErr w:type="spellStart"/>
      <w:r w:rsidRPr="00225065">
        <w:rPr>
          <w:rFonts w:ascii="Calibri" w:hAnsi="Calibri"/>
          <w:sz w:val="20"/>
          <w:szCs w:val="20"/>
          <w:lang w:val="en-US"/>
        </w:rPr>
        <w:t>ukrstat</w:t>
      </w:r>
      <w:proofErr w:type="spellEnd"/>
      <w:r w:rsidRPr="00225065">
        <w:rPr>
          <w:rFonts w:ascii="Calibri" w:hAnsi="Calibri"/>
          <w:sz w:val="20"/>
          <w:szCs w:val="20"/>
        </w:rPr>
        <w:t>.</w:t>
      </w:r>
      <w:proofErr w:type="spellStart"/>
      <w:r w:rsidRPr="00225065">
        <w:rPr>
          <w:rFonts w:ascii="Calibri" w:hAnsi="Calibri"/>
          <w:sz w:val="20"/>
          <w:szCs w:val="20"/>
          <w:lang w:val="en-US"/>
        </w:rPr>
        <w:t>gov</w:t>
      </w:r>
      <w:proofErr w:type="spellEnd"/>
      <w:r w:rsidRPr="00225065">
        <w:rPr>
          <w:rFonts w:ascii="Calibri" w:hAnsi="Calibri"/>
          <w:sz w:val="20"/>
          <w:szCs w:val="20"/>
        </w:rPr>
        <w:t>.</w:t>
      </w:r>
      <w:proofErr w:type="spellStart"/>
      <w:r w:rsidRPr="00225065">
        <w:rPr>
          <w:rFonts w:ascii="Calibri" w:hAnsi="Calibri"/>
          <w:sz w:val="20"/>
          <w:szCs w:val="20"/>
          <w:lang w:val="en-US"/>
        </w:rPr>
        <w:t>ua</w:t>
      </w:r>
      <w:proofErr w:type="spellEnd"/>
    </w:p>
    <w:p w:rsidR="00692591" w:rsidRPr="00225065" w:rsidRDefault="00692591" w:rsidP="00843066">
      <w:pPr>
        <w:jc w:val="both"/>
        <w:rPr>
          <w:rFonts w:ascii="Calibri" w:hAnsi="Calibri"/>
          <w:sz w:val="20"/>
          <w:szCs w:val="20"/>
        </w:rPr>
      </w:pPr>
      <w:r w:rsidRPr="00225065">
        <w:rPr>
          <w:rFonts w:ascii="Calibri" w:hAnsi="Calibri"/>
          <w:sz w:val="20"/>
          <w:szCs w:val="20"/>
        </w:rPr>
        <w:t>Більше інформації</w:t>
      </w:r>
      <w:r w:rsidRPr="00225065">
        <w:rPr>
          <w:rFonts w:ascii="Calibri" w:hAnsi="Calibri"/>
        </w:rPr>
        <w:t>:</w:t>
      </w:r>
      <w:r w:rsidR="009B623C" w:rsidRPr="00225065">
        <w:rPr>
          <w:rFonts w:ascii="Calibri" w:hAnsi="Calibri"/>
        </w:rPr>
        <w:t xml:space="preserve"> </w:t>
      </w:r>
      <w:r w:rsidR="00C819C1" w:rsidRPr="00225065">
        <w:rPr>
          <w:rFonts w:ascii="Calibri" w:hAnsi="Calibri"/>
          <w:sz w:val="20"/>
          <w:szCs w:val="20"/>
          <w:u w:val="single"/>
        </w:rPr>
        <w:t>http://www.ukrstat.gov.ua/operativ/menu/menu_u/rp.htm</w:t>
      </w:r>
    </w:p>
    <w:p w:rsidR="00692591" w:rsidRPr="00F87492" w:rsidRDefault="00692591" w:rsidP="00D034B0">
      <w:pPr>
        <w:rPr>
          <w:rFonts w:ascii="Calibri" w:hAnsi="Calibri"/>
          <w:color w:val="000000"/>
          <w:sz w:val="20"/>
          <w:szCs w:val="20"/>
          <w:lang w:val="ru-RU"/>
        </w:rPr>
      </w:pPr>
      <w:r w:rsidRPr="00225065">
        <w:rPr>
          <w:rFonts w:ascii="Calibri" w:hAnsi="Calibri"/>
          <w:color w:val="000000"/>
          <w:sz w:val="20"/>
          <w:szCs w:val="20"/>
        </w:rPr>
        <w:t>© Державна служба статистики України, 201</w:t>
      </w:r>
      <w:r w:rsidR="00C96AAF">
        <w:rPr>
          <w:rFonts w:ascii="Calibri" w:hAnsi="Calibri"/>
          <w:color w:val="000000"/>
          <w:sz w:val="20"/>
          <w:szCs w:val="20"/>
          <w:lang w:val="ru-RU"/>
        </w:rPr>
        <w:t>9</w:t>
      </w:r>
    </w:p>
    <w:p w:rsidR="00C360B4" w:rsidRPr="00370E66" w:rsidRDefault="00A24F82" w:rsidP="00C360B4">
      <w:pPr>
        <w:jc w:val="right"/>
        <w:rPr>
          <w:rFonts w:ascii="Calibri" w:hAnsi="Calibri"/>
          <w:color w:val="000000"/>
          <w:sz w:val="26"/>
          <w:szCs w:val="26"/>
        </w:rPr>
      </w:pPr>
      <w:r w:rsidRPr="00370E66">
        <w:rPr>
          <w:rFonts w:ascii="Calibri" w:hAnsi="Calibri"/>
          <w:color w:val="000000"/>
          <w:sz w:val="26"/>
          <w:szCs w:val="26"/>
        </w:rPr>
        <w:t>Додаток</w:t>
      </w:r>
    </w:p>
    <w:p w:rsidR="00C360B4" w:rsidRPr="00370E66" w:rsidRDefault="00C360B4" w:rsidP="00C360B4">
      <w:pPr>
        <w:jc w:val="right"/>
        <w:rPr>
          <w:rFonts w:ascii="Calibri" w:hAnsi="Calibri"/>
          <w:color w:val="000000"/>
          <w:sz w:val="20"/>
          <w:szCs w:val="20"/>
        </w:rPr>
      </w:pPr>
    </w:p>
    <w:p w:rsidR="00C360B4" w:rsidRPr="00370E66" w:rsidRDefault="00C0194E" w:rsidP="00C360B4">
      <w:pPr>
        <w:jc w:val="center"/>
        <w:rPr>
          <w:rFonts w:ascii="Calibri" w:hAnsi="Calibri"/>
          <w:color w:val="000000"/>
          <w:sz w:val="26"/>
          <w:szCs w:val="26"/>
        </w:rPr>
      </w:pPr>
      <w:r w:rsidRPr="00370E66">
        <w:rPr>
          <w:rFonts w:ascii="Calibri" w:hAnsi="Calibri"/>
          <w:b/>
          <w:bCs/>
          <w:sz w:val="26"/>
          <w:szCs w:val="26"/>
        </w:rPr>
        <w:t>Економічна активність населення за статтю та місцем проживання</w:t>
      </w:r>
    </w:p>
    <w:p w:rsidR="00C360B4" w:rsidRPr="00370E66" w:rsidRDefault="008C4044" w:rsidP="00C360B4">
      <w:pPr>
        <w:jc w:val="center"/>
        <w:rPr>
          <w:rFonts w:ascii="Calibri" w:hAnsi="Calibri"/>
          <w:b/>
          <w:bCs/>
          <w:sz w:val="26"/>
          <w:szCs w:val="26"/>
        </w:rPr>
      </w:pPr>
      <w:r w:rsidRPr="00370E66">
        <w:rPr>
          <w:rFonts w:ascii="Calibri" w:hAnsi="Calibri"/>
          <w:b/>
          <w:bCs/>
          <w:sz w:val="26"/>
          <w:szCs w:val="26"/>
        </w:rPr>
        <w:t>в</w:t>
      </w:r>
      <w:r w:rsidR="00C360B4" w:rsidRPr="00370E66">
        <w:rPr>
          <w:rFonts w:ascii="Calibri" w:hAnsi="Calibri"/>
          <w:b/>
          <w:bCs/>
          <w:sz w:val="26"/>
          <w:szCs w:val="26"/>
        </w:rPr>
        <w:t xml:space="preserve"> </w:t>
      </w:r>
      <w:r w:rsidR="00602589">
        <w:rPr>
          <w:rFonts w:ascii="Calibri" w:hAnsi="Calibri"/>
          <w:b/>
          <w:bCs/>
          <w:sz w:val="26"/>
          <w:szCs w:val="26"/>
        </w:rPr>
        <w:t>І</w:t>
      </w:r>
      <w:r w:rsidR="00C96AAF">
        <w:rPr>
          <w:rFonts w:ascii="Calibri" w:hAnsi="Calibri"/>
          <w:b/>
          <w:bCs/>
          <w:sz w:val="26"/>
          <w:szCs w:val="26"/>
          <w:lang w:val="en-US"/>
        </w:rPr>
        <w:t>V</w:t>
      </w:r>
      <w:r w:rsidR="00C360B4" w:rsidRPr="00370E66">
        <w:rPr>
          <w:rFonts w:ascii="Calibri" w:hAnsi="Calibri"/>
          <w:b/>
          <w:bCs/>
          <w:sz w:val="26"/>
          <w:szCs w:val="26"/>
          <w:lang w:val="ru-RU"/>
        </w:rPr>
        <w:t xml:space="preserve"> </w:t>
      </w:r>
      <w:r w:rsidR="00C360B4" w:rsidRPr="00370E66">
        <w:rPr>
          <w:rFonts w:ascii="Calibri" w:hAnsi="Calibri"/>
          <w:b/>
          <w:bCs/>
          <w:sz w:val="26"/>
          <w:szCs w:val="26"/>
        </w:rPr>
        <w:t>кварталі 201</w:t>
      </w:r>
      <w:r w:rsidR="00995A3D">
        <w:rPr>
          <w:rFonts w:ascii="Calibri" w:hAnsi="Calibri"/>
          <w:b/>
          <w:bCs/>
          <w:sz w:val="26"/>
          <w:szCs w:val="26"/>
          <w:lang w:val="en-US"/>
        </w:rPr>
        <w:t>8</w:t>
      </w:r>
      <w:r w:rsidR="00C360B4" w:rsidRPr="00370E66">
        <w:rPr>
          <w:rFonts w:ascii="Calibri" w:hAnsi="Calibri"/>
          <w:b/>
          <w:bCs/>
          <w:sz w:val="26"/>
          <w:szCs w:val="26"/>
        </w:rPr>
        <w:t xml:space="preserve"> року</w:t>
      </w:r>
    </w:p>
    <w:p w:rsidR="00A10C75" w:rsidRPr="00370E66" w:rsidRDefault="00A10C75" w:rsidP="00A10C75">
      <w:pPr>
        <w:jc w:val="center"/>
        <w:rPr>
          <w:rFonts w:ascii="Calibri" w:hAnsi="Calibri"/>
          <w:b/>
          <w:bCs/>
          <w:sz w:val="26"/>
          <w:szCs w:val="26"/>
        </w:rPr>
      </w:pPr>
    </w:p>
    <w:tbl>
      <w:tblPr>
        <w:tblW w:w="9715" w:type="dxa"/>
        <w:tblInd w:w="-5" w:type="dxa"/>
        <w:tblLayout w:type="fixed"/>
        <w:tblLook w:val="0000" w:firstRow="0" w:lastRow="0" w:firstColumn="0" w:lastColumn="0" w:noHBand="0" w:noVBand="0"/>
      </w:tblPr>
      <w:tblGrid>
        <w:gridCol w:w="3869"/>
        <w:gridCol w:w="1260"/>
        <w:gridCol w:w="967"/>
        <w:gridCol w:w="1134"/>
        <w:gridCol w:w="1275"/>
        <w:gridCol w:w="1210"/>
      </w:tblGrid>
      <w:tr w:rsidR="00A10C75" w:rsidRPr="00E86C99" w:rsidTr="000F4425">
        <w:trPr>
          <w:trHeight w:val="564"/>
        </w:trPr>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A10C75" w:rsidRPr="00370E66" w:rsidRDefault="00A10C75" w:rsidP="00984960">
            <w:pPr>
              <w:jc w:val="center"/>
              <w:rPr>
                <w:rFonts w:ascii="Calibri" w:hAnsi="Calibr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Усе населення</w:t>
            </w:r>
          </w:p>
        </w:tc>
        <w:tc>
          <w:tcPr>
            <w:tcW w:w="967"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Жінки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Чоловіки</w:t>
            </w:r>
          </w:p>
        </w:tc>
        <w:tc>
          <w:tcPr>
            <w:tcW w:w="1275"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Міські поселення</w:t>
            </w:r>
          </w:p>
        </w:tc>
        <w:tc>
          <w:tcPr>
            <w:tcW w:w="1210"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Сільська місцевість</w:t>
            </w:r>
          </w:p>
        </w:tc>
      </w:tr>
      <w:tr w:rsidR="000D6ED4" w:rsidRPr="00BE7522" w:rsidTr="002746E5">
        <w:trPr>
          <w:trHeight w:val="624"/>
        </w:trPr>
        <w:tc>
          <w:tcPr>
            <w:tcW w:w="3869" w:type="dxa"/>
            <w:tcBorders>
              <w:top w:val="single" w:sz="4" w:space="0" w:color="auto"/>
              <w:left w:val="dotted" w:sz="4" w:space="0" w:color="auto"/>
              <w:bottom w:val="dotted" w:sz="4" w:space="0" w:color="auto"/>
              <w:right w:val="dotted" w:sz="4" w:space="0" w:color="auto"/>
            </w:tcBorders>
            <w:shd w:val="clear" w:color="auto" w:fill="FFFFFF"/>
            <w:vAlign w:val="bottom"/>
          </w:tcPr>
          <w:p w:rsidR="000D6ED4" w:rsidRPr="00370E66" w:rsidRDefault="000D6ED4" w:rsidP="000D6ED4">
            <w:pPr>
              <w:rPr>
                <w:rFonts w:ascii="Calibri" w:hAnsi="Calibri"/>
                <w:b/>
                <w:bCs/>
                <w:sz w:val="22"/>
                <w:szCs w:val="22"/>
              </w:rPr>
            </w:pPr>
            <w:r w:rsidRPr="00370E66">
              <w:rPr>
                <w:rFonts w:ascii="Calibri" w:hAnsi="Calibri"/>
                <w:b/>
                <w:bCs/>
                <w:sz w:val="22"/>
                <w:szCs w:val="22"/>
              </w:rPr>
              <w:t>Економічно активне населення</w:t>
            </w:r>
          </w:p>
          <w:p w:rsidR="000D6ED4" w:rsidRPr="00370E66" w:rsidRDefault="000D6ED4" w:rsidP="000D6ED4">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single"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9216CD" w:rsidP="003049DA">
            <w:pPr>
              <w:jc w:val="right"/>
              <w:rPr>
                <w:rFonts w:asciiTheme="minorHAnsi" w:hAnsiTheme="minorHAnsi"/>
                <w:sz w:val="22"/>
                <w:szCs w:val="22"/>
              </w:rPr>
            </w:pPr>
            <w:r>
              <w:rPr>
                <w:rFonts w:asciiTheme="minorHAnsi" w:hAnsiTheme="minorHAnsi"/>
                <w:sz w:val="22"/>
                <w:szCs w:val="22"/>
              </w:rPr>
              <w:t>17884,4</w:t>
            </w:r>
          </w:p>
        </w:tc>
        <w:tc>
          <w:tcPr>
            <w:tcW w:w="967" w:type="dxa"/>
            <w:tcBorders>
              <w:top w:val="single" w:sz="4" w:space="0" w:color="auto"/>
              <w:left w:val="dotted" w:sz="4" w:space="0" w:color="auto"/>
              <w:bottom w:val="dotted" w:sz="4" w:space="0" w:color="auto"/>
              <w:right w:val="dotted" w:sz="4" w:space="0" w:color="auto"/>
            </w:tcBorders>
            <w:vAlign w:val="bottom"/>
          </w:tcPr>
          <w:p w:rsidR="000D6ED4" w:rsidRPr="000D6ED4" w:rsidRDefault="009216CD" w:rsidP="003049DA">
            <w:pPr>
              <w:jc w:val="right"/>
              <w:rPr>
                <w:rFonts w:asciiTheme="minorHAnsi" w:hAnsiTheme="minorHAnsi"/>
                <w:sz w:val="22"/>
                <w:szCs w:val="22"/>
              </w:rPr>
            </w:pPr>
            <w:r>
              <w:rPr>
                <w:rFonts w:asciiTheme="minorHAnsi" w:hAnsiTheme="minorHAnsi"/>
                <w:sz w:val="22"/>
                <w:szCs w:val="22"/>
              </w:rPr>
              <w:t>8503,0</w:t>
            </w: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A77DD9" w:rsidP="003049DA">
            <w:pPr>
              <w:jc w:val="right"/>
              <w:rPr>
                <w:rFonts w:asciiTheme="minorHAnsi" w:hAnsiTheme="minorHAnsi"/>
                <w:sz w:val="22"/>
                <w:szCs w:val="22"/>
              </w:rPr>
            </w:pPr>
            <w:r>
              <w:rPr>
                <w:rFonts w:asciiTheme="minorHAnsi" w:hAnsiTheme="minorHAnsi"/>
                <w:sz w:val="22"/>
                <w:szCs w:val="22"/>
              </w:rPr>
              <w:t>9381,4</w:t>
            </w:r>
          </w:p>
        </w:tc>
        <w:tc>
          <w:tcPr>
            <w:tcW w:w="1275" w:type="dxa"/>
            <w:tcBorders>
              <w:top w:val="single" w:sz="4" w:space="0" w:color="auto"/>
              <w:left w:val="dotted" w:sz="4" w:space="0" w:color="auto"/>
              <w:bottom w:val="dotted" w:sz="4" w:space="0" w:color="auto"/>
              <w:right w:val="dotted" w:sz="4" w:space="0" w:color="auto"/>
            </w:tcBorders>
            <w:vAlign w:val="bottom"/>
          </w:tcPr>
          <w:p w:rsidR="000D6ED4" w:rsidRPr="000D6ED4" w:rsidRDefault="00DE4582" w:rsidP="003049DA">
            <w:pPr>
              <w:jc w:val="right"/>
              <w:rPr>
                <w:rFonts w:asciiTheme="minorHAnsi" w:hAnsiTheme="minorHAnsi"/>
                <w:sz w:val="22"/>
                <w:szCs w:val="22"/>
              </w:rPr>
            </w:pPr>
            <w:r>
              <w:rPr>
                <w:rFonts w:asciiTheme="minorHAnsi" w:hAnsiTheme="minorHAnsi"/>
                <w:sz w:val="22"/>
                <w:szCs w:val="22"/>
              </w:rPr>
              <w:t>12261,2</w:t>
            </w:r>
          </w:p>
        </w:tc>
        <w:tc>
          <w:tcPr>
            <w:tcW w:w="1210" w:type="dxa"/>
            <w:tcBorders>
              <w:top w:val="single" w:sz="4" w:space="0" w:color="auto"/>
              <w:left w:val="dotted" w:sz="4" w:space="0" w:color="auto"/>
              <w:bottom w:val="dotted" w:sz="4" w:space="0" w:color="auto"/>
              <w:right w:val="dotted" w:sz="4" w:space="0" w:color="auto"/>
            </w:tcBorders>
            <w:vAlign w:val="bottom"/>
          </w:tcPr>
          <w:p w:rsidR="000D6ED4" w:rsidRPr="000D6ED4" w:rsidRDefault="00690504" w:rsidP="003049DA">
            <w:pPr>
              <w:jc w:val="right"/>
              <w:rPr>
                <w:rFonts w:asciiTheme="minorHAnsi" w:hAnsiTheme="minorHAnsi"/>
                <w:sz w:val="22"/>
                <w:szCs w:val="22"/>
              </w:rPr>
            </w:pPr>
            <w:r>
              <w:rPr>
                <w:rFonts w:asciiTheme="minorHAnsi" w:hAnsiTheme="minorHAnsi"/>
                <w:sz w:val="22"/>
                <w:szCs w:val="22"/>
              </w:rPr>
              <w:t>5623,2</w:t>
            </w:r>
          </w:p>
        </w:tc>
      </w:tr>
      <w:tr w:rsidR="000D6ED4"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0D6ED4" w:rsidRPr="00370E66" w:rsidRDefault="000D6ED4" w:rsidP="000D6ED4">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0D6ED4"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0D6ED4"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17308,1</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8221,4</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9086,7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11881,0</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5427,1</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576,3</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281,6</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294,7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380,2</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196,1</w:t>
            </w:r>
          </w:p>
        </w:tc>
      </w:tr>
      <w:tr w:rsidR="00184099" w:rsidRPr="00BE7522" w:rsidTr="003049DA">
        <w:trPr>
          <w:trHeight w:val="624"/>
        </w:trPr>
        <w:tc>
          <w:tcPr>
            <w:tcW w:w="3869" w:type="dxa"/>
            <w:tcBorders>
              <w:top w:val="dotted" w:sz="4" w:space="0" w:color="auto"/>
              <w:left w:val="dotted" w:sz="4" w:space="0" w:color="auto"/>
              <w:bottom w:val="dotted" w:sz="4" w:space="0" w:color="auto"/>
              <w:right w:val="dotted" w:sz="4" w:space="0" w:color="auto"/>
            </w:tcBorders>
            <w:shd w:val="clear" w:color="auto" w:fill="FFFFFF"/>
            <w:vAlign w:val="bottom"/>
          </w:tcPr>
          <w:p w:rsidR="00184099" w:rsidRPr="00370E66" w:rsidRDefault="00184099" w:rsidP="00184099">
            <w:pPr>
              <w:rPr>
                <w:rFonts w:ascii="Calibri" w:hAnsi="Calibri"/>
                <w:b/>
                <w:bCs/>
                <w:sz w:val="22"/>
                <w:szCs w:val="22"/>
              </w:rPr>
            </w:pPr>
            <w:r w:rsidRPr="00370E66">
              <w:rPr>
                <w:rFonts w:ascii="Calibri" w:hAnsi="Calibri"/>
                <w:b/>
                <w:bCs/>
                <w:sz w:val="22"/>
                <w:szCs w:val="22"/>
              </w:rPr>
              <w:t>Зайняте населення</w:t>
            </w:r>
          </w:p>
          <w:p w:rsidR="00184099" w:rsidRPr="00370E66" w:rsidRDefault="00184099" w:rsidP="00184099">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9216CD" w:rsidP="003049DA">
            <w:pPr>
              <w:jc w:val="right"/>
              <w:rPr>
                <w:rFonts w:asciiTheme="minorHAnsi" w:hAnsiTheme="minorHAnsi"/>
                <w:sz w:val="22"/>
                <w:szCs w:val="22"/>
              </w:rPr>
            </w:pPr>
            <w:r>
              <w:rPr>
                <w:rFonts w:asciiTheme="minorHAnsi" w:hAnsiTheme="minorHAnsi"/>
                <w:sz w:val="22"/>
                <w:szCs w:val="22"/>
              </w:rPr>
              <w:t>16218,0</w:t>
            </w:r>
          </w:p>
        </w:tc>
        <w:tc>
          <w:tcPr>
            <w:tcW w:w="967" w:type="dxa"/>
            <w:tcBorders>
              <w:top w:val="dotted" w:sz="4" w:space="0" w:color="auto"/>
              <w:left w:val="dotted" w:sz="4" w:space="0" w:color="auto"/>
              <w:bottom w:val="dotted" w:sz="4" w:space="0" w:color="auto"/>
              <w:right w:val="dotted" w:sz="4" w:space="0" w:color="auto"/>
            </w:tcBorders>
            <w:vAlign w:val="bottom"/>
          </w:tcPr>
          <w:p w:rsidR="00184099" w:rsidRPr="000D6ED4" w:rsidRDefault="009216CD" w:rsidP="003049DA">
            <w:pPr>
              <w:jc w:val="right"/>
              <w:rPr>
                <w:rFonts w:asciiTheme="minorHAnsi" w:hAnsiTheme="minorHAnsi"/>
                <w:sz w:val="22"/>
                <w:szCs w:val="22"/>
              </w:rPr>
            </w:pPr>
            <w:r>
              <w:rPr>
                <w:rFonts w:asciiTheme="minorHAnsi" w:hAnsiTheme="minorHAnsi"/>
                <w:sz w:val="22"/>
                <w:szCs w:val="22"/>
              </w:rPr>
              <w:t>7820,3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A77DD9" w:rsidP="003049DA">
            <w:pPr>
              <w:jc w:val="right"/>
              <w:rPr>
                <w:rFonts w:asciiTheme="minorHAnsi" w:hAnsiTheme="minorHAnsi"/>
                <w:sz w:val="22"/>
                <w:szCs w:val="22"/>
              </w:rPr>
            </w:pPr>
            <w:r>
              <w:rPr>
                <w:rFonts w:asciiTheme="minorHAnsi" w:hAnsiTheme="minorHAnsi"/>
                <w:sz w:val="22"/>
                <w:szCs w:val="22"/>
              </w:rPr>
              <w:t>8397,7</w:t>
            </w:r>
          </w:p>
        </w:tc>
        <w:tc>
          <w:tcPr>
            <w:tcW w:w="1275" w:type="dxa"/>
            <w:tcBorders>
              <w:top w:val="dotted" w:sz="4" w:space="0" w:color="auto"/>
              <w:left w:val="dotted" w:sz="4" w:space="0" w:color="auto"/>
              <w:bottom w:val="dotted" w:sz="4" w:space="0" w:color="auto"/>
              <w:right w:val="dotted" w:sz="4" w:space="0" w:color="auto"/>
            </w:tcBorders>
            <w:vAlign w:val="bottom"/>
          </w:tcPr>
          <w:p w:rsidR="00184099" w:rsidRPr="000D6ED4" w:rsidRDefault="00DE4582" w:rsidP="003049DA">
            <w:pPr>
              <w:jc w:val="right"/>
              <w:rPr>
                <w:rFonts w:asciiTheme="minorHAnsi" w:hAnsiTheme="minorHAnsi"/>
                <w:sz w:val="22"/>
                <w:szCs w:val="22"/>
              </w:rPr>
            </w:pPr>
            <w:r>
              <w:rPr>
                <w:rFonts w:asciiTheme="minorHAnsi" w:hAnsiTheme="minorHAnsi"/>
                <w:sz w:val="22"/>
                <w:szCs w:val="22"/>
              </w:rPr>
              <w:t>11145,1</w:t>
            </w:r>
          </w:p>
        </w:tc>
        <w:tc>
          <w:tcPr>
            <w:tcW w:w="1210" w:type="dxa"/>
            <w:tcBorders>
              <w:top w:val="dotted" w:sz="4" w:space="0" w:color="auto"/>
              <w:left w:val="dotted" w:sz="4" w:space="0" w:color="auto"/>
              <w:bottom w:val="dotted" w:sz="4" w:space="0" w:color="auto"/>
              <w:right w:val="dotted" w:sz="4" w:space="0" w:color="auto"/>
            </w:tcBorders>
            <w:vAlign w:val="bottom"/>
          </w:tcPr>
          <w:p w:rsidR="00184099" w:rsidRPr="000D6ED4" w:rsidRDefault="00690504" w:rsidP="003049DA">
            <w:pPr>
              <w:jc w:val="right"/>
              <w:rPr>
                <w:rFonts w:asciiTheme="minorHAnsi" w:hAnsiTheme="minorHAnsi"/>
                <w:sz w:val="22"/>
                <w:szCs w:val="22"/>
              </w:rPr>
            </w:pPr>
            <w:r>
              <w:rPr>
                <w:rFonts w:asciiTheme="minorHAnsi" w:hAnsiTheme="minorHAnsi"/>
                <w:sz w:val="22"/>
                <w:szCs w:val="22"/>
              </w:rPr>
              <w:t>5072,9</w:t>
            </w:r>
          </w:p>
        </w:tc>
      </w:tr>
      <w:tr w:rsidR="00184099"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184099" w:rsidRPr="00370E66" w:rsidRDefault="00184099" w:rsidP="00184099">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184099"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184099"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15643,2</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7539,5</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8103,7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10766,4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4876,8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574,8</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280,8</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294,0</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378,7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196,1</w:t>
            </w:r>
          </w:p>
        </w:tc>
      </w:tr>
      <w:tr w:rsidR="00A10C75"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FFFFFF"/>
            <w:vAlign w:val="bottom"/>
          </w:tcPr>
          <w:p w:rsidR="00A10C75" w:rsidRPr="00370E66" w:rsidRDefault="00A10C75" w:rsidP="00984960">
            <w:pPr>
              <w:rPr>
                <w:rFonts w:ascii="Calibri" w:hAnsi="Calibri"/>
                <w:b/>
                <w:bCs/>
                <w:sz w:val="22"/>
                <w:szCs w:val="22"/>
              </w:rPr>
            </w:pPr>
            <w:r w:rsidRPr="00370E66">
              <w:rPr>
                <w:rFonts w:ascii="Calibri" w:hAnsi="Calibri"/>
                <w:b/>
                <w:bCs/>
                <w:sz w:val="22"/>
                <w:szCs w:val="22"/>
              </w:rPr>
              <w:t>Безробітне населення</w:t>
            </w:r>
          </w:p>
          <w:p w:rsidR="00A10C75" w:rsidRPr="00370E66" w:rsidRDefault="00A10C75" w:rsidP="00984960">
            <w:pPr>
              <w:rPr>
                <w:rFonts w:ascii="Calibri" w:hAnsi="Calibri"/>
                <w:b/>
                <w:bCs/>
                <w:sz w:val="22"/>
                <w:szCs w:val="22"/>
              </w:rPr>
            </w:pPr>
            <w:r w:rsidRPr="00370E66">
              <w:rPr>
                <w:rFonts w:ascii="Calibri" w:hAnsi="Calibri"/>
                <w:b/>
                <w:bCs/>
                <w:sz w:val="22"/>
                <w:szCs w:val="22"/>
              </w:rPr>
              <w:t>(за методологією МОП)</w:t>
            </w:r>
          </w:p>
          <w:p w:rsidR="00A10C75" w:rsidRPr="00370E66" w:rsidRDefault="00A10C75" w:rsidP="00984960">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9216CD" w:rsidP="003049DA">
            <w:pPr>
              <w:jc w:val="right"/>
              <w:rPr>
                <w:rFonts w:asciiTheme="minorHAnsi" w:hAnsiTheme="minorHAnsi"/>
                <w:sz w:val="22"/>
                <w:szCs w:val="22"/>
              </w:rPr>
            </w:pPr>
            <w:r>
              <w:rPr>
                <w:rFonts w:asciiTheme="minorHAnsi" w:hAnsiTheme="minorHAnsi"/>
                <w:sz w:val="22"/>
                <w:szCs w:val="22"/>
              </w:rPr>
              <w:t>1666,4</w:t>
            </w: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9216CD" w:rsidP="003049DA">
            <w:pPr>
              <w:jc w:val="right"/>
              <w:rPr>
                <w:rFonts w:asciiTheme="minorHAnsi" w:hAnsiTheme="minorHAnsi"/>
                <w:sz w:val="22"/>
                <w:szCs w:val="22"/>
              </w:rPr>
            </w:pPr>
            <w:r>
              <w:rPr>
                <w:rFonts w:asciiTheme="minorHAnsi" w:hAnsiTheme="minorHAnsi"/>
                <w:sz w:val="22"/>
                <w:szCs w:val="22"/>
              </w:rPr>
              <w:t>682,7</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77DD9" w:rsidP="003049DA">
            <w:pPr>
              <w:jc w:val="right"/>
              <w:rPr>
                <w:rFonts w:asciiTheme="minorHAnsi" w:hAnsiTheme="minorHAnsi"/>
                <w:sz w:val="22"/>
                <w:szCs w:val="22"/>
              </w:rPr>
            </w:pPr>
            <w:r>
              <w:rPr>
                <w:rFonts w:asciiTheme="minorHAnsi" w:hAnsiTheme="minorHAnsi"/>
                <w:sz w:val="22"/>
                <w:szCs w:val="22"/>
              </w:rPr>
              <w:t>983,7</w:t>
            </w: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DE4582" w:rsidP="003049DA">
            <w:pPr>
              <w:jc w:val="right"/>
              <w:rPr>
                <w:rFonts w:asciiTheme="minorHAnsi" w:hAnsiTheme="minorHAnsi"/>
                <w:sz w:val="22"/>
                <w:szCs w:val="22"/>
              </w:rPr>
            </w:pPr>
            <w:r>
              <w:rPr>
                <w:rFonts w:asciiTheme="minorHAnsi" w:hAnsiTheme="minorHAnsi"/>
                <w:sz w:val="22"/>
                <w:szCs w:val="22"/>
              </w:rPr>
              <w:t>1116,1</w:t>
            </w: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690504" w:rsidP="003049DA">
            <w:pPr>
              <w:jc w:val="right"/>
              <w:rPr>
                <w:rFonts w:asciiTheme="minorHAnsi" w:hAnsiTheme="minorHAnsi"/>
                <w:sz w:val="22"/>
                <w:szCs w:val="22"/>
              </w:rPr>
            </w:pPr>
            <w:r>
              <w:rPr>
                <w:rFonts w:asciiTheme="minorHAnsi" w:hAnsiTheme="minorHAnsi"/>
                <w:sz w:val="22"/>
                <w:szCs w:val="22"/>
              </w:rPr>
              <w:t>550,3</w:t>
            </w:r>
          </w:p>
        </w:tc>
      </w:tr>
      <w:tr w:rsidR="00A10C75"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A10C75" w:rsidRPr="00370E66" w:rsidRDefault="00A10C75" w:rsidP="00984960">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1664,9</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681,9</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983,0</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1114,6</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550,3</w:t>
            </w:r>
          </w:p>
        </w:tc>
      </w:tr>
      <w:tr w:rsidR="003049DA"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1,5</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9216CD" w:rsidP="003049DA">
            <w:pPr>
              <w:jc w:val="right"/>
              <w:rPr>
                <w:rFonts w:asciiTheme="minorHAnsi" w:hAnsiTheme="minorHAnsi"/>
                <w:sz w:val="22"/>
                <w:szCs w:val="22"/>
              </w:rPr>
            </w:pPr>
            <w:r>
              <w:rPr>
                <w:rFonts w:asciiTheme="minorHAnsi" w:hAnsiTheme="minorHAnsi"/>
                <w:sz w:val="22"/>
                <w:szCs w:val="22"/>
              </w:rPr>
              <w:t>0,8</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962FA4" w:rsidRDefault="00A77DD9" w:rsidP="00962FA4">
            <w:pPr>
              <w:ind w:left="45"/>
              <w:jc w:val="right"/>
              <w:rPr>
                <w:rFonts w:asciiTheme="minorHAnsi" w:hAnsiTheme="minorHAnsi"/>
                <w:sz w:val="22"/>
                <w:szCs w:val="22"/>
              </w:rPr>
            </w:pPr>
            <w:r>
              <w:rPr>
                <w:rFonts w:asciiTheme="minorHAnsi" w:hAnsiTheme="minorHAnsi"/>
                <w:sz w:val="22"/>
                <w:szCs w:val="22"/>
              </w:rPr>
              <w:t>0,7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1,5</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690504" w:rsidP="00213167">
            <w:pPr>
              <w:jc w:val="right"/>
              <w:rPr>
                <w:rFonts w:asciiTheme="minorHAnsi" w:hAnsiTheme="minorHAnsi"/>
                <w:sz w:val="22"/>
                <w:szCs w:val="22"/>
              </w:rPr>
            </w:pPr>
            <w:r w:rsidRPr="00690504">
              <w:rPr>
                <w:rFonts w:ascii="Calibri" w:hAnsi="Calibri"/>
                <w:sz w:val="22"/>
                <w:szCs w:val="22"/>
              </w:rPr>
              <w:t>–</w:t>
            </w:r>
          </w:p>
        </w:tc>
      </w:tr>
      <w:tr w:rsidR="00A10C75"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A10C75" w:rsidRPr="00370E66" w:rsidRDefault="00A10C75" w:rsidP="00984960">
            <w:pPr>
              <w:rPr>
                <w:rFonts w:ascii="Calibri" w:hAnsi="Calibri"/>
                <w:b/>
                <w:bCs/>
                <w:sz w:val="22"/>
                <w:szCs w:val="22"/>
              </w:rPr>
            </w:pPr>
            <w:r w:rsidRPr="00370E66">
              <w:rPr>
                <w:rFonts w:ascii="Calibri" w:hAnsi="Calibri"/>
                <w:b/>
                <w:bCs/>
                <w:sz w:val="22"/>
                <w:szCs w:val="22"/>
              </w:rPr>
              <w:t>Рівень економічної активності,</w:t>
            </w:r>
          </w:p>
          <w:p w:rsidR="00A10C75" w:rsidRPr="00370E66" w:rsidRDefault="00A10C75" w:rsidP="00984960">
            <w:pPr>
              <w:rPr>
                <w:rFonts w:ascii="Calibri" w:hAnsi="Calibri"/>
                <w:b/>
                <w:bCs/>
                <w:sz w:val="22"/>
                <w:szCs w:val="22"/>
              </w:rPr>
            </w:pPr>
            <w:r w:rsidRPr="00370E66">
              <w:rPr>
                <w:rFonts w:ascii="Calibri" w:hAnsi="Calibri"/>
                <w:sz w:val="22"/>
                <w:szCs w:val="22"/>
              </w:rPr>
              <w:t>у % до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9216CD" w:rsidP="003049DA">
            <w:pPr>
              <w:jc w:val="right"/>
              <w:rPr>
                <w:rFonts w:asciiTheme="minorHAnsi" w:hAnsiTheme="minorHAnsi"/>
                <w:sz w:val="22"/>
                <w:szCs w:val="22"/>
              </w:rPr>
            </w:pPr>
            <w:r>
              <w:rPr>
                <w:rFonts w:asciiTheme="minorHAnsi" w:hAnsiTheme="minorHAnsi"/>
                <w:sz w:val="22"/>
                <w:szCs w:val="22"/>
              </w:rPr>
              <w:t>62,4</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9216CD" w:rsidP="003049DA">
            <w:pPr>
              <w:jc w:val="right"/>
              <w:rPr>
                <w:rFonts w:asciiTheme="minorHAnsi" w:hAnsiTheme="minorHAnsi"/>
                <w:sz w:val="22"/>
                <w:szCs w:val="22"/>
              </w:rPr>
            </w:pPr>
            <w:r>
              <w:rPr>
                <w:rFonts w:asciiTheme="minorHAnsi" w:hAnsiTheme="minorHAnsi"/>
                <w:sz w:val="22"/>
                <w:szCs w:val="22"/>
              </w:rPr>
              <w:t>56,5</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A77DD9" w:rsidP="003049DA">
            <w:pPr>
              <w:jc w:val="right"/>
              <w:rPr>
                <w:rFonts w:asciiTheme="minorHAnsi" w:hAnsiTheme="minorHAnsi"/>
                <w:sz w:val="22"/>
                <w:szCs w:val="22"/>
              </w:rPr>
            </w:pPr>
            <w:r>
              <w:rPr>
                <w:rFonts w:asciiTheme="minorHAnsi" w:hAnsiTheme="minorHAnsi"/>
                <w:sz w:val="22"/>
                <w:szCs w:val="22"/>
              </w:rPr>
              <w:t>69,0</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DE4582" w:rsidP="003049DA">
            <w:pPr>
              <w:jc w:val="right"/>
              <w:rPr>
                <w:rFonts w:asciiTheme="minorHAnsi" w:hAnsiTheme="minorHAnsi"/>
                <w:sz w:val="22"/>
                <w:szCs w:val="22"/>
              </w:rPr>
            </w:pPr>
            <w:r>
              <w:rPr>
                <w:rFonts w:asciiTheme="minorHAnsi" w:hAnsiTheme="minorHAnsi"/>
                <w:sz w:val="22"/>
                <w:szCs w:val="22"/>
              </w:rPr>
              <w:t>63,2</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690504" w:rsidP="003049DA">
            <w:pPr>
              <w:jc w:val="right"/>
              <w:rPr>
                <w:rFonts w:asciiTheme="minorHAnsi" w:hAnsiTheme="minorHAnsi"/>
                <w:sz w:val="22"/>
                <w:szCs w:val="22"/>
              </w:rPr>
            </w:pPr>
            <w:r>
              <w:rPr>
                <w:rFonts w:asciiTheme="minorHAnsi" w:hAnsiTheme="minorHAnsi"/>
                <w:sz w:val="22"/>
                <w:szCs w:val="22"/>
              </w:rPr>
              <w:t>60,8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72,8</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67,8</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78,0</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74,1</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70,1</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11,8</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9,6</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15,1</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11,3</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13,0</w:t>
            </w:r>
          </w:p>
        </w:tc>
      </w:tr>
      <w:tr w:rsidR="00304830"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830" w:rsidRPr="00370E66" w:rsidRDefault="00304830" w:rsidP="00304830">
            <w:pPr>
              <w:rPr>
                <w:rFonts w:ascii="Calibri" w:hAnsi="Calibri"/>
                <w:sz w:val="22"/>
                <w:szCs w:val="22"/>
              </w:rPr>
            </w:pPr>
            <w:r w:rsidRPr="00370E66">
              <w:rPr>
                <w:rFonts w:ascii="Calibri" w:hAnsi="Calibri"/>
                <w:b/>
                <w:bCs/>
                <w:sz w:val="22"/>
                <w:szCs w:val="22"/>
              </w:rPr>
              <w:t>Рівень зайнятості,</w:t>
            </w:r>
          </w:p>
          <w:p w:rsidR="00304830" w:rsidRPr="00370E66" w:rsidRDefault="00304830" w:rsidP="00304830">
            <w:pPr>
              <w:rPr>
                <w:rFonts w:ascii="Calibri" w:hAnsi="Calibri"/>
                <w:b/>
                <w:bCs/>
                <w:sz w:val="22"/>
                <w:szCs w:val="22"/>
              </w:rPr>
            </w:pPr>
            <w:r w:rsidRPr="00370E66">
              <w:rPr>
                <w:rFonts w:ascii="Calibri" w:hAnsi="Calibri"/>
                <w:sz w:val="22"/>
                <w:szCs w:val="22"/>
              </w:rPr>
              <w:t>у % до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9216CD" w:rsidP="003049DA">
            <w:pPr>
              <w:jc w:val="right"/>
              <w:rPr>
                <w:rFonts w:asciiTheme="minorHAnsi" w:hAnsiTheme="minorHAnsi"/>
                <w:sz w:val="22"/>
                <w:szCs w:val="22"/>
              </w:rPr>
            </w:pPr>
            <w:r>
              <w:rPr>
                <w:rFonts w:asciiTheme="minorHAnsi" w:hAnsiTheme="minorHAnsi"/>
                <w:sz w:val="22"/>
                <w:szCs w:val="22"/>
              </w:rPr>
              <w:t>56,6</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9216CD" w:rsidP="003049DA">
            <w:pPr>
              <w:jc w:val="right"/>
              <w:rPr>
                <w:rFonts w:asciiTheme="minorHAnsi" w:hAnsiTheme="minorHAnsi"/>
                <w:sz w:val="22"/>
                <w:szCs w:val="22"/>
              </w:rPr>
            </w:pPr>
            <w:r>
              <w:rPr>
                <w:rFonts w:asciiTheme="minorHAnsi" w:hAnsiTheme="minorHAnsi"/>
                <w:sz w:val="22"/>
                <w:szCs w:val="22"/>
              </w:rPr>
              <w:t>51,9</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A77DD9" w:rsidP="003049DA">
            <w:pPr>
              <w:jc w:val="right"/>
              <w:rPr>
                <w:rFonts w:asciiTheme="minorHAnsi" w:hAnsiTheme="minorHAnsi"/>
                <w:sz w:val="22"/>
                <w:szCs w:val="22"/>
              </w:rPr>
            </w:pPr>
            <w:r>
              <w:rPr>
                <w:rFonts w:asciiTheme="minorHAnsi" w:hAnsiTheme="minorHAnsi"/>
                <w:sz w:val="22"/>
                <w:szCs w:val="22"/>
              </w:rPr>
              <w:t>61,7</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DE4582" w:rsidP="008641BE">
            <w:pPr>
              <w:jc w:val="right"/>
              <w:rPr>
                <w:rFonts w:asciiTheme="minorHAnsi" w:hAnsiTheme="minorHAnsi"/>
                <w:sz w:val="22"/>
                <w:szCs w:val="22"/>
              </w:rPr>
            </w:pPr>
            <w:r>
              <w:rPr>
                <w:rFonts w:asciiTheme="minorHAnsi" w:hAnsiTheme="minorHAnsi"/>
                <w:sz w:val="22"/>
                <w:szCs w:val="22"/>
              </w:rPr>
              <w:t>57,4</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690504" w:rsidP="003049DA">
            <w:pPr>
              <w:jc w:val="right"/>
              <w:rPr>
                <w:rFonts w:asciiTheme="minorHAnsi" w:hAnsiTheme="minorHAnsi"/>
                <w:sz w:val="22"/>
                <w:szCs w:val="22"/>
              </w:rPr>
            </w:pPr>
            <w:r>
              <w:rPr>
                <w:rFonts w:asciiTheme="minorHAnsi" w:hAnsiTheme="minorHAnsi"/>
                <w:sz w:val="22"/>
                <w:szCs w:val="22"/>
              </w:rPr>
              <w:t>54,8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65,8</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62,1</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69,6</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67,1</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63,0</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11,8</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9,6</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15,0</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11,2</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13,0</w:t>
            </w:r>
          </w:p>
        </w:tc>
      </w:tr>
      <w:tr w:rsidR="00304830" w:rsidRPr="00BE7522" w:rsidTr="003049DA">
        <w:trPr>
          <w:trHeight w:val="124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830" w:rsidRPr="00370E66" w:rsidRDefault="00304830" w:rsidP="00304830">
            <w:pPr>
              <w:rPr>
                <w:rFonts w:ascii="Calibri" w:hAnsi="Calibri"/>
                <w:b/>
                <w:bCs/>
                <w:sz w:val="22"/>
                <w:szCs w:val="22"/>
              </w:rPr>
            </w:pPr>
            <w:r w:rsidRPr="00370E66">
              <w:rPr>
                <w:rFonts w:ascii="Calibri" w:hAnsi="Calibri"/>
                <w:b/>
                <w:bCs/>
                <w:sz w:val="22"/>
                <w:szCs w:val="22"/>
              </w:rPr>
              <w:t>Рівень безробіття</w:t>
            </w:r>
          </w:p>
          <w:p w:rsidR="00304830" w:rsidRPr="00370E66" w:rsidRDefault="00304830" w:rsidP="00304830">
            <w:pPr>
              <w:rPr>
                <w:rFonts w:ascii="Calibri" w:hAnsi="Calibri"/>
                <w:sz w:val="22"/>
                <w:szCs w:val="22"/>
              </w:rPr>
            </w:pPr>
            <w:r w:rsidRPr="00370E66">
              <w:rPr>
                <w:rFonts w:ascii="Calibri" w:hAnsi="Calibri"/>
                <w:b/>
                <w:bCs/>
                <w:sz w:val="22"/>
                <w:szCs w:val="22"/>
              </w:rPr>
              <w:t>(за методологією МОП),</w:t>
            </w:r>
          </w:p>
          <w:p w:rsidR="00304830" w:rsidRPr="00370E66" w:rsidRDefault="00304830" w:rsidP="00304830">
            <w:pPr>
              <w:rPr>
                <w:rFonts w:ascii="Calibri" w:hAnsi="Calibri"/>
                <w:b/>
                <w:bCs/>
                <w:sz w:val="22"/>
                <w:szCs w:val="22"/>
              </w:rPr>
            </w:pPr>
            <w:r w:rsidRPr="00370E66">
              <w:rPr>
                <w:rFonts w:ascii="Calibri" w:hAnsi="Calibri"/>
                <w:sz w:val="22"/>
                <w:szCs w:val="22"/>
              </w:rPr>
              <w:t>у % до економічно активного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9216CD" w:rsidP="003049DA">
            <w:pPr>
              <w:jc w:val="right"/>
              <w:rPr>
                <w:rFonts w:asciiTheme="minorHAnsi" w:hAnsiTheme="minorHAnsi"/>
                <w:sz w:val="22"/>
                <w:szCs w:val="22"/>
              </w:rPr>
            </w:pPr>
            <w:r>
              <w:rPr>
                <w:rFonts w:asciiTheme="minorHAnsi" w:hAnsiTheme="minorHAnsi"/>
                <w:sz w:val="22"/>
                <w:szCs w:val="22"/>
              </w:rPr>
              <w:t>9,3</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9216CD" w:rsidP="003049DA">
            <w:pPr>
              <w:jc w:val="right"/>
              <w:rPr>
                <w:rFonts w:asciiTheme="minorHAnsi" w:hAnsiTheme="minorHAnsi"/>
                <w:sz w:val="22"/>
                <w:szCs w:val="22"/>
              </w:rPr>
            </w:pPr>
            <w:r>
              <w:rPr>
                <w:rFonts w:asciiTheme="minorHAnsi" w:hAnsiTheme="minorHAnsi"/>
                <w:sz w:val="22"/>
                <w:szCs w:val="22"/>
              </w:rPr>
              <w:t>8,0</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A77DD9" w:rsidP="003049DA">
            <w:pPr>
              <w:jc w:val="right"/>
              <w:rPr>
                <w:rFonts w:asciiTheme="minorHAnsi" w:hAnsiTheme="minorHAnsi"/>
                <w:sz w:val="22"/>
                <w:szCs w:val="22"/>
              </w:rPr>
            </w:pPr>
            <w:r>
              <w:rPr>
                <w:rFonts w:asciiTheme="minorHAnsi" w:hAnsiTheme="minorHAnsi"/>
                <w:sz w:val="22"/>
                <w:szCs w:val="22"/>
              </w:rPr>
              <w:t>10,5</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DE4582" w:rsidP="003049DA">
            <w:pPr>
              <w:jc w:val="right"/>
              <w:rPr>
                <w:rFonts w:asciiTheme="minorHAnsi" w:hAnsiTheme="minorHAnsi"/>
                <w:sz w:val="22"/>
                <w:szCs w:val="22"/>
              </w:rPr>
            </w:pPr>
            <w:r>
              <w:rPr>
                <w:rFonts w:asciiTheme="minorHAnsi" w:hAnsiTheme="minorHAnsi"/>
                <w:sz w:val="22"/>
                <w:szCs w:val="22"/>
              </w:rPr>
              <w:t>9,1</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690504" w:rsidP="003049DA">
            <w:pPr>
              <w:jc w:val="right"/>
              <w:rPr>
                <w:rFonts w:asciiTheme="minorHAnsi" w:hAnsiTheme="minorHAnsi"/>
                <w:sz w:val="22"/>
                <w:szCs w:val="22"/>
              </w:rPr>
            </w:pPr>
            <w:r>
              <w:rPr>
                <w:rFonts w:asciiTheme="minorHAnsi" w:hAnsiTheme="minorHAnsi"/>
                <w:sz w:val="22"/>
                <w:szCs w:val="22"/>
              </w:rPr>
              <w:t>9,8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9,6</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8,3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10,8</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9,4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690504" w:rsidP="003049DA">
            <w:pPr>
              <w:jc w:val="right"/>
              <w:rPr>
                <w:rFonts w:asciiTheme="minorHAnsi" w:hAnsiTheme="minorHAnsi"/>
                <w:sz w:val="22"/>
                <w:szCs w:val="22"/>
              </w:rPr>
            </w:pPr>
            <w:r>
              <w:rPr>
                <w:rFonts w:asciiTheme="minorHAnsi" w:hAnsiTheme="minorHAnsi"/>
                <w:sz w:val="22"/>
                <w:szCs w:val="22"/>
              </w:rPr>
              <w:t>10,1</w:t>
            </w:r>
          </w:p>
        </w:tc>
      </w:tr>
      <w:tr w:rsidR="003049DA"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9216CD" w:rsidP="003049DA">
            <w:pPr>
              <w:jc w:val="right"/>
              <w:rPr>
                <w:rFonts w:asciiTheme="minorHAnsi" w:hAnsiTheme="minorHAnsi"/>
                <w:sz w:val="22"/>
                <w:szCs w:val="22"/>
              </w:rPr>
            </w:pPr>
            <w:r>
              <w:rPr>
                <w:rFonts w:asciiTheme="minorHAnsi" w:hAnsiTheme="minorHAnsi"/>
                <w:sz w:val="22"/>
                <w:szCs w:val="22"/>
              </w:rPr>
              <w:t>0,3</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9216CD" w:rsidP="00213167">
            <w:pPr>
              <w:jc w:val="right"/>
              <w:rPr>
                <w:rFonts w:asciiTheme="minorHAnsi" w:hAnsiTheme="minorHAnsi"/>
                <w:sz w:val="22"/>
                <w:szCs w:val="22"/>
              </w:rPr>
            </w:pPr>
            <w:r>
              <w:rPr>
                <w:rFonts w:asciiTheme="minorHAnsi" w:hAnsiTheme="minorHAnsi"/>
                <w:sz w:val="22"/>
                <w:szCs w:val="22"/>
              </w:rPr>
              <w:t>0,3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A77DD9" w:rsidP="003049DA">
            <w:pPr>
              <w:jc w:val="right"/>
              <w:rPr>
                <w:rFonts w:asciiTheme="minorHAnsi" w:hAnsiTheme="minorHAnsi"/>
                <w:sz w:val="22"/>
                <w:szCs w:val="22"/>
              </w:rPr>
            </w:pPr>
            <w:r>
              <w:rPr>
                <w:rFonts w:asciiTheme="minorHAnsi" w:hAnsiTheme="minorHAnsi"/>
                <w:sz w:val="22"/>
                <w:szCs w:val="22"/>
              </w:rPr>
              <w:t>0,2</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DE4582" w:rsidP="003049DA">
            <w:pPr>
              <w:jc w:val="right"/>
              <w:rPr>
                <w:rFonts w:asciiTheme="minorHAnsi" w:hAnsiTheme="minorHAnsi"/>
                <w:sz w:val="22"/>
                <w:szCs w:val="22"/>
              </w:rPr>
            </w:pPr>
            <w:r>
              <w:rPr>
                <w:rFonts w:asciiTheme="minorHAnsi" w:hAnsiTheme="minorHAnsi"/>
                <w:sz w:val="22"/>
                <w:szCs w:val="22"/>
              </w:rPr>
              <w:t>0,4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C96AAF" w:rsidRDefault="00D25A3E" w:rsidP="00213167">
            <w:pPr>
              <w:jc w:val="right"/>
              <w:rPr>
                <w:rFonts w:asciiTheme="minorHAnsi" w:hAnsiTheme="minorHAnsi"/>
                <w:sz w:val="22"/>
                <w:szCs w:val="22"/>
                <w:highlight w:val="yellow"/>
              </w:rPr>
            </w:pPr>
            <w:r w:rsidRPr="00690504">
              <w:rPr>
                <w:rFonts w:ascii="Calibri" w:hAnsi="Calibri"/>
                <w:sz w:val="22"/>
                <w:szCs w:val="22"/>
              </w:rPr>
              <w:t>–</w:t>
            </w:r>
          </w:p>
        </w:tc>
      </w:tr>
    </w:tbl>
    <w:p w:rsidR="00C360B4" w:rsidRPr="00370E66" w:rsidRDefault="00C360B4" w:rsidP="00D034B0">
      <w:pPr>
        <w:rPr>
          <w:rFonts w:ascii="Calibri" w:hAnsi="Calibri"/>
          <w:b/>
          <w:bCs/>
        </w:rPr>
      </w:pPr>
    </w:p>
    <w:sectPr w:rsidR="00C360B4" w:rsidRPr="00370E66" w:rsidSect="0067584F">
      <w:footerReference w:type="default" r:id="rId11"/>
      <w:type w:val="continuous"/>
      <w:pgSz w:w="11906" w:h="16838"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FA9" w:rsidRDefault="00EC4FA9" w:rsidP="00642F8B">
      <w:r>
        <w:separator/>
      </w:r>
    </w:p>
  </w:endnote>
  <w:endnote w:type="continuationSeparator" w:id="0">
    <w:p w:rsidR="00EC4FA9" w:rsidRDefault="00EC4FA9" w:rsidP="006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9EA" w:rsidRPr="00370E66" w:rsidRDefault="009739EA">
    <w:pPr>
      <w:pStyle w:val="aff3"/>
      <w:jc w:val="right"/>
      <w:rPr>
        <w:rFonts w:ascii="Calibri" w:hAnsi="Calibri"/>
        <w:sz w:val="22"/>
        <w:szCs w:val="22"/>
      </w:rPr>
    </w:pPr>
    <w:r w:rsidRPr="00370E66">
      <w:rPr>
        <w:rFonts w:ascii="Calibri" w:hAnsi="Calibri"/>
        <w:sz w:val="22"/>
        <w:szCs w:val="22"/>
      </w:rPr>
      <w:fldChar w:fldCharType="begin"/>
    </w:r>
    <w:r w:rsidRPr="00370E66">
      <w:rPr>
        <w:rFonts w:ascii="Calibri" w:hAnsi="Calibri"/>
        <w:sz w:val="22"/>
        <w:szCs w:val="22"/>
      </w:rPr>
      <w:instrText>PAGE   \* MERGEFORMAT</w:instrText>
    </w:r>
    <w:r w:rsidRPr="00370E66">
      <w:rPr>
        <w:rFonts w:ascii="Calibri" w:hAnsi="Calibri"/>
        <w:sz w:val="22"/>
        <w:szCs w:val="22"/>
      </w:rPr>
      <w:fldChar w:fldCharType="separate"/>
    </w:r>
    <w:r w:rsidR="000C14AE">
      <w:rPr>
        <w:rFonts w:ascii="Calibri" w:hAnsi="Calibri"/>
        <w:noProof/>
        <w:sz w:val="22"/>
        <w:szCs w:val="22"/>
      </w:rPr>
      <w:t>3</w:t>
    </w:r>
    <w:r w:rsidRPr="00370E66">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FA9" w:rsidRDefault="00EC4FA9" w:rsidP="00642F8B">
      <w:r>
        <w:separator/>
      </w:r>
    </w:p>
  </w:footnote>
  <w:footnote w:type="continuationSeparator" w:id="0">
    <w:p w:rsidR="00EC4FA9" w:rsidRDefault="00EC4FA9" w:rsidP="0064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214"/>
    <w:multiLevelType w:val="hybridMultilevel"/>
    <w:tmpl w:val="5F9416BA"/>
    <w:lvl w:ilvl="0" w:tplc="262480A6">
      <w:start w:val="2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8F271B"/>
    <w:multiLevelType w:val="hybridMultilevel"/>
    <w:tmpl w:val="D2B609A8"/>
    <w:lvl w:ilvl="0" w:tplc="262480A6">
      <w:start w:val="25"/>
      <w:numFmt w:val="bullet"/>
      <w:lvlText w:val="-"/>
      <w:lvlJc w:val="left"/>
      <w:pPr>
        <w:ind w:left="644" w:hanging="360"/>
      </w:pPr>
      <w:rPr>
        <w:rFonts w:ascii="Times New Roman" w:eastAsia="Times New Roman" w:hAnsi="Times New Roman" w:cs="Times New Roman" w:hint="default"/>
        <w:b w:val="0"/>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
    <w:nsid w:val="3D3008DE"/>
    <w:multiLevelType w:val="hybridMultilevel"/>
    <w:tmpl w:val="1EAAD93A"/>
    <w:lvl w:ilvl="0" w:tplc="8B3A9622">
      <w:start w:val="25"/>
      <w:numFmt w:val="bullet"/>
      <w:lvlText w:val="-"/>
      <w:lvlJc w:val="left"/>
      <w:pPr>
        <w:ind w:left="585" w:hanging="360"/>
      </w:pPr>
      <w:rPr>
        <w:rFonts w:ascii="Times New Roman" w:eastAsia="Times New Roman" w:hAnsi="Times New Roman" w:cs="Times New Roman" w:hint="default"/>
        <w:b w:val="0"/>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3">
    <w:nsid w:val="3FF857F4"/>
    <w:multiLevelType w:val="hybridMultilevel"/>
    <w:tmpl w:val="888E5508"/>
    <w:lvl w:ilvl="0" w:tplc="32BA9842">
      <w:start w:val="25"/>
      <w:numFmt w:val="bullet"/>
      <w:lvlText w:val="-"/>
      <w:lvlJc w:val="left"/>
      <w:pPr>
        <w:ind w:left="630" w:hanging="360"/>
      </w:pPr>
      <w:rPr>
        <w:rFonts w:ascii="Times New Roman" w:eastAsia="Times New Roman" w:hAnsi="Times New Roman" w:cs="Times New Roman" w:hint="default"/>
        <w:b w:val="0"/>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4">
    <w:nsid w:val="4ACA5C68"/>
    <w:multiLevelType w:val="hybridMultilevel"/>
    <w:tmpl w:val="9E047F64"/>
    <w:lvl w:ilvl="0" w:tplc="04220001">
      <w:start w:val="1"/>
      <w:numFmt w:val="bullet"/>
      <w:lvlText w:val=""/>
      <w:lvlJc w:val="left"/>
      <w:pPr>
        <w:ind w:left="990" w:hanging="360"/>
      </w:pPr>
      <w:rPr>
        <w:rFonts w:ascii="Symbol" w:hAnsi="Symbol"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5">
    <w:nsid w:val="51E878AB"/>
    <w:multiLevelType w:val="hybridMultilevel"/>
    <w:tmpl w:val="0846AC2C"/>
    <w:lvl w:ilvl="0" w:tplc="0164D3DA">
      <w:start w:val="25"/>
      <w:numFmt w:val="bullet"/>
      <w:lvlText w:val="-"/>
      <w:lvlJc w:val="left"/>
      <w:pPr>
        <w:ind w:left="630" w:hanging="360"/>
      </w:pPr>
      <w:rPr>
        <w:rFonts w:ascii="Times New Roman" w:eastAsia="Times New Roman" w:hAnsi="Times New Roman" w:cs="Times New Roman" w:hint="default"/>
        <w:b w:val="0"/>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6">
    <w:nsid w:val="57650497"/>
    <w:multiLevelType w:val="hybridMultilevel"/>
    <w:tmpl w:val="E1BEE15A"/>
    <w:lvl w:ilvl="0" w:tplc="262480A6">
      <w:start w:val="2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B991351"/>
    <w:multiLevelType w:val="hybridMultilevel"/>
    <w:tmpl w:val="AF169062"/>
    <w:lvl w:ilvl="0" w:tplc="1CE86694">
      <w:numFmt w:val="bullet"/>
      <w:lvlText w:val="-"/>
      <w:lvlJc w:val="left"/>
      <w:pPr>
        <w:ind w:left="405" w:hanging="360"/>
      </w:pPr>
      <w:rPr>
        <w:rFonts w:ascii="Calibri" w:eastAsia="Times New Roman" w:hAnsi="Calibri"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8">
    <w:nsid w:val="7E460814"/>
    <w:multiLevelType w:val="hybridMultilevel"/>
    <w:tmpl w:val="255CAA44"/>
    <w:lvl w:ilvl="0" w:tplc="A96ADEF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3"/>
    <w:rsid w:val="000007EA"/>
    <w:rsid w:val="00001723"/>
    <w:rsid w:val="00002965"/>
    <w:rsid w:val="00002DC5"/>
    <w:rsid w:val="00002E71"/>
    <w:rsid w:val="00003590"/>
    <w:rsid w:val="0000439A"/>
    <w:rsid w:val="000052A4"/>
    <w:rsid w:val="0000710A"/>
    <w:rsid w:val="00014E27"/>
    <w:rsid w:val="000155BB"/>
    <w:rsid w:val="00017E71"/>
    <w:rsid w:val="00020789"/>
    <w:rsid w:val="0002104F"/>
    <w:rsid w:val="00022C34"/>
    <w:rsid w:val="00024051"/>
    <w:rsid w:val="000241E8"/>
    <w:rsid w:val="00027B2D"/>
    <w:rsid w:val="00027BAB"/>
    <w:rsid w:val="00027FE1"/>
    <w:rsid w:val="00030194"/>
    <w:rsid w:val="00030712"/>
    <w:rsid w:val="00030D51"/>
    <w:rsid w:val="00031D56"/>
    <w:rsid w:val="00032151"/>
    <w:rsid w:val="00032AB9"/>
    <w:rsid w:val="000331A0"/>
    <w:rsid w:val="0003338B"/>
    <w:rsid w:val="00033639"/>
    <w:rsid w:val="000347CF"/>
    <w:rsid w:val="00035154"/>
    <w:rsid w:val="00035668"/>
    <w:rsid w:val="00035829"/>
    <w:rsid w:val="00035D79"/>
    <w:rsid w:val="000362B3"/>
    <w:rsid w:val="000368B0"/>
    <w:rsid w:val="0003710C"/>
    <w:rsid w:val="000374E7"/>
    <w:rsid w:val="0003795A"/>
    <w:rsid w:val="00037B2C"/>
    <w:rsid w:val="00044A89"/>
    <w:rsid w:val="00045034"/>
    <w:rsid w:val="00046073"/>
    <w:rsid w:val="000510E6"/>
    <w:rsid w:val="00053FF1"/>
    <w:rsid w:val="000541CC"/>
    <w:rsid w:val="000548F7"/>
    <w:rsid w:val="00054976"/>
    <w:rsid w:val="000550B1"/>
    <w:rsid w:val="00056662"/>
    <w:rsid w:val="00060B7E"/>
    <w:rsid w:val="00061E08"/>
    <w:rsid w:val="00062877"/>
    <w:rsid w:val="00062940"/>
    <w:rsid w:val="00062D8F"/>
    <w:rsid w:val="0006363E"/>
    <w:rsid w:val="00063C71"/>
    <w:rsid w:val="000640BB"/>
    <w:rsid w:val="00064681"/>
    <w:rsid w:val="00064F7B"/>
    <w:rsid w:val="00065027"/>
    <w:rsid w:val="0006533E"/>
    <w:rsid w:val="000656E7"/>
    <w:rsid w:val="00065DA8"/>
    <w:rsid w:val="0007062B"/>
    <w:rsid w:val="00070B01"/>
    <w:rsid w:val="000721CC"/>
    <w:rsid w:val="000725BB"/>
    <w:rsid w:val="00073C07"/>
    <w:rsid w:val="0007528B"/>
    <w:rsid w:val="00076367"/>
    <w:rsid w:val="00077462"/>
    <w:rsid w:val="0007779D"/>
    <w:rsid w:val="000779F0"/>
    <w:rsid w:val="000800BA"/>
    <w:rsid w:val="00080AC3"/>
    <w:rsid w:val="00081CA8"/>
    <w:rsid w:val="00083478"/>
    <w:rsid w:val="00083605"/>
    <w:rsid w:val="00083F1A"/>
    <w:rsid w:val="00084D81"/>
    <w:rsid w:val="00084ED5"/>
    <w:rsid w:val="0008594F"/>
    <w:rsid w:val="000864C9"/>
    <w:rsid w:val="00086594"/>
    <w:rsid w:val="000871CF"/>
    <w:rsid w:val="00087DAD"/>
    <w:rsid w:val="00090437"/>
    <w:rsid w:val="00090F45"/>
    <w:rsid w:val="0009139D"/>
    <w:rsid w:val="00091650"/>
    <w:rsid w:val="000929A9"/>
    <w:rsid w:val="00093C96"/>
    <w:rsid w:val="0009509B"/>
    <w:rsid w:val="00095DB1"/>
    <w:rsid w:val="00096452"/>
    <w:rsid w:val="00096B26"/>
    <w:rsid w:val="00096CCB"/>
    <w:rsid w:val="000A0758"/>
    <w:rsid w:val="000A0ABE"/>
    <w:rsid w:val="000A0EB2"/>
    <w:rsid w:val="000A1266"/>
    <w:rsid w:val="000A13EC"/>
    <w:rsid w:val="000A2972"/>
    <w:rsid w:val="000A467C"/>
    <w:rsid w:val="000A5255"/>
    <w:rsid w:val="000A5A7E"/>
    <w:rsid w:val="000A6CF8"/>
    <w:rsid w:val="000A7294"/>
    <w:rsid w:val="000B02E5"/>
    <w:rsid w:val="000B0469"/>
    <w:rsid w:val="000B1773"/>
    <w:rsid w:val="000B1D16"/>
    <w:rsid w:val="000B2C10"/>
    <w:rsid w:val="000B4808"/>
    <w:rsid w:val="000B4A15"/>
    <w:rsid w:val="000B5869"/>
    <w:rsid w:val="000B5B59"/>
    <w:rsid w:val="000B5C9D"/>
    <w:rsid w:val="000B63DB"/>
    <w:rsid w:val="000B6AE9"/>
    <w:rsid w:val="000C07D7"/>
    <w:rsid w:val="000C14AE"/>
    <w:rsid w:val="000C1EDC"/>
    <w:rsid w:val="000C23C2"/>
    <w:rsid w:val="000C310D"/>
    <w:rsid w:val="000C380C"/>
    <w:rsid w:val="000C38CC"/>
    <w:rsid w:val="000C4402"/>
    <w:rsid w:val="000C474A"/>
    <w:rsid w:val="000C5423"/>
    <w:rsid w:val="000C6EAA"/>
    <w:rsid w:val="000C7DF5"/>
    <w:rsid w:val="000D148A"/>
    <w:rsid w:val="000D1683"/>
    <w:rsid w:val="000D189C"/>
    <w:rsid w:val="000D31FA"/>
    <w:rsid w:val="000D4027"/>
    <w:rsid w:val="000D6BFB"/>
    <w:rsid w:val="000D6ED4"/>
    <w:rsid w:val="000D739F"/>
    <w:rsid w:val="000D7E6C"/>
    <w:rsid w:val="000E0602"/>
    <w:rsid w:val="000E0969"/>
    <w:rsid w:val="000E14F7"/>
    <w:rsid w:val="000E19AA"/>
    <w:rsid w:val="000E1E51"/>
    <w:rsid w:val="000E2F82"/>
    <w:rsid w:val="000E42BA"/>
    <w:rsid w:val="000E61AF"/>
    <w:rsid w:val="000E697F"/>
    <w:rsid w:val="000E6C06"/>
    <w:rsid w:val="000E7B7E"/>
    <w:rsid w:val="000F02D6"/>
    <w:rsid w:val="000F2079"/>
    <w:rsid w:val="000F23BA"/>
    <w:rsid w:val="000F2DDF"/>
    <w:rsid w:val="000F4425"/>
    <w:rsid w:val="000F4F4B"/>
    <w:rsid w:val="000F5321"/>
    <w:rsid w:val="000F6DF9"/>
    <w:rsid w:val="000F7522"/>
    <w:rsid w:val="000F75C1"/>
    <w:rsid w:val="00100251"/>
    <w:rsid w:val="00100968"/>
    <w:rsid w:val="001046C6"/>
    <w:rsid w:val="00104871"/>
    <w:rsid w:val="001052C5"/>
    <w:rsid w:val="0010555F"/>
    <w:rsid w:val="0010567F"/>
    <w:rsid w:val="001058B9"/>
    <w:rsid w:val="001073D8"/>
    <w:rsid w:val="00107884"/>
    <w:rsid w:val="001078FF"/>
    <w:rsid w:val="00112084"/>
    <w:rsid w:val="001120C4"/>
    <w:rsid w:val="001120D5"/>
    <w:rsid w:val="001122B3"/>
    <w:rsid w:val="00112AB1"/>
    <w:rsid w:val="0011381D"/>
    <w:rsid w:val="001140F0"/>
    <w:rsid w:val="00114E96"/>
    <w:rsid w:val="00115319"/>
    <w:rsid w:val="00117FEB"/>
    <w:rsid w:val="00120165"/>
    <w:rsid w:val="001208CB"/>
    <w:rsid w:val="0012188D"/>
    <w:rsid w:val="001252F1"/>
    <w:rsid w:val="00126371"/>
    <w:rsid w:val="001271CB"/>
    <w:rsid w:val="00130927"/>
    <w:rsid w:val="00134FE6"/>
    <w:rsid w:val="001353B1"/>
    <w:rsid w:val="00135550"/>
    <w:rsid w:val="00136722"/>
    <w:rsid w:val="0013708F"/>
    <w:rsid w:val="0013784F"/>
    <w:rsid w:val="00140AD1"/>
    <w:rsid w:val="00140FF6"/>
    <w:rsid w:val="001418E0"/>
    <w:rsid w:val="0014264E"/>
    <w:rsid w:val="00142B2F"/>
    <w:rsid w:val="00143468"/>
    <w:rsid w:val="001443A2"/>
    <w:rsid w:val="00144429"/>
    <w:rsid w:val="001450BF"/>
    <w:rsid w:val="00145749"/>
    <w:rsid w:val="0014682D"/>
    <w:rsid w:val="00147C67"/>
    <w:rsid w:val="00150277"/>
    <w:rsid w:val="00150CAB"/>
    <w:rsid w:val="00150DC6"/>
    <w:rsid w:val="00151299"/>
    <w:rsid w:val="00152678"/>
    <w:rsid w:val="00152697"/>
    <w:rsid w:val="00152FED"/>
    <w:rsid w:val="001536CA"/>
    <w:rsid w:val="001540DE"/>
    <w:rsid w:val="001553B8"/>
    <w:rsid w:val="001559C6"/>
    <w:rsid w:val="001576F9"/>
    <w:rsid w:val="001600DA"/>
    <w:rsid w:val="00161606"/>
    <w:rsid w:val="00161F18"/>
    <w:rsid w:val="00162643"/>
    <w:rsid w:val="0016339C"/>
    <w:rsid w:val="00163CBC"/>
    <w:rsid w:val="00164004"/>
    <w:rsid w:val="00164731"/>
    <w:rsid w:val="00165144"/>
    <w:rsid w:val="00165300"/>
    <w:rsid w:val="00165D5C"/>
    <w:rsid w:val="00166920"/>
    <w:rsid w:val="001677B9"/>
    <w:rsid w:val="00167BB4"/>
    <w:rsid w:val="0017086B"/>
    <w:rsid w:val="00170A12"/>
    <w:rsid w:val="00171ACE"/>
    <w:rsid w:val="00171C0D"/>
    <w:rsid w:val="0017274D"/>
    <w:rsid w:val="00172F76"/>
    <w:rsid w:val="00173C70"/>
    <w:rsid w:val="00173D81"/>
    <w:rsid w:val="001740D9"/>
    <w:rsid w:val="0017429A"/>
    <w:rsid w:val="0017432E"/>
    <w:rsid w:val="00174464"/>
    <w:rsid w:val="00174AFD"/>
    <w:rsid w:val="001752D0"/>
    <w:rsid w:val="00175B77"/>
    <w:rsid w:val="00177C79"/>
    <w:rsid w:val="0018276B"/>
    <w:rsid w:val="001827D0"/>
    <w:rsid w:val="00182F65"/>
    <w:rsid w:val="00183E3C"/>
    <w:rsid w:val="00184099"/>
    <w:rsid w:val="001851F0"/>
    <w:rsid w:val="001854CB"/>
    <w:rsid w:val="00185D23"/>
    <w:rsid w:val="00185FA5"/>
    <w:rsid w:val="00186136"/>
    <w:rsid w:val="00187F9F"/>
    <w:rsid w:val="00191629"/>
    <w:rsid w:val="001920F6"/>
    <w:rsid w:val="00192295"/>
    <w:rsid w:val="001924B6"/>
    <w:rsid w:val="001929E3"/>
    <w:rsid w:val="00195AEB"/>
    <w:rsid w:val="001961D0"/>
    <w:rsid w:val="001966A7"/>
    <w:rsid w:val="00197887"/>
    <w:rsid w:val="00197987"/>
    <w:rsid w:val="001A0C86"/>
    <w:rsid w:val="001A2842"/>
    <w:rsid w:val="001A2D20"/>
    <w:rsid w:val="001A4344"/>
    <w:rsid w:val="001A4AEF"/>
    <w:rsid w:val="001A5725"/>
    <w:rsid w:val="001A58F0"/>
    <w:rsid w:val="001A5DBD"/>
    <w:rsid w:val="001A625D"/>
    <w:rsid w:val="001B0241"/>
    <w:rsid w:val="001B064C"/>
    <w:rsid w:val="001B09CD"/>
    <w:rsid w:val="001B1D04"/>
    <w:rsid w:val="001B3AD2"/>
    <w:rsid w:val="001B3E6D"/>
    <w:rsid w:val="001B47EA"/>
    <w:rsid w:val="001B4CE4"/>
    <w:rsid w:val="001B6B4F"/>
    <w:rsid w:val="001C081F"/>
    <w:rsid w:val="001C097E"/>
    <w:rsid w:val="001C0D6E"/>
    <w:rsid w:val="001C11D2"/>
    <w:rsid w:val="001C2EA0"/>
    <w:rsid w:val="001C39C3"/>
    <w:rsid w:val="001C4502"/>
    <w:rsid w:val="001C4BA0"/>
    <w:rsid w:val="001C4E4A"/>
    <w:rsid w:val="001C552B"/>
    <w:rsid w:val="001C5D10"/>
    <w:rsid w:val="001C7EEA"/>
    <w:rsid w:val="001D03E2"/>
    <w:rsid w:val="001D2105"/>
    <w:rsid w:val="001D36AE"/>
    <w:rsid w:val="001D3BBE"/>
    <w:rsid w:val="001D7735"/>
    <w:rsid w:val="001D7966"/>
    <w:rsid w:val="001E01FE"/>
    <w:rsid w:val="001E02A9"/>
    <w:rsid w:val="001E0326"/>
    <w:rsid w:val="001E0707"/>
    <w:rsid w:val="001E0FBE"/>
    <w:rsid w:val="001E1A83"/>
    <w:rsid w:val="001E22AB"/>
    <w:rsid w:val="001E2BC5"/>
    <w:rsid w:val="001E376E"/>
    <w:rsid w:val="001E3899"/>
    <w:rsid w:val="001E40B2"/>
    <w:rsid w:val="001E4C74"/>
    <w:rsid w:val="001E5039"/>
    <w:rsid w:val="001E5B9B"/>
    <w:rsid w:val="001E62AE"/>
    <w:rsid w:val="001E6854"/>
    <w:rsid w:val="001F03D6"/>
    <w:rsid w:val="001F03E0"/>
    <w:rsid w:val="001F09A7"/>
    <w:rsid w:val="001F19F9"/>
    <w:rsid w:val="001F1F98"/>
    <w:rsid w:val="001F3618"/>
    <w:rsid w:val="001F3B96"/>
    <w:rsid w:val="001F4766"/>
    <w:rsid w:val="001F52DA"/>
    <w:rsid w:val="001F5FA1"/>
    <w:rsid w:val="001F6181"/>
    <w:rsid w:val="001F72D4"/>
    <w:rsid w:val="001F7996"/>
    <w:rsid w:val="001F7D41"/>
    <w:rsid w:val="002011A0"/>
    <w:rsid w:val="00201452"/>
    <w:rsid w:val="0020419B"/>
    <w:rsid w:val="00204710"/>
    <w:rsid w:val="00204B36"/>
    <w:rsid w:val="00206FA2"/>
    <w:rsid w:val="00210CFD"/>
    <w:rsid w:val="002111C5"/>
    <w:rsid w:val="00211226"/>
    <w:rsid w:val="0021126D"/>
    <w:rsid w:val="00211EAA"/>
    <w:rsid w:val="00213167"/>
    <w:rsid w:val="00213DEF"/>
    <w:rsid w:val="00213F02"/>
    <w:rsid w:val="002165A4"/>
    <w:rsid w:val="00216753"/>
    <w:rsid w:val="00217D6C"/>
    <w:rsid w:val="00220892"/>
    <w:rsid w:val="00220ACF"/>
    <w:rsid w:val="002220DA"/>
    <w:rsid w:val="002230F6"/>
    <w:rsid w:val="00223C0D"/>
    <w:rsid w:val="00223CA6"/>
    <w:rsid w:val="00225065"/>
    <w:rsid w:val="002260A9"/>
    <w:rsid w:val="00226A00"/>
    <w:rsid w:val="00226A28"/>
    <w:rsid w:val="00227A64"/>
    <w:rsid w:val="00227C5E"/>
    <w:rsid w:val="00230610"/>
    <w:rsid w:val="00232729"/>
    <w:rsid w:val="00232991"/>
    <w:rsid w:val="00235FB7"/>
    <w:rsid w:val="0023618F"/>
    <w:rsid w:val="0023637B"/>
    <w:rsid w:val="0023717E"/>
    <w:rsid w:val="002432FA"/>
    <w:rsid w:val="002434CC"/>
    <w:rsid w:val="00244A8F"/>
    <w:rsid w:val="002465D0"/>
    <w:rsid w:val="00246ADF"/>
    <w:rsid w:val="00246BAE"/>
    <w:rsid w:val="00247E6E"/>
    <w:rsid w:val="0025275F"/>
    <w:rsid w:val="00252B4C"/>
    <w:rsid w:val="00252E44"/>
    <w:rsid w:val="00254E49"/>
    <w:rsid w:val="002563A4"/>
    <w:rsid w:val="00256863"/>
    <w:rsid w:val="0025686C"/>
    <w:rsid w:val="002572C9"/>
    <w:rsid w:val="002601DB"/>
    <w:rsid w:val="00260716"/>
    <w:rsid w:val="00260751"/>
    <w:rsid w:val="00260B52"/>
    <w:rsid w:val="002633E4"/>
    <w:rsid w:val="00264A58"/>
    <w:rsid w:val="00264A90"/>
    <w:rsid w:val="00264D5D"/>
    <w:rsid w:val="00270A93"/>
    <w:rsid w:val="00270DD7"/>
    <w:rsid w:val="00270F05"/>
    <w:rsid w:val="00272150"/>
    <w:rsid w:val="0027263B"/>
    <w:rsid w:val="00272720"/>
    <w:rsid w:val="0027330C"/>
    <w:rsid w:val="002746E5"/>
    <w:rsid w:val="00275676"/>
    <w:rsid w:val="00275EC5"/>
    <w:rsid w:val="002761CC"/>
    <w:rsid w:val="00276A8F"/>
    <w:rsid w:val="00276EF9"/>
    <w:rsid w:val="002770CC"/>
    <w:rsid w:val="00277977"/>
    <w:rsid w:val="00283083"/>
    <w:rsid w:val="00285494"/>
    <w:rsid w:val="00286614"/>
    <w:rsid w:val="0028735C"/>
    <w:rsid w:val="00287E0C"/>
    <w:rsid w:val="002902D5"/>
    <w:rsid w:val="00290C7A"/>
    <w:rsid w:val="00291728"/>
    <w:rsid w:val="002935E1"/>
    <w:rsid w:val="00293768"/>
    <w:rsid w:val="00294FD2"/>
    <w:rsid w:val="002955CC"/>
    <w:rsid w:val="00295E49"/>
    <w:rsid w:val="00297173"/>
    <w:rsid w:val="002A0702"/>
    <w:rsid w:val="002A085D"/>
    <w:rsid w:val="002A2BBB"/>
    <w:rsid w:val="002A3B37"/>
    <w:rsid w:val="002A45CE"/>
    <w:rsid w:val="002A53E6"/>
    <w:rsid w:val="002A5402"/>
    <w:rsid w:val="002A5C2B"/>
    <w:rsid w:val="002A5D30"/>
    <w:rsid w:val="002A745B"/>
    <w:rsid w:val="002B2AC6"/>
    <w:rsid w:val="002B2CB4"/>
    <w:rsid w:val="002B2E90"/>
    <w:rsid w:val="002B35ED"/>
    <w:rsid w:val="002B461E"/>
    <w:rsid w:val="002B4648"/>
    <w:rsid w:val="002B60A2"/>
    <w:rsid w:val="002B6E3D"/>
    <w:rsid w:val="002B74B3"/>
    <w:rsid w:val="002B79C6"/>
    <w:rsid w:val="002C0599"/>
    <w:rsid w:val="002C11A2"/>
    <w:rsid w:val="002C1221"/>
    <w:rsid w:val="002C1999"/>
    <w:rsid w:val="002C206F"/>
    <w:rsid w:val="002C23EE"/>
    <w:rsid w:val="002C2880"/>
    <w:rsid w:val="002C3B83"/>
    <w:rsid w:val="002C47D2"/>
    <w:rsid w:val="002C6564"/>
    <w:rsid w:val="002C7B50"/>
    <w:rsid w:val="002D0C3C"/>
    <w:rsid w:val="002D1E05"/>
    <w:rsid w:val="002D1EA8"/>
    <w:rsid w:val="002D2733"/>
    <w:rsid w:val="002D3373"/>
    <w:rsid w:val="002D3DA3"/>
    <w:rsid w:val="002D41A2"/>
    <w:rsid w:val="002D435C"/>
    <w:rsid w:val="002E0836"/>
    <w:rsid w:val="002E32DE"/>
    <w:rsid w:val="002E340E"/>
    <w:rsid w:val="002E3824"/>
    <w:rsid w:val="002E3AAA"/>
    <w:rsid w:val="002E3CD8"/>
    <w:rsid w:val="002E5723"/>
    <w:rsid w:val="002E69E0"/>
    <w:rsid w:val="002E6A91"/>
    <w:rsid w:val="002E6F98"/>
    <w:rsid w:val="002E78B3"/>
    <w:rsid w:val="002F0FF1"/>
    <w:rsid w:val="002F18AE"/>
    <w:rsid w:val="002F2421"/>
    <w:rsid w:val="002F2F31"/>
    <w:rsid w:val="002F33F6"/>
    <w:rsid w:val="002F3501"/>
    <w:rsid w:val="002F52C2"/>
    <w:rsid w:val="002F77E1"/>
    <w:rsid w:val="0030018F"/>
    <w:rsid w:val="00301962"/>
    <w:rsid w:val="0030210D"/>
    <w:rsid w:val="00303B1D"/>
    <w:rsid w:val="00303D58"/>
    <w:rsid w:val="00304176"/>
    <w:rsid w:val="003045B7"/>
    <w:rsid w:val="00304830"/>
    <w:rsid w:val="003049DA"/>
    <w:rsid w:val="00305302"/>
    <w:rsid w:val="00305A06"/>
    <w:rsid w:val="00305CE7"/>
    <w:rsid w:val="00306A4A"/>
    <w:rsid w:val="00307AAE"/>
    <w:rsid w:val="00307F06"/>
    <w:rsid w:val="003106BA"/>
    <w:rsid w:val="003113D2"/>
    <w:rsid w:val="00312323"/>
    <w:rsid w:val="0031279A"/>
    <w:rsid w:val="00313967"/>
    <w:rsid w:val="003154AF"/>
    <w:rsid w:val="00316678"/>
    <w:rsid w:val="00320D8C"/>
    <w:rsid w:val="003235E1"/>
    <w:rsid w:val="0032375B"/>
    <w:rsid w:val="00323A3F"/>
    <w:rsid w:val="00323D74"/>
    <w:rsid w:val="003240E8"/>
    <w:rsid w:val="00325B55"/>
    <w:rsid w:val="00325C51"/>
    <w:rsid w:val="0032609D"/>
    <w:rsid w:val="003270FF"/>
    <w:rsid w:val="00330D32"/>
    <w:rsid w:val="00331449"/>
    <w:rsid w:val="003314D8"/>
    <w:rsid w:val="00331597"/>
    <w:rsid w:val="00331613"/>
    <w:rsid w:val="00331806"/>
    <w:rsid w:val="0033195E"/>
    <w:rsid w:val="00331ABD"/>
    <w:rsid w:val="00332254"/>
    <w:rsid w:val="003327E0"/>
    <w:rsid w:val="003338A8"/>
    <w:rsid w:val="00334074"/>
    <w:rsid w:val="0033602F"/>
    <w:rsid w:val="00336B7F"/>
    <w:rsid w:val="00340FDD"/>
    <w:rsid w:val="00341953"/>
    <w:rsid w:val="00341CFD"/>
    <w:rsid w:val="00342ABF"/>
    <w:rsid w:val="00344911"/>
    <w:rsid w:val="00344B0F"/>
    <w:rsid w:val="00345A9E"/>
    <w:rsid w:val="0034614C"/>
    <w:rsid w:val="0034639B"/>
    <w:rsid w:val="00350F0A"/>
    <w:rsid w:val="00352789"/>
    <w:rsid w:val="00354FF1"/>
    <w:rsid w:val="00355507"/>
    <w:rsid w:val="0035646E"/>
    <w:rsid w:val="003573C8"/>
    <w:rsid w:val="00357FD3"/>
    <w:rsid w:val="0036083C"/>
    <w:rsid w:val="00361932"/>
    <w:rsid w:val="00361F95"/>
    <w:rsid w:val="0036328F"/>
    <w:rsid w:val="00364A3B"/>
    <w:rsid w:val="00366D98"/>
    <w:rsid w:val="00370E66"/>
    <w:rsid w:val="003716DC"/>
    <w:rsid w:val="003719E2"/>
    <w:rsid w:val="00372056"/>
    <w:rsid w:val="00373B9E"/>
    <w:rsid w:val="00374B1B"/>
    <w:rsid w:val="003752B5"/>
    <w:rsid w:val="00375926"/>
    <w:rsid w:val="00376106"/>
    <w:rsid w:val="0038093E"/>
    <w:rsid w:val="0038116A"/>
    <w:rsid w:val="003820AC"/>
    <w:rsid w:val="00383B31"/>
    <w:rsid w:val="00384333"/>
    <w:rsid w:val="00384AD6"/>
    <w:rsid w:val="00384CC4"/>
    <w:rsid w:val="0038665E"/>
    <w:rsid w:val="003868ED"/>
    <w:rsid w:val="00386BF0"/>
    <w:rsid w:val="003878EB"/>
    <w:rsid w:val="0039045F"/>
    <w:rsid w:val="00391554"/>
    <w:rsid w:val="00391C27"/>
    <w:rsid w:val="00394E26"/>
    <w:rsid w:val="00395424"/>
    <w:rsid w:val="00395C78"/>
    <w:rsid w:val="003970AA"/>
    <w:rsid w:val="00397B15"/>
    <w:rsid w:val="003A092C"/>
    <w:rsid w:val="003A234D"/>
    <w:rsid w:val="003A35E1"/>
    <w:rsid w:val="003A3657"/>
    <w:rsid w:val="003A3A9E"/>
    <w:rsid w:val="003A4207"/>
    <w:rsid w:val="003A458E"/>
    <w:rsid w:val="003A46AA"/>
    <w:rsid w:val="003A4EDC"/>
    <w:rsid w:val="003A5C1A"/>
    <w:rsid w:val="003A61E8"/>
    <w:rsid w:val="003A692F"/>
    <w:rsid w:val="003A6F9A"/>
    <w:rsid w:val="003A72EC"/>
    <w:rsid w:val="003A7AAE"/>
    <w:rsid w:val="003B10E6"/>
    <w:rsid w:val="003B124E"/>
    <w:rsid w:val="003B38CA"/>
    <w:rsid w:val="003B5907"/>
    <w:rsid w:val="003B5B0E"/>
    <w:rsid w:val="003B65FB"/>
    <w:rsid w:val="003B6CB7"/>
    <w:rsid w:val="003B6D87"/>
    <w:rsid w:val="003C0FF1"/>
    <w:rsid w:val="003C16CD"/>
    <w:rsid w:val="003C1DB5"/>
    <w:rsid w:val="003C36B9"/>
    <w:rsid w:val="003C4434"/>
    <w:rsid w:val="003C4552"/>
    <w:rsid w:val="003C6FB9"/>
    <w:rsid w:val="003C7A85"/>
    <w:rsid w:val="003C7F04"/>
    <w:rsid w:val="003D050C"/>
    <w:rsid w:val="003D0AB5"/>
    <w:rsid w:val="003D0DB4"/>
    <w:rsid w:val="003D0F6A"/>
    <w:rsid w:val="003D160C"/>
    <w:rsid w:val="003D1EE6"/>
    <w:rsid w:val="003D20A1"/>
    <w:rsid w:val="003D2102"/>
    <w:rsid w:val="003D2A51"/>
    <w:rsid w:val="003D3369"/>
    <w:rsid w:val="003D3D78"/>
    <w:rsid w:val="003D45B7"/>
    <w:rsid w:val="003D4ACF"/>
    <w:rsid w:val="003D69BE"/>
    <w:rsid w:val="003D6F12"/>
    <w:rsid w:val="003D74C7"/>
    <w:rsid w:val="003D7D7C"/>
    <w:rsid w:val="003E0397"/>
    <w:rsid w:val="003E0C45"/>
    <w:rsid w:val="003E0C5F"/>
    <w:rsid w:val="003E1219"/>
    <w:rsid w:val="003E26B7"/>
    <w:rsid w:val="003E313D"/>
    <w:rsid w:val="003E4409"/>
    <w:rsid w:val="003E4B1D"/>
    <w:rsid w:val="003E4C91"/>
    <w:rsid w:val="003E5359"/>
    <w:rsid w:val="003E5C89"/>
    <w:rsid w:val="003E7270"/>
    <w:rsid w:val="003F036F"/>
    <w:rsid w:val="003F14E6"/>
    <w:rsid w:val="003F2079"/>
    <w:rsid w:val="003F22C0"/>
    <w:rsid w:val="003F46E4"/>
    <w:rsid w:val="003F4D0A"/>
    <w:rsid w:val="003F5381"/>
    <w:rsid w:val="003F5B02"/>
    <w:rsid w:val="003F5FFE"/>
    <w:rsid w:val="003F6D02"/>
    <w:rsid w:val="004003A1"/>
    <w:rsid w:val="004003FB"/>
    <w:rsid w:val="00401660"/>
    <w:rsid w:val="00402845"/>
    <w:rsid w:val="00402E42"/>
    <w:rsid w:val="0040359C"/>
    <w:rsid w:val="00403B7F"/>
    <w:rsid w:val="00403EA1"/>
    <w:rsid w:val="00403EBF"/>
    <w:rsid w:val="00404B13"/>
    <w:rsid w:val="004055A9"/>
    <w:rsid w:val="00405A3B"/>
    <w:rsid w:val="00406C5F"/>
    <w:rsid w:val="004078A0"/>
    <w:rsid w:val="00407B71"/>
    <w:rsid w:val="004118A7"/>
    <w:rsid w:val="0041220C"/>
    <w:rsid w:val="0041229B"/>
    <w:rsid w:val="004127D3"/>
    <w:rsid w:val="00412B8F"/>
    <w:rsid w:val="00413113"/>
    <w:rsid w:val="00413A62"/>
    <w:rsid w:val="00413FA1"/>
    <w:rsid w:val="00414168"/>
    <w:rsid w:val="00415836"/>
    <w:rsid w:val="00416C36"/>
    <w:rsid w:val="00417DB8"/>
    <w:rsid w:val="004211D3"/>
    <w:rsid w:val="0042129A"/>
    <w:rsid w:val="0042134F"/>
    <w:rsid w:val="00421BF7"/>
    <w:rsid w:val="00422435"/>
    <w:rsid w:val="0042289B"/>
    <w:rsid w:val="00422FD3"/>
    <w:rsid w:val="00423016"/>
    <w:rsid w:val="004230A2"/>
    <w:rsid w:val="00423608"/>
    <w:rsid w:val="00423A9A"/>
    <w:rsid w:val="0042528A"/>
    <w:rsid w:val="004257F7"/>
    <w:rsid w:val="00427271"/>
    <w:rsid w:val="004317F7"/>
    <w:rsid w:val="00432F43"/>
    <w:rsid w:val="004339E5"/>
    <w:rsid w:val="00434A81"/>
    <w:rsid w:val="00435C3F"/>
    <w:rsid w:val="00440116"/>
    <w:rsid w:val="004403F1"/>
    <w:rsid w:val="00440814"/>
    <w:rsid w:val="0044414D"/>
    <w:rsid w:val="00444DA8"/>
    <w:rsid w:val="00445AAB"/>
    <w:rsid w:val="00450CE8"/>
    <w:rsid w:val="00451789"/>
    <w:rsid w:val="00451CD7"/>
    <w:rsid w:val="00452824"/>
    <w:rsid w:val="004555FB"/>
    <w:rsid w:val="00455F01"/>
    <w:rsid w:val="004560AC"/>
    <w:rsid w:val="00457915"/>
    <w:rsid w:val="00460683"/>
    <w:rsid w:val="004609F6"/>
    <w:rsid w:val="00462DBA"/>
    <w:rsid w:val="00462FE5"/>
    <w:rsid w:val="00463EC0"/>
    <w:rsid w:val="00464615"/>
    <w:rsid w:val="0046472E"/>
    <w:rsid w:val="00464BA8"/>
    <w:rsid w:val="004651FD"/>
    <w:rsid w:val="00465392"/>
    <w:rsid w:val="00465AF0"/>
    <w:rsid w:val="004661AF"/>
    <w:rsid w:val="00466387"/>
    <w:rsid w:val="0047104A"/>
    <w:rsid w:val="004711D4"/>
    <w:rsid w:val="00471E2B"/>
    <w:rsid w:val="0047351A"/>
    <w:rsid w:val="0047438B"/>
    <w:rsid w:val="00475A60"/>
    <w:rsid w:val="00476D04"/>
    <w:rsid w:val="0047792B"/>
    <w:rsid w:val="00477C0A"/>
    <w:rsid w:val="00482336"/>
    <w:rsid w:val="004832FD"/>
    <w:rsid w:val="004834AA"/>
    <w:rsid w:val="004849C1"/>
    <w:rsid w:val="00484C33"/>
    <w:rsid w:val="00485141"/>
    <w:rsid w:val="0048687D"/>
    <w:rsid w:val="00487896"/>
    <w:rsid w:val="004902EA"/>
    <w:rsid w:val="0049100A"/>
    <w:rsid w:val="00491A6A"/>
    <w:rsid w:val="00491CF4"/>
    <w:rsid w:val="00492E9B"/>
    <w:rsid w:val="004945FE"/>
    <w:rsid w:val="00496A66"/>
    <w:rsid w:val="00497109"/>
    <w:rsid w:val="004979EA"/>
    <w:rsid w:val="004A08CF"/>
    <w:rsid w:val="004A1FF8"/>
    <w:rsid w:val="004A2060"/>
    <w:rsid w:val="004A27CC"/>
    <w:rsid w:val="004A796E"/>
    <w:rsid w:val="004A7F4C"/>
    <w:rsid w:val="004B0FC6"/>
    <w:rsid w:val="004B10DD"/>
    <w:rsid w:val="004B225A"/>
    <w:rsid w:val="004B4B9F"/>
    <w:rsid w:val="004B50F7"/>
    <w:rsid w:val="004B52C0"/>
    <w:rsid w:val="004B59F3"/>
    <w:rsid w:val="004B621F"/>
    <w:rsid w:val="004B7773"/>
    <w:rsid w:val="004B7774"/>
    <w:rsid w:val="004B7B7C"/>
    <w:rsid w:val="004C04BB"/>
    <w:rsid w:val="004C1BB0"/>
    <w:rsid w:val="004C1F15"/>
    <w:rsid w:val="004C3023"/>
    <w:rsid w:val="004C32DD"/>
    <w:rsid w:val="004C4160"/>
    <w:rsid w:val="004C4250"/>
    <w:rsid w:val="004C473D"/>
    <w:rsid w:val="004C47AD"/>
    <w:rsid w:val="004C48D1"/>
    <w:rsid w:val="004C53D4"/>
    <w:rsid w:val="004C6C1D"/>
    <w:rsid w:val="004C75C5"/>
    <w:rsid w:val="004C7640"/>
    <w:rsid w:val="004C7D0B"/>
    <w:rsid w:val="004D0089"/>
    <w:rsid w:val="004D059A"/>
    <w:rsid w:val="004D1E11"/>
    <w:rsid w:val="004D207D"/>
    <w:rsid w:val="004D33AA"/>
    <w:rsid w:val="004D3752"/>
    <w:rsid w:val="004D4E61"/>
    <w:rsid w:val="004D52C4"/>
    <w:rsid w:val="004D5CB7"/>
    <w:rsid w:val="004D5D03"/>
    <w:rsid w:val="004D638C"/>
    <w:rsid w:val="004D64FF"/>
    <w:rsid w:val="004D775B"/>
    <w:rsid w:val="004D79FD"/>
    <w:rsid w:val="004D7D30"/>
    <w:rsid w:val="004D7DFF"/>
    <w:rsid w:val="004D7F64"/>
    <w:rsid w:val="004E2B89"/>
    <w:rsid w:val="004E3BBC"/>
    <w:rsid w:val="004E4813"/>
    <w:rsid w:val="004E6720"/>
    <w:rsid w:val="004E69AD"/>
    <w:rsid w:val="004E6BAA"/>
    <w:rsid w:val="004F1FEF"/>
    <w:rsid w:val="004F21C4"/>
    <w:rsid w:val="004F42F4"/>
    <w:rsid w:val="004F5464"/>
    <w:rsid w:val="004F5675"/>
    <w:rsid w:val="004F685D"/>
    <w:rsid w:val="00500286"/>
    <w:rsid w:val="005003E0"/>
    <w:rsid w:val="00500D5E"/>
    <w:rsid w:val="00500DED"/>
    <w:rsid w:val="00501917"/>
    <w:rsid w:val="00501ED4"/>
    <w:rsid w:val="00502185"/>
    <w:rsid w:val="005024F4"/>
    <w:rsid w:val="0050298E"/>
    <w:rsid w:val="0050367D"/>
    <w:rsid w:val="005039DF"/>
    <w:rsid w:val="00504671"/>
    <w:rsid w:val="005046CD"/>
    <w:rsid w:val="00504EC4"/>
    <w:rsid w:val="00505357"/>
    <w:rsid w:val="00507B05"/>
    <w:rsid w:val="00510168"/>
    <w:rsid w:val="005111AA"/>
    <w:rsid w:val="00511B64"/>
    <w:rsid w:val="00512A35"/>
    <w:rsid w:val="00512EB0"/>
    <w:rsid w:val="005145A0"/>
    <w:rsid w:val="00514A59"/>
    <w:rsid w:val="00514F18"/>
    <w:rsid w:val="00514F7A"/>
    <w:rsid w:val="0051516B"/>
    <w:rsid w:val="00515394"/>
    <w:rsid w:val="00515491"/>
    <w:rsid w:val="005175F5"/>
    <w:rsid w:val="0052162F"/>
    <w:rsid w:val="005220B2"/>
    <w:rsid w:val="005223DB"/>
    <w:rsid w:val="005224EB"/>
    <w:rsid w:val="005229A7"/>
    <w:rsid w:val="00522D3C"/>
    <w:rsid w:val="005232A4"/>
    <w:rsid w:val="00527C22"/>
    <w:rsid w:val="00530E9B"/>
    <w:rsid w:val="00532121"/>
    <w:rsid w:val="005321A1"/>
    <w:rsid w:val="005342DC"/>
    <w:rsid w:val="00534CEC"/>
    <w:rsid w:val="0053563F"/>
    <w:rsid w:val="0053577A"/>
    <w:rsid w:val="00536091"/>
    <w:rsid w:val="00537BDF"/>
    <w:rsid w:val="00540256"/>
    <w:rsid w:val="00540FCA"/>
    <w:rsid w:val="00541485"/>
    <w:rsid w:val="00541AAB"/>
    <w:rsid w:val="00541C28"/>
    <w:rsid w:val="00541D4F"/>
    <w:rsid w:val="005430B7"/>
    <w:rsid w:val="00543875"/>
    <w:rsid w:val="005438C4"/>
    <w:rsid w:val="005438F9"/>
    <w:rsid w:val="00543FC3"/>
    <w:rsid w:val="00545670"/>
    <w:rsid w:val="005464E4"/>
    <w:rsid w:val="00547AC6"/>
    <w:rsid w:val="00550622"/>
    <w:rsid w:val="00551E58"/>
    <w:rsid w:val="005528DC"/>
    <w:rsid w:val="00553E57"/>
    <w:rsid w:val="00553E9B"/>
    <w:rsid w:val="00553EC2"/>
    <w:rsid w:val="0055466F"/>
    <w:rsid w:val="00556A4A"/>
    <w:rsid w:val="00560627"/>
    <w:rsid w:val="00560AEB"/>
    <w:rsid w:val="00561104"/>
    <w:rsid w:val="00563184"/>
    <w:rsid w:val="0056403F"/>
    <w:rsid w:val="00565BE2"/>
    <w:rsid w:val="00566937"/>
    <w:rsid w:val="00566BBA"/>
    <w:rsid w:val="0056729E"/>
    <w:rsid w:val="00567B8D"/>
    <w:rsid w:val="00567DA1"/>
    <w:rsid w:val="00570ED3"/>
    <w:rsid w:val="005723B6"/>
    <w:rsid w:val="00573470"/>
    <w:rsid w:val="00573A3B"/>
    <w:rsid w:val="00573B0A"/>
    <w:rsid w:val="00574E4E"/>
    <w:rsid w:val="005759CA"/>
    <w:rsid w:val="00575C14"/>
    <w:rsid w:val="00577732"/>
    <w:rsid w:val="00577809"/>
    <w:rsid w:val="00580C31"/>
    <w:rsid w:val="00581295"/>
    <w:rsid w:val="00581E6C"/>
    <w:rsid w:val="005821C6"/>
    <w:rsid w:val="005823D9"/>
    <w:rsid w:val="0058255A"/>
    <w:rsid w:val="00582D25"/>
    <w:rsid w:val="00583B7F"/>
    <w:rsid w:val="00584851"/>
    <w:rsid w:val="005849B6"/>
    <w:rsid w:val="00590101"/>
    <w:rsid w:val="0059027B"/>
    <w:rsid w:val="00590C74"/>
    <w:rsid w:val="005915B9"/>
    <w:rsid w:val="005927DA"/>
    <w:rsid w:val="00592CA2"/>
    <w:rsid w:val="00592F2E"/>
    <w:rsid w:val="00593970"/>
    <w:rsid w:val="00593EA9"/>
    <w:rsid w:val="00594206"/>
    <w:rsid w:val="005946C4"/>
    <w:rsid w:val="00595BE0"/>
    <w:rsid w:val="00595D24"/>
    <w:rsid w:val="005963F7"/>
    <w:rsid w:val="00596500"/>
    <w:rsid w:val="0059730D"/>
    <w:rsid w:val="005A0F05"/>
    <w:rsid w:val="005A1258"/>
    <w:rsid w:val="005A2113"/>
    <w:rsid w:val="005A561A"/>
    <w:rsid w:val="005A5C60"/>
    <w:rsid w:val="005A64DF"/>
    <w:rsid w:val="005A6A9F"/>
    <w:rsid w:val="005A7416"/>
    <w:rsid w:val="005B0228"/>
    <w:rsid w:val="005B09DF"/>
    <w:rsid w:val="005B255F"/>
    <w:rsid w:val="005B3587"/>
    <w:rsid w:val="005B3F58"/>
    <w:rsid w:val="005B422D"/>
    <w:rsid w:val="005B4B8B"/>
    <w:rsid w:val="005B5042"/>
    <w:rsid w:val="005B5649"/>
    <w:rsid w:val="005B56B7"/>
    <w:rsid w:val="005B5E1F"/>
    <w:rsid w:val="005B60CD"/>
    <w:rsid w:val="005C0D86"/>
    <w:rsid w:val="005C0DFD"/>
    <w:rsid w:val="005C127B"/>
    <w:rsid w:val="005C12C5"/>
    <w:rsid w:val="005C1670"/>
    <w:rsid w:val="005C19ED"/>
    <w:rsid w:val="005C2851"/>
    <w:rsid w:val="005C2873"/>
    <w:rsid w:val="005C3CE8"/>
    <w:rsid w:val="005C495B"/>
    <w:rsid w:val="005C4EED"/>
    <w:rsid w:val="005D04C5"/>
    <w:rsid w:val="005D0647"/>
    <w:rsid w:val="005D1057"/>
    <w:rsid w:val="005D2944"/>
    <w:rsid w:val="005D2FE4"/>
    <w:rsid w:val="005D3D7C"/>
    <w:rsid w:val="005D3DD7"/>
    <w:rsid w:val="005D5063"/>
    <w:rsid w:val="005D5A28"/>
    <w:rsid w:val="005D5FD9"/>
    <w:rsid w:val="005E03BB"/>
    <w:rsid w:val="005E1523"/>
    <w:rsid w:val="005E179C"/>
    <w:rsid w:val="005E1BD1"/>
    <w:rsid w:val="005E1EF9"/>
    <w:rsid w:val="005E2F59"/>
    <w:rsid w:val="005E316E"/>
    <w:rsid w:val="005E4951"/>
    <w:rsid w:val="005E4A5D"/>
    <w:rsid w:val="005E6457"/>
    <w:rsid w:val="005E6668"/>
    <w:rsid w:val="005E6768"/>
    <w:rsid w:val="005F07D4"/>
    <w:rsid w:val="005F0D31"/>
    <w:rsid w:val="005F2095"/>
    <w:rsid w:val="005F25AF"/>
    <w:rsid w:val="005F267B"/>
    <w:rsid w:val="005F4081"/>
    <w:rsid w:val="005F603E"/>
    <w:rsid w:val="005F6D30"/>
    <w:rsid w:val="005F7252"/>
    <w:rsid w:val="0060239F"/>
    <w:rsid w:val="00602589"/>
    <w:rsid w:val="00602EEE"/>
    <w:rsid w:val="00603136"/>
    <w:rsid w:val="00603919"/>
    <w:rsid w:val="00603AA6"/>
    <w:rsid w:val="00603DAB"/>
    <w:rsid w:val="006046AC"/>
    <w:rsid w:val="0060594E"/>
    <w:rsid w:val="006070C7"/>
    <w:rsid w:val="00607182"/>
    <w:rsid w:val="0060728B"/>
    <w:rsid w:val="006074EF"/>
    <w:rsid w:val="006100A4"/>
    <w:rsid w:val="006101E6"/>
    <w:rsid w:val="006109D0"/>
    <w:rsid w:val="00613D3E"/>
    <w:rsid w:val="00614581"/>
    <w:rsid w:val="00614A40"/>
    <w:rsid w:val="00616017"/>
    <w:rsid w:val="00616609"/>
    <w:rsid w:val="00616C16"/>
    <w:rsid w:val="006211DE"/>
    <w:rsid w:val="0062136B"/>
    <w:rsid w:val="006213CC"/>
    <w:rsid w:val="006215E3"/>
    <w:rsid w:val="0062209A"/>
    <w:rsid w:val="006237F4"/>
    <w:rsid w:val="00623C38"/>
    <w:rsid w:val="006301A3"/>
    <w:rsid w:val="006304ED"/>
    <w:rsid w:val="00630A31"/>
    <w:rsid w:val="0063101B"/>
    <w:rsid w:val="00631C89"/>
    <w:rsid w:val="00634B16"/>
    <w:rsid w:val="00635991"/>
    <w:rsid w:val="00635FC4"/>
    <w:rsid w:val="0063608F"/>
    <w:rsid w:val="006415CA"/>
    <w:rsid w:val="00642F8B"/>
    <w:rsid w:val="00642FBB"/>
    <w:rsid w:val="00643245"/>
    <w:rsid w:val="00643571"/>
    <w:rsid w:val="0064382A"/>
    <w:rsid w:val="00643CB1"/>
    <w:rsid w:val="00644AA9"/>
    <w:rsid w:val="006458ED"/>
    <w:rsid w:val="006464D7"/>
    <w:rsid w:val="00646945"/>
    <w:rsid w:val="00647D32"/>
    <w:rsid w:val="00647E4F"/>
    <w:rsid w:val="0065170D"/>
    <w:rsid w:val="00652B7E"/>
    <w:rsid w:val="0065326D"/>
    <w:rsid w:val="00654BEC"/>
    <w:rsid w:val="00655150"/>
    <w:rsid w:val="00655198"/>
    <w:rsid w:val="00660925"/>
    <w:rsid w:val="00660C96"/>
    <w:rsid w:val="006621EE"/>
    <w:rsid w:val="00662900"/>
    <w:rsid w:val="00662BFE"/>
    <w:rsid w:val="00663831"/>
    <w:rsid w:val="00665A32"/>
    <w:rsid w:val="006664AD"/>
    <w:rsid w:val="00666B1C"/>
    <w:rsid w:val="006675CA"/>
    <w:rsid w:val="006732B7"/>
    <w:rsid w:val="006733BE"/>
    <w:rsid w:val="00673A62"/>
    <w:rsid w:val="00673D45"/>
    <w:rsid w:val="00674B74"/>
    <w:rsid w:val="00674CEF"/>
    <w:rsid w:val="00674D4C"/>
    <w:rsid w:val="00675493"/>
    <w:rsid w:val="0067584F"/>
    <w:rsid w:val="00675B20"/>
    <w:rsid w:val="00677B0D"/>
    <w:rsid w:val="0068067C"/>
    <w:rsid w:val="00680A6D"/>
    <w:rsid w:val="00681299"/>
    <w:rsid w:val="00682CD2"/>
    <w:rsid w:val="006836B7"/>
    <w:rsid w:val="00683836"/>
    <w:rsid w:val="00684DEE"/>
    <w:rsid w:val="00685C91"/>
    <w:rsid w:val="00686DE0"/>
    <w:rsid w:val="00690504"/>
    <w:rsid w:val="0069137A"/>
    <w:rsid w:val="00692591"/>
    <w:rsid w:val="0069260C"/>
    <w:rsid w:val="006943AA"/>
    <w:rsid w:val="00694A5E"/>
    <w:rsid w:val="00695785"/>
    <w:rsid w:val="006957FA"/>
    <w:rsid w:val="00696094"/>
    <w:rsid w:val="00696388"/>
    <w:rsid w:val="006A0533"/>
    <w:rsid w:val="006A1B07"/>
    <w:rsid w:val="006A293B"/>
    <w:rsid w:val="006A3001"/>
    <w:rsid w:val="006A3B2E"/>
    <w:rsid w:val="006A5ACE"/>
    <w:rsid w:val="006A5E60"/>
    <w:rsid w:val="006A62A0"/>
    <w:rsid w:val="006A642A"/>
    <w:rsid w:val="006A6FA4"/>
    <w:rsid w:val="006B03CB"/>
    <w:rsid w:val="006B1F39"/>
    <w:rsid w:val="006B3CEB"/>
    <w:rsid w:val="006B4D17"/>
    <w:rsid w:val="006B7531"/>
    <w:rsid w:val="006C08BD"/>
    <w:rsid w:val="006C1821"/>
    <w:rsid w:val="006C1922"/>
    <w:rsid w:val="006C1C17"/>
    <w:rsid w:val="006C3604"/>
    <w:rsid w:val="006C3823"/>
    <w:rsid w:val="006C4F08"/>
    <w:rsid w:val="006C59BE"/>
    <w:rsid w:val="006D02FD"/>
    <w:rsid w:val="006D0903"/>
    <w:rsid w:val="006D0CC8"/>
    <w:rsid w:val="006D256B"/>
    <w:rsid w:val="006D3967"/>
    <w:rsid w:val="006D40D5"/>
    <w:rsid w:val="006D49B8"/>
    <w:rsid w:val="006D51FB"/>
    <w:rsid w:val="006D52EC"/>
    <w:rsid w:val="006D6787"/>
    <w:rsid w:val="006D7081"/>
    <w:rsid w:val="006E07A2"/>
    <w:rsid w:val="006E0FD7"/>
    <w:rsid w:val="006E1844"/>
    <w:rsid w:val="006E211A"/>
    <w:rsid w:val="006E3696"/>
    <w:rsid w:val="006E3CB4"/>
    <w:rsid w:val="006E4669"/>
    <w:rsid w:val="006E4A1D"/>
    <w:rsid w:val="006E5193"/>
    <w:rsid w:val="006F039C"/>
    <w:rsid w:val="006F063F"/>
    <w:rsid w:val="006F1400"/>
    <w:rsid w:val="006F1EAA"/>
    <w:rsid w:val="006F2021"/>
    <w:rsid w:val="006F209B"/>
    <w:rsid w:val="006F20D2"/>
    <w:rsid w:val="006F29B1"/>
    <w:rsid w:val="006F2EAB"/>
    <w:rsid w:val="006F3688"/>
    <w:rsid w:val="006F38EF"/>
    <w:rsid w:val="006F450B"/>
    <w:rsid w:val="006F501D"/>
    <w:rsid w:val="006F5C8D"/>
    <w:rsid w:val="006F6071"/>
    <w:rsid w:val="006F6DC7"/>
    <w:rsid w:val="00700576"/>
    <w:rsid w:val="00700EC6"/>
    <w:rsid w:val="00700F54"/>
    <w:rsid w:val="007010DF"/>
    <w:rsid w:val="0070350B"/>
    <w:rsid w:val="0070357B"/>
    <w:rsid w:val="00703E51"/>
    <w:rsid w:val="007042E5"/>
    <w:rsid w:val="00704337"/>
    <w:rsid w:val="0070573B"/>
    <w:rsid w:val="0070630B"/>
    <w:rsid w:val="00707054"/>
    <w:rsid w:val="00712236"/>
    <w:rsid w:val="00714FCE"/>
    <w:rsid w:val="00715860"/>
    <w:rsid w:val="007168A2"/>
    <w:rsid w:val="00716C7D"/>
    <w:rsid w:val="00717605"/>
    <w:rsid w:val="00717FF7"/>
    <w:rsid w:val="007220F9"/>
    <w:rsid w:val="00722E3B"/>
    <w:rsid w:val="00723AB7"/>
    <w:rsid w:val="00724A59"/>
    <w:rsid w:val="0072587F"/>
    <w:rsid w:val="0072604E"/>
    <w:rsid w:val="00726649"/>
    <w:rsid w:val="00727712"/>
    <w:rsid w:val="00727E43"/>
    <w:rsid w:val="00730C0C"/>
    <w:rsid w:val="00730DD3"/>
    <w:rsid w:val="0073136D"/>
    <w:rsid w:val="00731ABC"/>
    <w:rsid w:val="007343C8"/>
    <w:rsid w:val="00734F90"/>
    <w:rsid w:val="007352C5"/>
    <w:rsid w:val="00736E3C"/>
    <w:rsid w:val="00736EBA"/>
    <w:rsid w:val="00736EDE"/>
    <w:rsid w:val="00740665"/>
    <w:rsid w:val="00740AD0"/>
    <w:rsid w:val="00742BCB"/>
    <w:rsid w:val="0074320C"/>
    <w:rsid w:val="00743713"/>
    <w:rsid w:val="00743F9E"/>
    <w:rsid w:val="00745F11"/>
    <w:rsid w:val="00746014"/>
    <w:rsid w:val="007463F7"/>
    <w:rsid w:val="00746818"/>
    <w:rsid w:val="00746C21"/>
    <w:rsid w:val="00746C58"/>
    <w:rsid w:val="00750EB0"/>
    <w:rsid w:val="00752022"/>
    <w:rsid w:val="007523CE"/>
    <w:rsid w:val="007524E6"/>
    <w:rsid w:val="007540C4"/>
    <w:rsid w:val="00757227"/>
    <w:rsid w:val="00757E84"/>
    <w:rsid w:val="0076031C"/>
    <w:rsid w:val="00760D7E"/>
    <w:rsid w:val="00760FF4"/>
    <w:rsid w:val="00761176"/>
    <w:rsid w:val="007617D4"/>
    <w:rsid w:val="007620F7"/>
    <w:rsid w:val="00762787"/>
    <w:rsid w:val="0076402C"/>
    <w:rsid w:val="00764427"/>
    <w:rsid w:val="00764C23"/>
    <w:rsid w:val="00764E4E"/>
    <w:rsid w:val="00764F43"/>
    <w:rsid w:val="007657A1"/>
    <w:rsid w:val="0076583B"/>
    <w:rsid w:val="007663CE"/>
    <w:rsid w:val="00766886"/>
    <w:rsid w:val="00767882"/>
    <w:rsid w:val="00770622"/>
    <w:rsid w:val="00771F4B"/>
    <w:rsid w:val="00771FFB"/>
    <w:rsid w:val="00772BA1"/>
    <w:rsid w:val="00772EC7"/>
    <w:rsid w:val="00772F03"/>
    <w:rsid w:val="00775587"/>
    <w:rsid w:val="007768BD"/>
    <w:rsid w:val="00780641"/>
    <w:rsid w:val="007809E8"/>
    <w:rsid w:val="00783242"/>
    <w:rsid w:val="00783D6A"/>
    <w:rsid w:val="00785EB6"/>
    <w:rsid w:val="00785F29"/>
    <w:rsid w:val="00785FE5"/>
    <w:rsid w:val="007865C8"/>
    <w:rsid w:val="0078692D"/>
    <w:rsid w:val="00790BCE"/>
    <w:rsid w:val="00790EA5"/>
    <w:rsid w:val="00791506"/>
    <w:rsid w:val="007924CF"/>
    <w:rsid w:val="00793754"/>
    <w:rsid w:val="00796083"/>
    <w:rsid w:val="00796A13"/>
    <w:rsid w:val="00796A3F"/>
    <w:rsid w:val="00796C33"/>
    <w:rsid w:val="00796ED5"/>
    <w:rsid w:val="007A0505"/>
    <w:rsid w:val="007A1CAB"/>
    <w:rsid w:val="007A1D2E"/>
    <w:rsid w:val="007A1F22"/>
    <w:rsid w:val="007A20B8"/>
    <w:rsid w:val="007A26CC"/>
    <w:rsid w:val="007A2F93"/>
    <w:rsid w:val="007A3560"/>
    <w:rsid w:val="007A3695"/>
    <w:rsid w:val="007A5238"/>
    <w:rsid w:val="007A614C"/>
    <w:rsid w:val="007A62BA"/>
    <w:rsid w:val="007A71D5"/>
    <w:rsid w:val="007A7246"/>
    <w:rsid w:val="007A74E4"/>
    <w:rsid w:val="007A7785"/>
    <w:rsid w:val="007B0023"/>
    <w:rsid w:val="007B03D4"/>
    <w:rsid w:val="007B1221"/>
    <w:rsid w:val="007B19DF"/>
    <w:rsid w:val="007B2844"/>
    <w:rsid w:val="007B4BE4"/>
    <w:rsid w:val="007B4C97"/>
    <w:rsid w:val="007B5511"/>
    <w:rsid w:val="007B700C"/>
    <w:rsid w:val="007B7A8F"/>
    <w:rsid w:val="007B7D88"/>
    <w:rsid w:val="007C1431"/>
    <w:rsid w:val="007C1E5B"/>
    <w:rsid w:val="007C27E9"/>
    <w:rsid w:val="007C3E0D"/>
    <w:rsid w:val="007C44A8"/>
    <w:rsid w:val="007C4FB5"/>
    <w:rsid w:val="007C5721"/>
    <w:rsid w:val="007C6044"/>
    <w:rsid w:val="007D1797"/>
    <w:rsid w:val="007D4070"/>
    <w:rsid w:val="007D4F63"/>
    <w:rsid w:val="007D564E"/>
    <w:rsid w:val="007E0051"/>
    <w:rsid w:val="007E037B"/>
    <w:rsid w:val="007E16AE"/>
    <w:rsid w:val="007E2A77"/>
    <w:rsid w:val="007E44D8"/>
    <w:rsid w:val="007E4E87"/>
    <w:rsid w:val="007E66C0"/>
    <w:rsid w:val="007E7D7C"/>
    <w:rsid w:val="007F03FC"/>
    <w:rsid w:val="007F07AB"/>
    <w:rsid w:val="007F2C6C"/>
    <w:rsid w:val="007F396F"/>
    <w:rsid w:val="007F3E10"/>
    <w:rsid w:val="007F4551"/>
    <w:rsid w:val="007F4CB9"/>
    <w:rsid w:val="007F60C1"/>
    <w:rsid w:val="008004B0"/>
    <w:rsid w:val="00801020"/>
    <w:rsid w:val="00801027"/>
    <w:rsid w:val="00801BCC"/>
    <w:rsid w:val="0080315A"/>
    <w:rsid w:val="008034E5"/>
    <w:rsid w:val="00803E0D"/>
    <w:rsid w:val="00804603"/>
    <w:rsid w:val="008053F3"/>
    <w:rsid w:val="00805B74"/>
    <w:rsid w:val="00805B7E"/>
    <w:rsid w:val="00807686"/>
    <w:rsid w:val="00807A18"/>
    <w:rsid w:val="00807A3B"/>
    <w:rsid w:val="0081046A"/>
    <w:rsid w:val="008113DD"/>
    <w:rsid w:val="00812318"/>
    <w:rsid w:val="008158C0"/>
    <w:rsid w:val="00817D59"/>
    <w:rsid w:val="00820291"/>
    <w:rsid w:val="00821432"/>
    <w:rsid w:val="00821BE5"/>
    <w:rsid w:val="00821C30"/>
    <w:rsid w:val="008224BD"/>
    <w:rsid w:val="00823195"/>
    <w:rsid w:val="00824C28"/>
    <w:rsid w:val="00825056"/>
    <w:rsid w:val="00826253"/>
    <w:rsid w:val="00826356"/>
    <w:rsid w:val="00826FCC"/>
    <w:rsid w:val="008274CB"/>
    <w:rsid w:val="00827D80"/>
    <w:rsid w:val="0083284B"/>
    <w:rsid w:val="00832E44"/>
    <w:rsid w:val="0083302C"/>
    <w:rsid w:val="008336EB"/>
    <w:rsid w:val="00833713"/>
    <w:rsid w:val="008339C3"/>
    <w:rsid w:val="008346EB"/>
    <w:rsid w:val="008352B9"/>
    <w:rsid w:val="00835421"/>
    <w:rsid w:val="0083608D"/>
    <w:rsid w:val="00836167"/>
    <w:rsid w:val="008376B4"/>
    <w:rsid w:val="00837C31"/>
    <w:rsid w:val="008404F1"/>
    <w:rsid w:val="0084164B"/>
    <w:rsid w:val="00841A3F"/>
    <w:rsid w:val="00841AA9"/>
    <w:rsid w:val="008422AD"/>
    <w:rsid w:val="00843066"/>
    <w:rsid w:val="00844197"/>
    <w:rsid w:val="00844BC2"/>
    <w:rsid w:val="00845111"/>
    <w:rsid w:val="0084749A"/>
    <w:rsid w:val="00847FE3"/>
    <w:rsid w:val="00850344"/>
    <w:rsid w:val="00850811"/>
    <w:rsid w:val="00850AEC"/>
    <w:rsid w:val="00850F16"/>
    <w:rsid w:val="00851E5C"/>
    <w:rsid w:val="00852560"/>
    <w:rsid w:val="0085302B"/>
    <w:rsid w:val="00853AC2"/>
    <w:rsid w:val="00853EC7"/>
    <w:rsid w:val="00853F42"/>
    <w:rsid w:val="00854696"/>
    <w:rsid w:val="0085673D"/>
    <w:rsid w:val="008641BE"/>
    <w:rsid w:val="00865DEE"/>
    <w:rsid w:val="00865F03"/>
    <w:rsid w:val="00866CE7"/>
    <w:rsid w:val="0086751B"/>
    <w:rsid w:val="008719E5"/>
    <w:rsid w:val="00871B15"/>
    <w:rsid w:val="00871D9B"/>
    <w:rsid w:val="008728A5"/>
    <w:rsid w:val="0087339B"/>
    <w:rsid w:val="00873F85"/>
    <w:rsid w:val="0087490E"/>
    <w:rsid w:val="00875520"/>
    <w:rsid w:val="0087589C"/>
    <w:rsid w:val="00875A84"/>
    <w:rsid w:val="00880DDD"/>
    <w:rsid w:val="0088245B"/>
    <w:rsid w:val="00885ECB"/>
    <w:rsid w:val="00887B8B"/>
    <w:rsid w:val="00887DA2"/>
    <w:rsid w:val="008939B1"/>
    <w:rsid w:val="00894781"/>
    <w:rsid w:val="00894988"/>
    <w:rsid w:val="008965A2"/>
    <w:rsid w:val="00896ED8"/>
    <w:rsid w:val="00897538"/>
    <w:rsid w:val="008A05A6"/>
    <w:rsid w:val="008A0F6D"/>
    <w:rsid w:val="008A143F"/>
    <w:rsid w:val="008A1AF0"/>
    <w:rsid w:val="008A1E70"/>
    <w:rsid w:val="008A45B2"/>
    <w:rsid w:val="008A5768"/>
    <w:rsid w:val="008A57C3"/>
    <w:rsid w:val="008A594E"/>
    <w:rsid w:val="008A5B35"/>
    <w:rsid w:val="008A5F54"/>
    <w:rsid w:val="008A643F"/>
    <w:rsid w:val="008A69C8"/>
    <w:rsid w:val="008A6D38"/>
    <w:rsid w:val="008A7ED7"/>
    <w:rsid w:val="008B0027"/>
    <w:rsid w:val="008B028C"/>
    <w:rsid w:val="008B02CB"/>
    <w:rsid w:val="008B140C"/>
    <w:rsid w:val="008B18D0"/>
    <w:rsid w:val="008B20AB"/>
    <w:rsid w:val="008B35FB"/>
    <w:rsid w:val="008B37F7"/>
    <w:rsid w:val="008B4476"/>
    <w:rsid w:val="008B4D1A"/>
    <w:rsid w:val="008B4F6B"/>
    <w:rsid w:val="008B70B4"/>
    <w:rsid w:val="008B7F2E"/>
    <w:rsid w:val="008C15C1"/>
    <w:rsid w:val="008C1A76"/>
    <w:rsid w:val="008C30C2"/>
    <w:rsid w:val="008C34FB"/>
    <w:rsid w:val="008C4044"/>
    <w:rsid w:val="008C5295"/>
    <w:rsid w:val="008C59FA"/>
    <w:rsid w:val="008C6338"/>
    <w:rsid w:val="008C74DD"/>
    <w:rsid w:val="008D196B"/>
    <w:rsid w:val="008D2B41"/>
    <w:rsid w:val="008D4236"/>
    <w:rsid w:val="008D438C"/>
    <w:rsid w:val="008D524F"/>
    <w:rsid w:val="008E0E8D"/>
    <w:rsid w:val="008E1CF0"/>
    <w:rsid w:val="008E2159"/>
    <w:rsid w:val="008E2657"/>
    <w:rsid w:val="008E2B3E"/>
    <w:rsid w:val="008E32A8"/>
    <w:rsid w:val="008E3522"/>
    <w:rsid w:val="008E403E"/>
    <w:rsid w:val="008E6D6B"/>
    <w:rsid w:val="008F01A4"/>
    <w:rsid w:val="008F0759"/>
    <w:rsid w:val="008F2894"/>
    <w:rsid w:val="008F2ACF"/>
    <w:rsid w:val="008F2D5C"/>
    <w:rsid w:val="008F33DD"/>
    <w:rsid w:val="008F340E"/>
    <w:rsid w:val="008F464C"/>
    <w:rsid w:val="008F46B8"/>
    <w:rsid w:val="008F54CA"/>
    <w:rsid w:val="008F5F7F"/>
    <w:rsid w:val="008F619A"/>
    <w:rsid w:val="008F6D48"/>
    <w:rsid w:val="008F7BCF"/>
    <w:rsid w:val="009010B9"/>
    <w:rsid w:val="0090162B"/>
    <w:rsid w:val="00902D96"/>
    <w:rsid w:val="009033CB"/>
    <w:rsid w:val="009037A4"/>
    <w:rsid w:val="0090423B"/>
    <w:rsid w:val="0090425F"/>
    <w:rsid w:val="00906988"/>
    <w:rsid w:val="00907CFB"/>
    <w:rsid w:val="00907ECA"/>
    <w:rsid w:val="009119E4"/>
    <w:rsid w:val="00911F9A"/>
    <w:rsid w:val="009126D1"/>
    <w:rsid w:val="00914432"/>
    <w:rsid w:val="0091487D"/>
    <w:rsid w:val="00915E6B"/>
    <w:rsid w:val="009165D9"/>
    <w:rsid w:val="00917171"/>
    <w:rsid w:val="00917729"/>
    <w:rsid w:val="00917BB1"/>
    <w:rsid w:val="009208C8"/>
    <w:rsid w:val="009216CD"/>
    <w:rsid w:val="00921701"/>
    <w:rsid w:val="009218B0"/>
    <w:rsid w:val="00923D05"/>
    <w:rsid w:val="00924FFE"/>
    <w:rsid w:val="00926385"/>
    <w:rsid w:val="009264C2"/>
    <w:rsid w:val="0092729E"/>
    <w:rsid w:val="00927C5E"/>
    <w:rsid w:val="00931BE6"/>
    <w:rsid w:val="00932A13"/>
    <w:rsid w:val="0093371F"/>
    <w:rsid w:val="00933C4F"/>
    <w:rsid w:val="009340B3"/>
    <w:rsid w:val="009345E8"/>
    <w:rsid w:val="00934F37"/>
    <w:rsid w:val="009364D4"/>
    <w:rsid w:val="00936B82"/>
    <w:rsid w:val="00936FEF"/>
    <w:rsid w:val="00937906"/>
    <w:rsid w:val="00937A28"/>
    <w:rsid w:val="009404CC"/>
    <w:rsid w:val="00940694"/>
    <w:rsid w:val="00940A18"/>
    <w:rsid w:val="00941803"/>
    <w:rsid w:val="0094203C"/>
    <w:rsid w:val="009424F6"/>
    <w:rsid w:val="0094260B"/>
    <w:rsid w:val="00942801"/>
    <w:rsid w:val="00943FC1"/>
    <w:rsid w:val="00944B7F"/>
    <w:rsid w:val="0094524B"/>
    <w:rsid w:val="0095150B"/>
    <w:rsid w:val="009521D4"/>
    <w:rsid w:val="00952668"/>
    <w:rsid w:val="00952892"/>
    <w:rsid w:val="00953091"/>
    <w:rsid w:val="0095344A"/>
    <w:rsid w:val="00955044"/>
    <w:rsid w:val="0095592C"/>
    <w:rsid w:val="00955F5D"/>
    <w:rsid w:val="009560B3"/>
    <w:rsid w:val="009571BB"/>
    <w:rsid w:val="0096037F"/>
    <w:rsid w:val="0096060D"/>
    <w:rsid w:val="009609B9"/>
    <w:rsid w:val="00960E7E"/>
    <w:rsid w:val="00961902"/>
    <w:rsid w:val="009622E1"/>
    <w:rsid w:val="00962E52"/>
    <w:rsid w:val="00962FA4"/>
    <w:rsid w:val="00963609"/>
    <w:rsid w:val="009642E6"/>
    <w:rsid w:val="00965344"/>
    <w:rsid w:val="00965D0C"/>
    <w:rsid w:val="00970013"/>
    <w:rsid w:val="00970DC2"/>
    <w:rsid w:val="00970F9D"/>
    <w:rsid w:val="00971058"/>
    <w:rsid w:val="00971724"/>
    <w:rsid w:val="00971A0F"/>
    <w:rsid w:val="00971F2D"/>
    <w:rsid w:val="00972E28"/>
    <w:rsid w:val="009739EA"/>
    <w:rsid w:val="009739F4"/>
    <w:rsid w:val="00973AD5"/>
    <w:rsid w:val="0097403D"/>
    <w:rsid w:val="0097414B"/>
    <w:rsid w:val="00974C69"/>
    <w:rsid w:val="00974EF2"/>
    <w:rsid w:val="0097549D"/>
    <w:rsid w:val="00977392"/>
    <w:rsid w:val="00981107"/>
    <w:rsid w:val="00982133"/>
    <w:rsid w:val="0098247D"/>
    <w:rsid w:val="00982EBD"/>
    <w:rsid w:val="009842D5"/>
    <w:rsid w:val="0098433F"/>
    <w:rsid w:val="00984960"/>
    <w:rsid w:val="00985E12"/>
    <w:rsid w:val="00986B16"/>
    <w:rsid w:val="00990334"/>
    <w:rsid w:val="009940B9"/>
    <w:rsid w:val="009940E7"/>
    <w:rsid w:val="009941F3"/>
    <w:rsid w:val="00995331"/>
    <w:rsid w:val="00995A3D"/>
    <w:rsid w:val="009963E8"/>
    <w:rsid w:val="00996521"/>
    <w:rsid w:val="00996BAB"/>
    <w:rsid w:val="009A00C3"/>
    <w:rsid w:val="009A09E5"/>
    <w:rsid w:val="009A1417"/>
    <w:rsid w:val="009A30FF"/>
    <w:rsid w:val="009A47ED"/>
    <w:rsid w:val="009A554A"/>
    <w:rsid w:val="009B2124"/>
    <w:rsid w:val="009B4D29"/>
    <w:rsid w:val="009B539E"/>
    <w:rsid w:val="009B5EF4"/>
    <w:rsid w:val="009B623C"/>
    <w:rsid w:val="009B6731"/>
    <w:rsid w:val="009B6EE7"/>
    <w:rsid w:val="009B78CF"/>
    <w:rsid w:val="009B7A5C"/>
    <w:rsid w:val="009C00F9"/>
    <w:rsid w:val="009C229D"/>
    <w:rsid w:val="009C3E10"/>
    <w:rsid w:val="009C69F6"/>
    <w:rsid w:val="009D04B8"/>
    <w:rsid w:val="009D0EDB"/>
    <w:rsid w:val="009D2F75"/>
    <w:rsid w:val="009D3648"/>
    <w:rsid w:val="009D3BDD"/>
    <w:rsid w:val="009D3DB4"/>
    <w:rsid w:val="009D52F7"/>
    <w:rsid w:val="009D5504"/>
    <w:rsid w:val="009D753A"/>
    <w:rsid w:val="009E158F"/>
    <w:rsid w:val="009E2DD4"/>
    <w:rsid w:val="009E3AA1"/>
    <w:rsid w:val="009E59A0"/>
    <w:rsid w:val="009E6DF8"/>
    <w:rsid w:val="009E72CE"/>
    <w:rsid w:val="009F27D1"/>
    <w:rsid w:val="009F2CDB"/>
    <w:rsid w:val="009F2DB5"/>
    <w:rsid w:val="009F4459"/>
    <w:rsid w:val="009F5E2A"/>
    <w:rsid w:val="00A00131"/>
    <w:rsid w:val="00A01B22"/>
    <w:rsid w:val="00A02CA6"/>
    <w:rsid w:val="00A03DA6"/>
    <w:rsid w:val="00A04B06"/>
    <w:rsid w:val="00A071B0"/>
    <w:rsid w:val="00A074C6"/>
    <w:rsid w:val="00A07564"/>
    <w:rsid w:val="00A07733"/>
    <w:rsid w:val="00A10326"/>
    <w:rsid w:val="00A107DD"/>
    <w:rsid w:val="00A10AEB"/>
    <w:rsid w:val="00A10C75"/>
    <w:rsid w:val="00A11271"/>
    <w:rsid w:val="00A11C85"/>
    <w:rsid w:val="00A12105"/>
    <w:rsid w:val="00A1664E"/>
    <w:rsid w:val="00A20B8B"/>
    <w:rsid w:val="00A21588"/>
    <w:rsid w:val="00A21601"/>
    <w:rsid w:val="00A22110"/>
    <w:rsid w:val="00A22A71"/>
    <w:rsid w:val="00A24F82"/>
    <w:rsid w:val="00A25A25"/>
    <w:rsid w:val="00A26424"/>
    <w:rsid w:val="00A2653C"/>
    <w:rsid w:val="00A27547"/>
    <w:rsid w:val="00A27FB4"/>
    <w:rsid w:val="00A30119"/>
    <w:rsid w:val="00A30EF5"/>
    <w:rsid w:val="00A31327"/>
    <w:rsid w:val="00A31378"/>
    <w:rsid w:val="00A33018"/>
    <w:rsid w:val="00A3421B"/>
    <w:rsid w:val="00A350CE"/>
    <w:rsid w:val="00A3750B"/>
    <w:rsid w:val="00A40484"/>
    <w:rsid w:val="00A42333"/>
    <w:rsid w:val="00A44286"/>
    <w:rsid w:val="00A455F6"/>
    <w:rsid w:val="00A456B6"/>
    <w:rsid w:val="00A4780A"/>
    <w:rsid w:val="00A50923"/>
    <w:rsid w:val="00A53AC7"/>
    <w:rsid w:val="00A54373"/>
    <w:rsid w:val="00A545F4"/>
    <w:rsid w:val="00A55B06"/>
    <w:rsid w:val="00A5602B"/>
    <w:rsid w:val="00A57B69"/>
    <w:rsid w:val="00A60A11"/>
    <w:rsid w:val="00A61B9E"/>
    <w:rsid w:val="00A62023"/>
    <w:rsid w:val="00A62215"/>
    <w:rsid w:val="00A62AE4"/>
    <w:rsid w:val="00A636A9"/>
    <w:rsid w:val="00A6440E"/>
    <w:rsid w:val="00A6509B"/>
    <w:rsid w:val="00A6516D"/>
    <w:rsid w:val="00A65F2D"/>
    <w:rsid w:val="00A67BF0"/>
    <w:rsid w:val="00A702DC"/>
    <w:rsid w:val="00A71A0B"/>
    <w:rsid w:val="00A72867"/>
    <w:rsid w:val="00A729BC"/>
    <w:rsid w:val="00A72ADE"/>
    <w:rsid w:val="00A72D6A"/>
    <w:rsid w:val="00A737BF"/>
    <w:rsid w:val="00A75654"/>
    <w:rsid w:val="00A76EAF"/>
    <w:rsid w:val="00A77DD9"/>
    <w:rsid w:val="00A80863"/>
    <w:rsid w:val="00A82929"/>
    <w:rsid w:val="00A83BA1"/>
    <w:rsid w:val="00A849E7"/>
    <w:rsid w:val="00A87250"/>
    <w:rsid w:val="00A87CD7"/>
    <w:rsid w:val="00A91BEA"/>
    <w:rsid w:val="00A91DBB"/>
    <w:rsid w:val="00A9324C"/>
    <w:rsid w:val="00A936E5"/>
    <w:rsid w:val="00A93F79"/>
    <w:rsid w:val="00A94691"/>
    <w:rsid w:val="00A95B94"/>
    <w:rsid w:val="00A96AC7"/>
    <w:rsid w:val="00A96D3C"/>
    <w:rsid w:val="00A97644"/>
    <w:rsid w:val="00AA0531"/>
    <w:rsid w:val="00AA0761"/>
    <w:rsid w:val="00AA1033"/>
    <w:rsid w:val="00AA1870"/>
    <w:rsid w:val="00AA24B0"/>
    <w:rsid w:val="00AA286E"/>
    <w:rsid w:val="00AA2F0C"/>
    <w:rsid w:val="00AA30E8"/>
    <w:rsid w:val="00AA32BC"/>
    <w:rsid w:val="00AA33D6"/>
    <w:rsid w:val="00AA3D7C"/>
    <w:rsid w:val="00AA48AA"/>
    <w:rsid w:val="00AA57CC"/>
    <w:rsid w:val="00AA591F"/>
    <w:rsid w:val="00AA6AC7"/>
    <w:rsid w:val="00AA756B"/>
    <w:rsid w:val="00AB0151"/>
    <w:rsid w:val="00AB104A"/>
    <w:rsid w:val="00AB16C8"/>
    <w:rsid w:val="00AB2213"/>
    <w:rsid w:val="00AB3366"/>
    <w:rsid w:val="00AB3943"/>
    <w:rsid w:val="00AB408D"/>
    <w:rsid w:val="00AB4C69"/>
    <w:rsid w:val="00AB6B9C"/>
    <w:rsid w:val="00AB735E"/>
    <w:rsid w:val="00AB77E9"/>
    <w:rsid w:val="00AC211D"/>
    <w:rsid w:val="00AC3E92"/>
    <w:rsid w:val="00AC6B9C"/>
    <w:rsid w:val="00AD076C"/>
    <w:rsid w:val="00AD1B07"/>
    <w:rsid w:val="00AD3080"/>
    <w:rsid w:val="00AD34D8"/>
    <w:rsid w:val="00AD3F9A"/>
    <w:rsid w:val="00AD5337"/>
    <w:rsid w:val="00AD63B3"/>
    <w:rsid w:val="00AD6754"/>
    <w:rsid w:val="00AD6DAE"/>
    <w:rsid w:val="00AD7DEA"/>
    <w:rsid w:val="00AE0E75"/>
    <w:rsid w:val="00AE1B95"/>
    <w:rsid w:val="00AE3090"/>
    <w:rsid w:val="00AE47AE"/>
    <w:rsid w:val="00AE6C3A"/>
    <w:rsid w:val="00AE7C05"/>
    <w:rsid w:val="00AF3040"/>
    <w:rsid w:val="00AF3288"/>
    <w:rsid w:val="00AF4720"/>
    <w:rsid w:val="00AF61D2"/>
    <w:rsid w:val="00AF78FB"/>
    <w:rsid w:val="00AF7AEB"/>
    <w:rsid w:val="00B00178"/>
    <w:rsid w:val="00B002CE"/>
    <w:rsid w:val="00B00E6F"/>
    <w:rsid w:val="00B0189F"/>
    <w:rsid w:val="00B04B3A"/>
    <w:rsid w:val="00B051F1"/>
    <w:rsid w:val="00B05B2A"/>
    <w:rsid w:val="00B06314"/>
    <w:rsid w:val="00B06530"/>
    <w:rsid w:val="00B066F7"/>
    <w:rsid w:val="00B10310"/>
    <w:rsid w:val="00B1064F"/>
    <w:rsid w:val="00B10CAE"/>
    <w:rsid w:val="00B10CF2"/>
    <w:rsid w:val="00B117E6"/>
    <w:rsid w:val="00B118BC"/>
    <w:rsid w:val="00B11BDD"/>
    <w:rsid w:val="00B11C28"/>
    <w:rsid w:val="00B12BC4"/>
    <w:rsid w:val="00B13A40"/>
    <w:rsid w:val="00B13CEE"/>
    <w:rsid w:val="00B14C6E"/>
    <w:rsid w:val="00B1691E"/>
    <w:rsid w:val="00B16DFB"/>
    <w:rsid w:val="00B22B71"/>
    <w:rsid w:val="00B25F5E"/>
    <w:rsid w:val="00B264A1"/>
    <w:rsid w:val="00B27502"/>
    <w:rsid w:val="00B30BCA"/>
    <w:rsid w:val="00B32345"/>
    <w:rsid w:val="00B33AEC"/>
    <w:rsid w:val="00B3525E"/>
    <w:rsid w:val="00B35761"/>
    <w:rsid w:val="00B37360"/>
    <w:rsid w:val="00B404FC"/>
    <w:rsid w:val="00B40EEC"/>
    <w:rsid w:val="00B41852"/>
    <w:rsid w:val="00B421E0"/>
    <w:rsid w:val="00B43946"/>
    <w:rsid w:val="00B44371"/>
    <w:rsid w:val="00B453DA"/>
    <w:rsid w:val="00B45F8F"/>
    <w:rsid w:val="00B46B17"/>
    <w:rsid w:val="00B47AA0"/>
    <w:rsid w:val="00B47E97"/>
    <w:rsid w:val="00B50CB3"/>
    <w:rsid w:val="00B50F46"/>
    <w:rsid w:val="00B5104F"/>
    <w:rsid w:val="00B519BB"/>
    <w:rsid w:val="00B52E31"/>
    <w:rsid w:val="00B5437C"/>
    <w:rsid w:val="00B546E7"/>
    <w:rsid w:val="00B54CE0"/>
    <w:rsid w:val="00B54E74"/>
    <w:rsid w:val="00B575DF"/>
    <w:rsid w:val="00B57A6A"/>
    <w:rsid w:val="00B61BEA"/>
    <w:rsid w:val="00B65F77"/>
    <w:rsid w:val="00B6631B"/>
    <w:rsid w:val="00B6741A"/>
    <w:rsid w:val="00B7009F"/>
    <w:rsid w:val="00B7100B"/>
    <w:rsid w:val="00B723FC"/>
    <w:rsid w:val="00B72584"/>
    <w:rsid w:val="00B72B97"/>
    <w:rsid w:val="00B7338E"/>
    <w:rsid w:val="00B74DD4"/>
    <w:rsid w:val="00B75344"/>
    <w:rsid w:val="00B7586F"/>
    <w:rsid w:val="00B76147"/>
    <w:rsid w:val="00B76C61"/>
    <w:rsid w:val="00B7749D"/>
    <w:rsid w:val="00B77FA6"/>
    <w:rsid w:val="00B826F8"/>
    <w:rsid w:val="00B831B1"/>
    <w:rsid w:val="00B83334"/>
    <w:rsid w:val="00B834F5"/>
    <w:rsid w:val="00B8513D"/>
    <w:rsid w:val="00B8563E"/>
    <w:rsid w:val="00B85D84"/>
    <w:rsid w:val="00B86720"/>
    <w:rsid w:val="00B86D01"/>
    <w:rsid w:val="00B86D59"/>
    <w:rsid w:val="00B911BF"/>
    <w:rsid w:val="00B91E99"/>
    <w:rsid w:val="00B9238E"/>
    <w:rsid w:val="00B92FEC"/>
    <w:rsid w:val="00B966C8"/>
    <w:rsid w:val="00B979AC"/>
    <w:rsid w:val="00BA108C"/>
    <w:rsid w:val="00BA1453"/>
    <w:rsid w:val="00BA20AF"/>
    <w:rsid w:val="00BA294C"/>
    <w:rsid w:val="00BA31A2"/>
    <w:rsid w:val="00BA32A7"/>
    <w:rsid w:val="00BA3867"/>
    <w:rsid w:val="00BA3E34"/>
    <w:rsid w:val="00BA5066"/>
    <w:rsid w:val="00BA5693"/>
    <w:rsid w:val="00BA6CAD"/>
    <w:rsid w:val="00BA7959"/>
    <w:rsid w:val="00BA7DB9"/>
    <w:rsid w:val="00BB03F2"/>
    <w:rsid w:val="00BB1C47"/>
    <w:rsid w:val="00BB2A29"/>
    <w:rsid w:val="00BB2A2C"/>
    <w:rsid w:val="00BB3667"/>
    <w:rsid w:val="00BB3B14"/>
    <w:rsid w:val="00BB3FE9"/>
    <w:rsid w:val="00BB60E8"/>
    <w:rsid w:val="00BB7663"/>
    <w:rsid w:val="00BC0E59"/>
    <w:rsid w:val="00BC121B"/>
    <w:rsid w:val="00BC1886"/>
    <w:rsid w:val="00BC1BB4"/>
    <w:rsid w:val="00BC2C42"/>
    <w:rsid w:val="00BC6531"/>
    <w:rsid w:val="00BC6722"/>
    <w:rsid w:val="00BC6930"/>
    <w:rsid w:val="00BC7303"/>
    <w:rsid w:val="00BC7E17"/>
    <w:rsid w:val="00BD0D9C"/>
    <w:rsid w:val="00BD21B1"/>
    <w:rsid w:val="00BD37CB"/>
    <w:rsid w:val="00BD4B95"/>
    <w:rsid w:val="00BD4D28"/>
    <w:rsid w:val="00BD4D48"/>
    <w:rsid w:val="00BD5914"/>
    <w:rsid w:val="00BD5916"/>
    <w:rsid w:val="00BD5A9C"/>
    <w:rsid w:val="00BD6AE1"/>
    <w:rsid w:val="00BE03F5"/>
    <w:rsid w:val="00BE0651"/>
    <w:rsid w:val="00BE1FC9"/>
    <w:rsid w:val="00BE264D"/>
    <w:rsid w:val="00BE2E10"/>
    <w:rsid w:val="00BE5D3E"/>
    <w:rsid w:val="00BE5DB6"/>
    <w:rsid w:val="00BE6024"/>
    <w:rsid w:val="00BE72E9"/>
    <w:rsid w:val="00BE7522"/>
    <w:rsid w:val="00BE7C77"/>
    <w:rsid w:val="00BF0113"/>
    <w:rsid w:val="00BF0522"/>
    <w:rsid w:val="00BF0969"/>
    <w:rsid w:val="00BF0980"/>
    <w:rsid w:val="00BF0C35"/>
    <w:rsid w:val="00BF124F"/>
    <w:rsid w:val="00BF2855"/>
    <w:rsid w:val="00BF2925"/>
    <w:rsid w:val="00BF4669"/>
    <w:rsid w:val="00BF6960"/>
    <w:rsid w:val="00BF6DF0"/>
    <w:rsid w:val="00C00309"/>
    <w:rsid w:val="00C00B1D"/>
    <w:rsid w:val="00C00E84"/>
    <w:rsid w:val="00C00FF0"/>
    <w:rsid w:val="00C0194E"/>
    <w:rsid w:val="00C027D7"/>
    <w:rsid w:val="00C03845"/>
    <w:rsid w:val="00C03BEB"/>
    <w:rsid w:val="00C03EC6"/>
    <w:rsid w:val="00C04888"/>
    <w:rsid w:val="00C05030"/>
    <w:rsid w:val="00C05AE2"/>
    <w:rsid w:val="00C0748C"/>
    <w:rsid w:val="00C07527"/>
    <w:rsid w:val="00C07679"/>
    <w:rsid w:val="00C106DA"/>
    <w:rsid w:val="00C12049"/>
    <w:rsid w:val="00C138A4"/>
    <w:rsid w:val="00C14DFA"/>
    <w:rsid w:val="00C14F8B"/>
    <w:rsid w:val="00C1522C"/>
    <w:rsid w:val="00C166A1"/>
    <w:rsid w:val="00C169CC"/>
    <w:rsid w:val="00C22853"/>
    <w:rsid w:val="00C22898"/>
    <w:rsid w:val="00C24753"/>
    <w:rsid w:val="00C2600D"/>
    <w:rsid w:val="00C26352"/>
    <w:rsid w:val="00C26DF9"/>
    <w:rsid w:val="00C27609"/>
    <w:rsid w:val="00C27C0A"/>
    <w:rsid w:val="00C302A5"/>
    <w:rsid w:val="00C31390"/>
    <w:rsid w:val="00C316FD"/>
    <w:rsid w:val="00C32D40"/>
    <w:rsid w:val="00C34220"/>
    <w:rsid w:val="00C3422A"/>
    <w:rsid w:val="00C353B5"/>
    <w:rsid w:val="00C360B4"/>
    <w:rsid w:val="00C367B1"/>
    <w:rsid w:val="00C370E8"/>
    <w:rsid w:val="00C4169E"/>
    <w:rsid w:val="00C42AE9"/>
    <w:rsid w:val="00C45600"/>
    <w:rsid w:val="00C461C2"/>
    <w:rsid w:val="00C4782B"/>
    <w:rsid w:val="00C508F8"/>
    <w:rsid w:val="00C50AA0"/>
    <w:rsid w:val="00C51109"/>
    <w:rsid w:val="00C51EDF"/>
    <w:rsid w:val="00C529EE"/>
    <w:rsid w:val="00C535FB"/>
    <w:rsid w:val="00C5392D"/>
    <w:rsid w:val="00C55821"/>
    <w:rsid w:val="00C561F3"/>
    <w:rsid w:val="00C57365"/>
    <w:rsid w:val="00C57C72"/>
    <w:rsid w:val="00C57D8A"/>
    <w:rsid w:val="00C609D0"/>
    <w:rsid w:val="00C61A8D"/>
    <w:rsid w:val="00C635CA"/>
    <w:rsid w:val="00C63B7B"/>
    <w:rsid w:val="00C64C55"/>
    <w:rsid w:val="00C65587"/>
    <w:rsid w:val="00C6646E"/>
    <w:rsid w:val="00C66B29"/>
    <w:rsid w:val="00C672CB"/>
    <w:rsid w:val="00C7049E"/>
    <w:rsid w:val="00C71CD8"/>
    <w:rsid w:val="00C71DD0"/>
    <w:rsid w:val="00C72A7B"/>
    <w:rsid w:val="00C73E1A"/>
    <w:rsid w:val="00C7441F"/>
    <w:rsid w:val="00C74CE1"/>
    <w:rsid w:val="00C7602C"/>
    <w:rsid w:val="00C77FAD"/>
    <w:rsid w:val="00C80434"/>
    <w:rsid w:val="00C80C79"/>
    <w:rsid w:val="00C819C1"/>
    <w:rsid w:val="00C82605"/>
    <w:rsid w:val="00C82FC3"/>
    <w:rsid w:val="00C830E4"/>
    <w:rsid w:val="00C83C74"/>
    <w:rsid w:val="00C83E1A"/>
    <w:rsid w:val="00C8465B"/>
    <w:rsid w:val="00C84DFC"/>
    <w:rsid w:val="00C8544B"/>
    <w:rsid w:val="00C86D92"/>
    <w:rsid w:val="00C86D9E"/>
    <w:rsid w:val="00C86F06"/>
    <w:rsid w:val="00C87B4F"/>
    <w:rsid w:val="00C904C5"/>
    <w:rsid w:val="00C91278"/>
    <w:rsid w:val="00C916EA"/>
    <w:rsid w:val="00C93084"/>
    <w:rsid w:val="00C93102"/>
    <w:rsid w:val="00C941E7"/>
    <w:rsid w:val="00C942F8"/>
    <w:rsid w:val="00C96AAF"/>
    <w:rsid w:val="00C970C8"/>
    <w:rsid w:val="00C9739C"/>
    <w:rsid w:val="00C97661"/>
    <w:rsid w:val="00CA0186"/>
    <w:rsid w:val="00CA1099"/>
    <w:rsid w:val="00CA1A97"/>
    <w:rsid w:val="00CA2184"/>
    <w:rsid w:val="00CA2CAF"/>
    <w:rsid w:val="00CA3AE1"/>
    <w:rsid w:val="00CA5737"/>
    <w:rsid w:val="00CA6FFA"/>
    <w:rsid w:val="00CA711E"/>
    <w:rsid w:val="00CA717F"/>
    <w:rsid w:val="00CA7867"/>
    <w:rsid w:val="00CB0078"/>
    <w:rsid w:val="00CB0577"/>
    <w:rsid w:val="00CB2BB9"/>
    <w:rsid w:val="00CB32E0"/>
    <w:rsid w:val="00CB51FA"/>
    <w:rsid w:val="00CB580A"/>
    <w:rsid w:val="00CB5C9A"/>
    <w:rsid w:val="00CB6A60"/>
    <w:rsid w:val="00CB6AC3"/>
    <w:rsid w:val="00CB6E2D"/>
    <w:rsid w:val="00CB7884"/>
    <w:rsid w:val="00CB7C4B"/>
    <w:rsid w:val="00CB7F5A"/>
    <w:rsid w:val="00CC0DE7"/>
    <w:rsid w:val="00CC203D"/>
    <w:rsid w:val="00CC217D"/>
    <w:rsid w:val="00CC478A"/>
    <w:rsid w:val="00CC4BB7"/>
    <w:rsid w:val="00CC70B7"/>
    <w:rsid w:val="00CC7FA9"/>
    <w:rsid w:val="00CD0C2A"/>
    <w:rsid w:val="00CD122D"/>
    <w:rsid w:val="00CD3898"/>
    <w:rsid w:val="00CD3C3E"/>
    <w:rsid w:val="00CD4089"/>
    <w:rsid w:val="00CD421E"/>
    <w:rsid w:val="00CD5A9B"/>
    <w:rsid w:val="00CD5AAD"/>
    <w:rsid w:val="00CD6D2E"/>
    <w:rsid w:val="00CD6EDE"/>
    <w:rsid w:val="00CE080A"/>
    <w:rsid w:val="00CE35AA"/>
    <w:rsid w:val="00CE370E"/>
    <w:rsid w:val="00CE4101"/>
    <w:rsid w:val="00CE4248"/>
    <w:rsid w:val="00CE4B78"/>
    <w:rsid w:val="00CE50A3"/>
    <w:rsid w:val="00CE53C7"/>
    <w:rsid w:val="00CE54CF"/>
    <w:rsid w:val="00CE5F0B"/>
    <w:rsid w:val="00CE62AC"/>
    <w:rsid w:val="00CE6980"/>
    <w:rsid w:val="00CE6FA5"/>
    <w:rsid w:val="00CE71E8"/>
    <w:rsid w:val="00CE7C88"/>
    <w:rsid w:val="00CF1139"/>
    <w:rsid w:val="00CF1403"/>
    <w:rsid w:val="00CF15E1"/>
    <w:rsid w:val="00CF334A"/>
    <w:rsid w:val="00CF49C8"/>
    <w:rsid w:val="00CF5653"/>
    <w:rsid w:val="00CF6EC5"/>
    <w:rsid w:val="00CF70E6"/>
    <w:rsid w:val="00CF728C"/>
    <w:rsid w:val="00D00508"/>
    <w:rsid w:val="00D019FF"/>
    <w:rsid w:val="00D03067"/>
    <w:rsid w:val="00D034B0"/>
    <w:rsid w:val="00D04876"/>
    <w:rsid w:val="00D04907"/>
    <w:rsid w:val="00D12ECD"/>
    <w:rsid w:val="00D13512"/>
    <w:rsid w:val="00D1424D"/>
    <w:rsid w:val="00D15A75"/>
    <w:rsid w:val="00D160CF"/>
    <w:rsid w:val="00D1750B"/>
    <w:rsid w:val="00D17765"/>
    <w:rsid w:val="00D17E8C"/>
    <w:rsid w:val="00D2026E"/>
    <w:rsid w:val="00D226DB"/>
    <w:rsid w:val="00D23CD2"/>
    <w:rsid w:val="00D25035"/>
    <w:rsid w:val="00D25A3E"/>
    <w:rsid w:val="00D25D9D"/>
    <w:rsid w:val="00D25E53"/>
    <w:rsid w:val="00D270DD"/>
    <w:rsid w:val="00D30409"/>
    <w:rsid w:val="00D3054B"/>
    <w:rsid w:val="00D3062F"/>
    <w:rsid w:val="00D30793"/>
    <w:rsid w:val="00D32339"/>
    <w:rsid w:val="00D32DCC"/>
    <w:rsid w:val="00D32E43"/>
    <w:rsid w:val="00D33097"/>
    <w:rsid w:val="00D33166"/>
    <w:rsid w:val="00D331E1"/>
    <w:rsid w:val="00D33FF3"/>
    <w:rsid w:val="00D35B0D"/>
    <w:rsid w:val="00D35E19"/>
    <w:rsid w:val="00D3602B"/>
    <w:rsid w:val="00D40A51"/>
    <w:rsid w:val="00D4194D"/>
    <w:rsid w:val="00D41EF3"/>
    <w:rsid w:val="00D42C51"/>
    <w:rsid w:val="00D42E32"/>
    <w:rsid w:val="00D430D1"/>
    <w:rsid w:val="00D43E02"/>
    <w:rsid w:val="00D4407E"/>
    <w:rsid w:val="00D445C0"/>
    <w:rsid w:val="00D45CC6"/>
    <w:rsid w:val="00D46046"/>
    <w:rsid w:val="00D46162"/>
    <w:rsid w:val="00D46E13"/>
    <w:rsid w:val="00D471A6"/>
    <w:rsid w:val="00D47344"/>
    <w:rsid w:val="00D47402"/>
    <w:rsid w:val="00D47827"/>
    <w:rsid w:val="00D47C6D"/>
    <w:rsid w:val="00D47CDA"/>
    <w:rsid w:val="00D55DE2"/>
    <w:rsid w:val="00D56B2E"/>
    <w:rsid w:val="00D56F3D"/>
    <w:rsid w:val="00D575A6"/>
    <w:rsid w:val="00D619BA"/>
    <w:rsid w:val="00D62EC8"/>
    <w:rsid w:val="00D63385"/>
    <w:rsid w:val="00D63F13"/>
    <w:rsid w:val="00D6413C"/>
    <w:rsid w:val="00D6513F"/>
    <w:rsid w:val="00D65995"/>
    <w:rsid w:val="00D65BB2"/>
    <w:rsid w:val="00D65C62"/>
    <w:rsid w:val="00D66628"/>
    <w:rsid w:val="00D7155F"/>
    <w:rsid w:val="00D71F28"/>
    <w:rsid w:val="00D7257E"/>
    <w:rsid w:val="00D72717"/>
    <w:rsid w:val="00D741E9"/>
    <w:rsid w:val="00D74B6D"/>
    <w:rsid w:val="00D752D6"/>
    <w:rsid w:val="00D755F8"/>
    <w:rsid w:val="00D7574D"/>
    <w:rsid w:val="00D7575D"/>
    <w:rsid w:val="00D76B9B"/>
    <w:rsid w:val="00D77011"/>
    <w:rsid w:val="00D7773C"/>
    <w:rsid w:val="00D81965"/>
    <w:rsid w:val="00D83A1C"/>
    <w:rsid w:val="00D84F47"/>
    <w:rsid w:val="00D85766"/>
    <w:rsid w:val="00D876F3"/>
    <w:rsid w:val="00D90B67"/>
    <w:rsid w:val="00D90D86"/>
    <w:rsid w:val="00D91AC8"/>
    <w:rsid w:val="00D91F7A"/>
    <w:rsid w:val="00D92C31"/>
    <w:rsid w:val="00D94BCA"/>
    <w:rsid w:val="00D95BB9"/>
    <w:rsid w:val="00D9781E"/>
    <w:rsid w:val="00D97EFA"/>
    <w:rsid w:val="00DA00B0"/>
    <w:rsid w:val="00DA0EFD"/>
    <w:rsid w:val="00DA1F73"/>
    <w:rsid w:val="00DA2B13"/>
    <w:rsid w:val="00DA3725"/>
    <w:rsid w:val="00DA375F"/>
    <w:rsid w:val="00DA3C00"/>
    <w:rsid w:val="00DA3D9B"/>
    <w:rsid w:val="00DA4192"/>
    <w:rsid w:val="00DA454C"/>
    <w:rsid w:val="00DA59BC"/>
    <w:rsid w:val="00DA5CEB"/>
    <w:rsid w:val="00DB0218"/>
    <w:rsid w:val="00DB0D9C"/>
    <w:rsid w:val="00DB230C"/>
    <w:rsid w:val="00DB27CD"/>
    <w:rsid w:val="00DB3005"/>
    <w:rsid w:val="00DB38C6"/>
    <w:rsid w:val="00DB43F2"/>
    <w:rsid w:val="00DB5745"/>
    <w:rsid w:val="00DB5EE5"/>
    <w:rsid w:val="00DB7626"/>
    <w:rsid w:val="00DC02CC"/>
    <w:rsid w:val="00DC0D43"/>
    <w:rsid w:val="00DC1627"/>
    <w:rsid w:val="00DC3529"/>
    <w:rsid w:val="00DC3691"/>
    <w:rsid w:val="00DC41BA"/>
    <w:rsid w:val="00DC493A"/>
    <w:rsid w:val="00DC4AF5"/>
    <w:rsid w:val="00DC5513"/>
    <w:rsid w:val="00DC57E1"/>
    <w:rsid w:val="00DC6CAB"/>
    <w:rsid w:val="00DD0D67"/>
    <w:rsid w:val="00DD2132"/>
    <w:rsid w:val="00DD25A4"/>
    <w:rsid w:val="00DD2F55"/>
    <w:rsid w:val="00DD3622"/>
    <w:rsid w:val="00DD5AB3"/>
    <w:rsid w:val="00DD63BD"/>
    <w:rsid w:val="00DD6967"/>
    <w:rsid w:val="00DD6DB0"/>
    <w:rsid w:val="00DE0D9F"/>
    <w:rsid w:val="00DE32C3"/>
    <w:rsid w:val="00DE3A1B"/>
    <w:rsid w:val="00DE4582"/>
    <w:rsid w:val="00DE54AD"/>
    <w:rsid w:val="00DE6FA2"/>
    <w:rsid w:val="00DE6FE4"/>
    <w:rsid w:val="00DE7D43"/>
    <w:rsid w:val="00DF0323"/>
    <w:rsid w:val="00DF238B"/>
    <w:rsid w:val="00DF3829"/>
    <w:rsid w:val="00DF3A45"/>
    <w:rsid w:val="00DF46DA"/>
    <w:rsid w:val="00DF6010"/>
    <w:rsid w:val="00DF661D"/>
    <w:rsid w:val="00DF66F7"/>
    <w:rsid w:val="00DF7065"/>
    <w:rsid w:val="00E00263"/>
    <w:rsid w:val="00E00A35"/>
    <w:rsid w:val="00E00A73"/>
    <w:rsid w:val="00E01DEE"/>
    <w:rsid w:val="00E01F5B"/>
    <w:rsid w:val="00E026BB"/>
    <w:rsid w:val="00E029DA"/>
    <w:rsid w:val="00E02ADF"/>
    <w:rsid w:val="00E030E1"/>
    <w:rsid w:val="00E04203"/>
    <w:rsid w:val="00E055F4"/>
    <w:rsid w:val="00E05CD1"/>
    <w:rsid w:val="00E060EE"/>
    <w:rsid w:val="00E06957"/>
    <w:rsid w:val="00E07B54"/>
    <w:rsid w:val="00E1260C"/>
    <w:rsid w:val="00E12808"/>
    <w:rsid w:val="00E12E78"/>
    <w:rsid w:val="00E13483"/>
    <w:rsid w:val="00E14A6D"/>
    <w:rsid w:val="00E14C6B"/>
    <w:rsid w:val="00E1611D"/>
    <w:rsid w:val="00E16BA9"/>
    <w:rsid w:val="00E20BE8"/>
    <w:rsid w:val="00E216DB"/>
    <w:rsid w:val="00E22DCD"/>
    <w:rsid w:val="00E23875"/>
    <w:rsid w:val="00E23A3F"/>
    <w:rsid w:val="00E241BB"/>
    <w:rsid w:val="00E24DAD"/>
    <w:rsid w:val="00E24F0B"/>
    <w:rsid w:val="00E25A77"/>
    <w:rsid w:val="00E26726"/>
    <w:rsid w:val="00E27AF2"/>
    <w:rsid w:val="00E27F38"/>
    <w:rsid w:val="00E30257"/>
    <w:rsid w:val="00E303E5"/>
    <w:rsid w:val="00E3076C"/>
    <w:rsid w:val="00E339EA"/>
    <w:rsid w:val="00E3654A"/>
    <w:rsid w:val="00E36B58"/>
    <w:rsid w:val="00E36CC2"/>
    <w:rsid w:val="00E4116F"/>
    <w:rsid w:val="00E4131F"/>
    <w:rsid w:val="00E417F6"/>
    <w:rsid w:val="00E420D5"/>
    <w:rsid w:val="00E51853"/>
    <w:rsid w:val="00E52A01"/>
    <w:rsid w:val="00E52A6C"/>
    <w:rsid w:val="00E5386A"/>
    <w:rsid w:val="00E53E85"/>
    <w:rsid w:val="00E540DC"/>
    <w:rsid w:val="00E54B43"/>
    <w:rsid w:val="00E5519F"/>
    <w:rsid w:val="00E55550"/>
    <w:rsid w:val="00E560CF"/>
    <w:rsid w:val="00E56288"/>
    <w:rsid w:val="00E6004F"/>
    <w:rsid w:val="00E60FB0"/>
    <w:rsid w:val="00E61CC6"/>
    <w:rsid w:val="00E63F77"/>
    <w:rsid w:val="00E64A20"/>
    <w:rsid w:val="00E65954"/>
    <w:rsid w:val="00E67129"/>
    <w:rsid w:val="00E707DD"/>
    <w:rsid w:val="00E734EC"/>
    <w:rsid w:val="00E737BA"/>
    <w:rsid w:val="00E745A1"/>
    <w:rsid w:val="00E746A2"/>
    <w:rsid w:val="00E74725"/>
    <w:rsid w:val="00E74F80"/>
    <w:rsid w:val="00E752AB"/>
    <w:rsid w:val="00E755DC"/>
    <w:rsid w:val="00E75BF7"/>
    <w:rsid w:val="00E76C67"/>
    <w:rsid w:val="00E77AC2"/>
    <w:rsid w:val="00E8030C"/>
    <w:rsid w:val="00E82487"/>
    <w:rsid w:val="00E82F4E"/>
    <w:rsid w:val="00E83F40"/>
    <w:rsid w:val="00E853D7"/>
    <w:rsid w:val="00E85430"/>
    <w:rsid w:val="00E85506"/>
    <w:rsid w:val="00E85E31"/>
    <w:rsid w:val="00E86C99"/>
    <w:rsid w:val="00E86F1A"/>
    <w:rsid w:val="00E90BB7"/>
    <w:rsid w:val="00E90C3D"/>
    <w:rsid w:val="00E91AE3"/>
    <w:rsid w:val="00E94322"/>
    <w:rsid w:val="00E945A2"/>
    <w:rsid w:val="00E94E7A"/>
    <w:rsid w:val="00E97F99"/>
    <w:rsid w:val="00EA0B59"/>
    <w:rsid w:val="00EA0FF9"/>
    <w:rsid w:val="00EA1541"/>
    <w:rsid w:val="00EA154A"/>
    <w:rsid w:val="00EA39F4"/>
    <w:rsid w:val="00EA40FF"/>
    <w:rsid w:val="00EA4809"/>
    <w:rsid w:val="00EA4F86"/>
    <w:rsid w:val="00EA720E"/>
    <w:rsid w:val="00EA736C"/>
    <w:rsid w:val="00EB0092"/>
    <w:rsid w:val="00EB0258"/>
    <w:rsid w:val="00EB0DCB"/>
    <w:rsid w:val="00EB0FE0"/>
    <w:rsid w:val="00EB314E"/>
    <w:rsid w:val="00EB3342"/>
    <w:rsid w:val="00EB41A2"/>
    <w:rsid w:val="00EB43D4"/>
    <w:rsid w:val="00EB6140"/>
    <w:rsid w:val="00EB6BB5"/>
    <w:rsid w:val="00EB7454"/>
    <w:rsid w:val="00EC02BF"/>
    <w:rsid w:val="00EC0585"/>
    <w:rsid w:val="00EC1EA2"/>
    <w:rsid w:val="00EC2609"/>
    <w:rsid w:val="00EC3AA1"/>
    <w:rsid w:val="00EC3C26"/>
    <w:rsid w:val="00EC474C"/>
    <w:rsid w:val="00EC4898"/>
    <w:rsid w:val="00EC4FA9"/>
    <w:rsid w:val="00EC51E5"/>
    <w:rsid w:val="00EC7BEB"/>
    <w:rsid w:val="00ED060D"/>
    <w:rsid w:val="00ED22CD"/>
    <w:rsid w:val="00ED2664"/>
    <w:rsid w:val="00ED3E54"/>
    <w:rsid w:val="00ED5C98"/>
    <w:rsid w:val="00ED6710"/>
    <w:rsid w:val="00ED6FCE"/>
    <w:rsid w:val="00ED725D"/>
    <w:rsid w:val="00EE0310"/>
    <w:rsid w:val="00EE0393"/>
    <w:rsid w:val="00EE0895"/>
    <w:rsid w:val="00EE1673"/>
    <w:rsid w:val="00EE1975"/>
    <w:rsid w:val="00EE2070"/>
    <w:rsid w:val="00EE2410"/>
    <w:rsid w:val="00EE2426"/>
    <w:rsid w:val="00EE27A8"/>
    <w:rsid w:val="00EE2C26"/>
    <w:rsid w:val="00EE2DA9"/>
    <w:rsid w:val="00EE3973"/>
    <w:rsid w:val="00EE4441"/>
    <w:rsid w:val="00EE4CB3"/>
    <w:rsid w:val="00EE53A4"/>
    <w:rsid w:val="00EE663C"/>
    <w:rsid w:val="00EE790C"/>
    <w:rsid w:val="00EF00AC"/>
    <w:rsid w:val="00EF0736"/>
    <w:rsid w:val="00EF0CCC"/>
    <w:rsid w:val="00EF1174"/>
    <w:rsid w:val="00EF17A1"/>
    <w:rsid w:val="00EF39DC"/>
    <w:rsid w:val="00EF41D2"/>
    <w:rsid w:val="00EF511E"/>
    <w:rsid w:val="00EF5BBB"/>
    <w:rsid w:val="00EF6607"/>
    <w:rsid w:val="00EF6C39"/>
    <w:rsid w:val="00EF7549"/>
    <w:rsid w:val="00F018E6"/>
    <w:rsid w:val="00F02B33"/>
    <w:rsid w:val="00F04664"/>
    <w:rsid w:val="00F05BC8"/>
    <w:rsid w:val="00F06285"/>
    <w:rsid w:val="00F06EA7"/>
    <w:rsid w:val="00F10EFA"/>
    <w:rsid w:val="00F11025"/>
    <w:rsid w:val="00F11B76"/>
    <w:rsid w:val="00F12567"/>
    <w:rsid w:val="00F12742"/>
    <w:rsid w:val="00F1275D"/>
    <w:rsid w:val="00F1399A"/>
    <w:rsid w:val="00F14A61"/>
    <w:rsid w:val="00F14FD7"/>
    <w:rsid w:val="00F15C8C"/>
    <w:rsid w:val="00F20C7C"/>
    <w:rsid w:val="00F20D89"/>
    <w:rsid w:val="00F22581"/>
    <w:rsid w:val="00F22A00"/>
    <w:rsid w:val="00F2376B"/>
    <w:rsid w:val="00F248CA"/>
    <w:rsid w:val="00F25499"/>
    <w:rsid w:val="00F3376B"/>
    <w:rsid w:val="00F338D6"/>
    <w:rsid w:val="00F33CEA"/>
    <w:rsid w:val="00F34466"/>
    <w:rsid w:val="00F3464E"/>
    <w:rsid w:val="00F346DA"/>
    <w:rsid w:val="00F347CC"/>
    <w:rsid w:val="00F3592B"/>
    <w:rsid w:val="00F3695D"/>
    <w:rsid w:val="00F40210"/>
    <w:rsid w:val="00F407C5"/>
    <w:rsid w:val="00F418E5"/>
    <w:rsid w:val="00F464B6"/>
    <w:rsid w:val="00F46E71"/>
    <w:rsid w:val="00F472CE"/>
    <w:rsid w:val="00F50019"/>
    <w:rsid w:val="00F502DE"/>
    <w:rsid w:val="00F50BF5"/>
    <w:rsid w:val="00F51156"/>
    <w:rsid w:val="00F52D48"/>
    <w:rsid w:val="00F540E2"/>
    <w:rsid w:val="00F545C3"/>
    <w:rsid w:val="00F54AFA"/>
    <w:rsid w:val="00F5693E"/>
    <w:rsid w:val="00F610C4"/>
    <w:rsid w:val="00F63B42"/>
    <w:rsid w:val="00F63E6E"/>
    <w:rsid w:val="00F65A71"/>
    <w:rsid w:val="00F65CCE"/>
    <w:rsid w:val="00F66311"/>
    <w:rsid w:val="00F66B29"/>
    <w:rsid w:val="00F66CD2"/>
    <w:rsid w:val="00F67B9C"/>
    <w:rsid w:val="00F67D3E"/>
    <w:rsid w:val="00F705AA"/>
    <w:rsid w:val="00F70683"/>
    <w:rsid w:val="00F70DFC"/>
    <w:rsid w:val="00F72F3C"/>
    <w:rsid w:val="00F7322D"/>
    <w:rsid w:val="00F74F36"/>
    <w:rsid w:val="00F75192"/>
    <w:rsid w:val="00F752BB"/>
    <w:rsid w:val="00F75C70"/>
    <w:rsid w:val="00F75F5B"/>
    <w:rsid w:val="00F76BAF"/>
    <w:rsid w:val="00F76BD6"/>
    <w:rsid w:val="00F76C47"/>
    <w:rsid w:val="00F81472"/>
    <w:rsid w:val="00F8221B"/>
    <w:rsid w:val="00F82960"/>
    <w:rsid w:val="00F83747"/>
    <w:rsid w:val="00F84633"/>
    <w:rsid w:val="00F84AD6"/>
    <w:rsid w:val="00F85F31"/>
    <w:rsid w:val="00F8631E"/>
    <w:rsid w:val="00F8740B"/>
    <w:rsid w:val="00F87492"/>
    <w:rsid w:val="00F87D3E"/>
    <w:rsid w:val="00F9056C"/>
    <w:rsid w:val="00F90601"/>
    <w:rsid w:val="00F92423"/>
    <w:rsid w:val="00F93755"/>
    <w:rsid w:val="00F93C55"/>
    <w:rsid w:val="00F93CEB"/>
    <w:rsid w:val="00F93EC4"/>
    <w:rsid w:val="00F9419A"/>
    <w:rsid w:val="00F94FB8"/>
    <w:rsid w:val="00F957F5"/>
    <w:rsid w:val="00F95B8D"/>
    <w:rsid w:val="00F96DF0"/>
    <w:rsid w:val="00F97624"/>
    <w:rsid w:val="00F97CFC"/>
    <w:rsid w:val="00FA0A3A"/>
    <w:rsid w:val="00FA16F4"/>
    <w:rsid w:val="00FA18F8"/>
    <w:rsid w:val="00FA1C3C"/>
    <w:rsid w:val="00FA20AE"/>
    <w:rsid w:val="00FA3346"/>
    <w:rsid w:val="00FA3E0B"/>
    <w:rsid w:val="00FA4D31"/>
    <w:rsid w:val="00FA525B"/>
    <w:rsid w:val="00FA549E"/>
    <w:rsid w:val="00FA5E6B"/>
    <w:rsid w:val="00FA63D7"/>
    <w:rsid w:val="00FA69C9"/>
    <w:rsid w:val="00FA7D1E"/>
    <w:rsid w:val="00FB2702"/>
    <w:rsid w:val="00FB2FAD"/>
    <w:rsid w:val="00FB317C"/>
    <w:rsid w:val="00FB367D"/>
    <w:rsid w:val="00FB378C"/>
    <w:rsid w:val="00FB4437"/>
    <w:rsid w:val="00FB4544"/>
    <w:rsid w:val="00FB4EE5"/>
    <w:rsid w:val="00FB57DF"/>
    <w:rsid w:val="00FB59D6"/>
    <w:rsid w:val="00FB64B4"/>
    <w:rsid w:val="00FB797C"/>
    <w:rsid w:val="00FC3E24"/>
    <w:rsid w:val="00FC53EE"/>
    <w:rsid w:val="00FC6F2B"/>
    <w:rsid w:val="00FC7BB3"/>
    <w:rsid w:val="00FC7EB1"/>
    <w:rsid w:val="00FD16ED"/>
    <w:rsid w:val="00FD1B1F"/>
    <w:rsid w:val="00FD2E4A"/>
    <w:rsid w:val="00FD3156"/>
    <w:rsid w:val="00FD35B0"/>
    <w:rsid w:val="00FD391D"/>
    <w:rsid w:val="00FD3AD3"/>
    <w:rsid w:val="00FD3DC0"/>
    <w:rsid w:val="00FD5913"/>
    <w:rsid w:val="00FD7B97"/>
    <w:rsid w:val="00FE06A5"/>
    <w:rsid w:val="00FE0761"/>
    <w:rsid w:val="00FE0A0D"/>
    <w:rsid w:val="00FE192A"/>
    <w:rsid w:val="00FE247A"/>
    <w:rsid w:val="00FE32F7"/>
    <w:rsid w:val="00FE3618"/>
    <w:rsid w:val="00FE4009"/>
    <w:rsid w:val="00FE45C2"/>
    <w:rsid w:val="00FE4911"/>
    <w:rsid w:val="00FE4FF6"/>
    <w:rsid w:val="00FE587E"/>
    <w:rsid w:val="00FE5CDC"/>
    <w:rsid w:val="00FE782D"/>
    <w:rsid w:val="00FE7957"/>
    <w:rsid w:val="00FE7A7F"/>
    <w:rsid w:val="00FF097F"/>
    <w:rsid w:val="00FF09FC"/>
    <w:rsid w:val="00FF0D21"/>
    <w:rsid w:val="00FF1770"/>
    <w:rsid w:val="00FF2D88"/>
    <w:rsid w:val="00FF4196"/>
    <w:rsid w:val="00FF41DD"/>
    <w:rsid w:val="00FF6865"/>
    <w:rsid w:val="00FF68CC"/>
    <w:rsid w:val="00FF7040"/>
    <w:rsid w:val="00FF79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00F42C-93FD-414B-8CDB-8EDAFA5B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99"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rsid w:val="00340FDD"/>
    <w:pPr>
      <w:keepNext/>
      <w:spacing w:before="240" w:after="60"/>
      <w:outlineLvl w:val="0"/>
    </w:pPr>
    <w:rPr>
      <w:rFonts w:ascii="Arial" w:hAnsi="Arial" w:cs="Arial"/>
      <w:b/>
      <w:bCs/>
      <w:kern w:val="32"/>
      <w:sz w:val="32"/>
      <w:szCs w:val="32"/>
    </w:rPr>
  </w:style>
  <w:style w:type="paragraph" w:styleId="3">
    <w:name w:val="heading 3"/>
    <w:basedOn w:val="a"/>
    <w:next w:val="a"/>
    <w:qFormat/>
    <w:rsid w:val="004B4B9F"/>
    <w:pPr>
      <w:keepNext/>
      <w:spacing w:line="240" w:lineRule="exact"/>
      <w:ind w:firstLine="176"/>
      <w:outlineLvl w:val="2"/>
    </w:pPr>
    <w:rPr>
      <w:color w:val="000000"/>
    </w:rPr>
  </w:style>
  <w:style w:type="paragraph" w:styleId="4">
    <w:name w:val="heading 4"/>
    <w:basedOn w:val="a"/>
    <w:next w:val="a"/>
    <w:qFormat/>
    <w:rsid w:val="004B4B9F"/>
    <w:pPr>
      <w:keepNext/>
      <w:spacing w:line="240" w:lineRule="exact"/>
      <w:ind w:firstLine="176"/>
      <w:outlineLvl w:val="3"/>
    </w:pPr>
    <w:rPr>
      <w:b/>
      <w:color w:val="000000"/>
    </w:rPr>
  </w:style>
  <w:style w:type="paragraph" w:styleId="5">
    <w:name w:val="heading 5"/>
    <w:basedOn w:val="a"/>
    <w:next w:val="a"/>
    <w:qFormat/>
    <w:rsid w:val="004B4B9F"/>
    <w:pPr>
      <w:keepNext/>
      <w:spacing w:line="240" w:lineRule="exact"/>
      <w:ind w:left="176" w:hanging="34"/>
      <w:outlineLvl w:val="4"/>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rsid w:val="00035829"/>
    <w:pPr>
      <w:keepNext/>
      <w:ind w:firstLine="851"/>
      <w:jc w:val="center"/>
      <w:outlineLvl w:val="0"/>
    </w:pPr>
    <w:rPr>
      <w:b/>
      <w:noProof/>
      <w:sz w:val="36"/>
      <w:szCs w:val="20"/>
      <w:lang w:val="ru-RU"/>
    </w:rPr>
  </w:style>
  <w:style w:type="character" w:styleId="a4">
    <w:name w:val="Hyperlink"/>
    <w:rsid w:val="00B25F5E"/>
    <w:rPr>
      <w:color w:val="0000FF"/>
      <w:u w:val="single"/>
    </w:rPr>
  </w:style>
  <w:style w:type="paragraph" w:styleId="a5">
    <w:name w:val="caption"/>
    <w:basedOn w:val="a"/>
    <w:next w:val="a"/>
    <w:qFormat/>
    <w:rsid w:val="004B4B9F"/>
    <w:pPr>
      <w:spacing w:line="300" w:lineRule="exact"/>
      <w:jc w:val="center"/>
    </w:pPr>
    <w:rPr>
      <w:b/>
      <w:color w:val="000000"/>
      <w:sz w:val="28"/>
    </w:rPr>
  </w:style>
  <w:style w:type="paragraph" w:styleId="a6">
    <w:name w:val="Body Text Indent"/>
    <w:basedOn w:val="a"/>
    <w:link w:val="a7"/>
    <w:rsid w:val="00340FDD"/>
    <w:pPr>
      <w:ind w:firstLine="426"/>
      <w:jc w:val="both"/>
    </w:pPr>
    <w:rPr>
      <w:sz w:val="20"/>
      <w:szCs w:val="20"/>
    </w:rPr>
  </w:style>
  <w:style w:type="paragraph" w:styleId="a8">
    <w:name w:val="Title"/>
    <w:basedOn w:val="a"/>
    <w:link w:val="10"/>
    <w:uiPriority w:val="99"/>
    <w:qFormat/>
    <w:rsid w:val="008422AD"/>
    <w:pPr>
      <w:ind w:firstLine="426"/>
      <w:jc w:val="center"/>
    </w:pPr>
    <w:rPr>
      <w:b/>
      <w:sz w:val="20"/>
      <w:szCs w:val="20"/>
    </w:rPr>
  </w:style>
  <w:style w:type="paragraph" w:styleId="a9">
    <w:name w:val="Document Map"/>
    <w:basedOn w:val="a"/>
    <w:semiHidden/>
    <w:rsid w:val="004D207D"/>
    <w:pPr>
      <w:shd w:val="clear" w:color="auto" w:fill="000080"/>
    </w:pPr>
    <w:rPr>
      <w:rFonts w:ascii="Tahoma" w:hAnsi="Tahoma" w:cs="Tahoma"/>
      <w:sz w:val="20"/>
      <w:szCs w:val="20"/>
      <w:lang w:val="ru-RU"/>
    </w:rPr>
  </w:style>
  <w:style w:type="paragraph" w:customStyle="1" w:styleId="aa">
    <w:name w:val="Знак Знак Знак Знак Знак Знак Знак Знак Знак Знак Знак Знак Знак Знак Знак Знак Знак Знак Знак Знак Знак"/>
    <w:basedOn w:val="a"/>
    <w:rsid w:val="00E5519F"/>
    <w:rPr>
      <w:rFonts w:ascii="Verdana" w:hAnsi="Verdana" w:cs="Verdana"/>
      <w:sz w:val="20"/>
      <w:szCs w:val="20"/>
      <w:lang w:val="en-US" w:eastAsia="en-US"/>
    </w:rPr>
  </w:style>
  <w:style w:type="paragraph" w:customStyle="1" w:styleId="ab">
    <w:name w:val="Знак Знак Знак"/>
    <w:basedOn w:val="a"/>
    <w:rsid w:val="00B575DF"/>
    <w:rPr>
      <w:rFonts w:ascii="Verdana" w:hAnsi="Verdana" w:cs="Verdana"/>
      <w:sz w:val="20"/>
      <w:szCs w:val="20"/>
      <w:lang w:val="en-US" w:eastAsia="en-US"/>
    </w:rPr>
  </w:style>
  <w:style w:type="paragraph" w:styleId="ac">
    <w:name w:val="Balloon Text"/>
    <w:basedOn w:val="a"/>
    <w:link w:val="ad"/>
    <w:uiPriority w:val="99"/>
    <w:semiHidden/>
    <w:rsid w:val="00AA57CC"/>
    <w:rPr>
      <w:rFonts w:ascii="Tahoma" w:hAnsi="Tahoma" w:cs="Tahoma"/>
      <w:sz w:val="16"/>
      <w:szCs w:val="16"/>
      <w:lang w:val="ru-RU"/>
    </w:rPr>
  </w:style>
  <w:style w:type="paragraph" w:customStyle="1" w:styleId="ae">
    <w:name w:val="Знак Знак Знак Знак Знак Знак Знак Знак"/>
    <w:basedOn w:val="a"/>
    <w:rsid w:val="00880DDD"/>
    <w:rPr>
      <w:rFonts w:ascii="Verdana" w:hAnsi="Verdana" w:cs="Verdana"/>
      <w:sz w:val="20"/>
      <w:szCs w:val="20"/>
      <w:lang w:val="en-US" w:eastAsia="en-US"/>
    </w:rPr>
  </w:style>
  <w:style w:type="paragraph" w:customStyle="1" w:styleId="af">
    <w:name w:val="Знак Знак Знак Знак Знак Знак Знак Знак Знак"/>
    <w:basedOn w:val="a"/>
    <w:rsid w:val="00087DAD"/>
    <w:rPr>
      <w:rFonts w:ascii="Verdana"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3422A"/>
    <w:rPr>
      <w:rFonts w:ascii="Verdana" w:hAnsi="Verdana" w:cs="Verdana"/>
      <w:sz w:val="20"/>
      <w:szCs w:val="20"/>
      <w:lang w:val="en-US" w:eastAsia="en-US"/>
    </w:rPr>
  </w:style>
  <w:style w:type="paragraph" w:styleId="af1">
    <w:name w:val="Body Text"/>
    <w:basedOn w:val="a"/>
    <w:rsid w:val="00E01DEE"/>
    <w:pPr>
      <w:spacing w:after="120"/>
    </w:pPr>
  </w:style>
  <w:style w:type="paragraph" w:styleId="2">
    <w:name w:val="Body Text 2"/>
    <w:basedOn w:val="a"/>
    <w:link w:val="21"/>
    <w:uiPriority w:val="99"/>
    <w:rsid w:val="00E01DEE"/>
    <w:pPr>
      <w:spacing w:after="120" w:line="480" w:lineRule="auto"/>
    </w:pPr>
    <w:rPr>
      <w:sz w:val="20"/>
      <w:szCs w:val="20"/>
      <w:lang w:val="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18E6"/>
    <w:rPr>
      <w:rFonts w:ascii="Verdana" w:hAnsi="Verdana" w:cs="Verdana"/>
      <w:sz w:val="20"/>
      <w:szCs w:val="20"/>
      <w:lang w:val="en-US" w:eastAsia="en-US"/>
    </w:rPr>
  </w:style>
  <w:style w:type="paragraph" w:customStyle="1" w:styleId="af3">
    <w:name w:val="Знак Знак Знак"/>
    <w:basedOn w:val="a"/>
    <w:uiPriority w:val="99"/>
    <w:rsid w:val="00D6513F"/>
    <w:rPr>
      <w:rFonts w:ascii="Verdana" w:hAnsi="Verdana" w:cs="Verdana"/>
      <w:sz w:val="20"/>
      <w:szCs w:val="20"/>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32345"/>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771F4B"/>
    <w:rPr>
      <w:rFonts w:ascii="Verdana" w:hAnsi="Verdana" w:cs="Verdana"/>
      <w:sz w:val="20"/>
      <w:szCs w:val="20"/>
      <w:lang w:val="en-US" w:eastAsia="en-US"/>
    </w:rPr>
  </w:style>
  <w:style w:type="character" w:customStyle="1" w:styleId="10">
    <w:name w:val="Название Знак1"/>
    <w:link w:val="a8"/>
    <w:locked/>
    <w:rsid w:val="00403B7F"/>
    <w:rPr>
      <w:b/>
      <w:lang w:val="uk-UA" w:eastAsia="ru-RU" w:bidi="ar-SA"/>
    </w:rPr>
  </w:style>
  <w:style w:type="character" w:customStyle="1" w:styleId="21">
    <w:name w:val="Основной текст 2 Знак1"/>
    <w:link w:val="2"/>
    <w:semiHidden/>
    <w:locked/>
    <w:rsid w:val="00403B7F"/>
    <w:rPr>
      <w:lang w:val="ru-RU" w:eastAsia="ru-RU" w:bidi="ar-SA"/>
    </w:rPr>
  </w:style>
  <w:style w:type="paragraph" w:customStyle="1" w:styleId="af4">
    <w:name w:val="Знак Знак Знак"/>
    <w:basedOn w:val="a"/>
    <w:rsid w:val="00A82929"/>
    <w:rPr>
      <w:rFonts w:ascii="Verdana" w:hAnsi="Verdana" w:cs="Verdana"/>
      <w:sz w:val="20"/>
      <w:szCs w:val="20"/>
      <w:lang w:val="en-US" w:eastAsia="en-US"/>
    </w:rPr>
  </w:style>
  <w:style w:type="character" w:customStyle="1" w:styleId="af5">
    <w:name w:val="Название Знак"/>
    <w:uiPriority w:val="10"/>
    <w:locked/>
    <w:rsid w:val="00D019FF"/>
    <w:rPr>
      <w:rFonts w:ascii="Cambria" w:eastAsia="Times New Roman" w:hAnsi="Cambria" w:cs="Cambria"/>
      <w:b/>
      <w:bCs/>
      <w:kern w:val="28"/>
      <w:sz w:val="32"/>
      <w:szCs w:val="32"/>
      <w:lang w:val="ru-RU" w:eastAsia="ru-RU"/>
    </w:rPr>
  </w:style>
  <w:style w:type="character" w:customStyle="1" w:styleId="20">
    <w:name w:val="Основной текст 2 Знак"/>
    <w:uiPriority w:val="99"/>
    <w:semiHidden/>
    <w:locked/>
    <w:rsid w:val="00D019FF"/>
    <w:rPr>
      <w:sz w:val="20"/>
      <w:szCs w:val="20"/>
      <w:lang w:val="ru-RU" w:eastAsia="ru-RU"/>
    </w:rPr>
  </w:style>
  <w:style w:type="paragraph" w:customStyle="1" w:styleId="af6">
    <w:name w:val="Знак Знак Знак Знак Знак Знак Знак Знак Знак Знак Знак Знак Знак Знак"/>
    <w:basedOn w:val="a"/>
    <w:rsid w:val="00342ABF"/>
    <w:rPr>
      <w:rFonts w:ascii="Verdana" w:hAnsi="Verdana" w:cs="Verdana"/>
      <w:sz w:val="20"/>
      <w:szCs w:val="20"/>
      <w:lang w:val="en-US" w:eastAsia="en-US"/>
    </w:rPr>
  </w:style>
  <w:style w:type="paragraph" w:styleId="af7">
    <w:name w:val="footnote text"/>
    <w:basedOn w:val="a"/>
    <w:link w:val="af8"/>
    <w:rsid w:val="00642F8B"/>
    <w:rPr>
      <w:sz w:val="20"/>
      <w:szCs w:val="20"/>
    </w:rPr>
  </w:style>
  <w:style w:type="character" w:customStyle="1" w:styleId="af8">
    <w:name w:val="Текст сноски Знак"/>
    <w:link w:val="af7"/>
    <w:rsid w:val="00642F8B"/>
    <w:rPr>
      <w:lang w:eastAsia="ru-RU"/>
    </w:rPr>
  </w:style>
  <w:style w:type="character" w:styleId="af9">
    <w:name w:val="footnote reference"/>
    <w:rsid w:val="00642F8B"/>
    <w:rPr>
      <w:vertAlign w:val="superscript"/>
    </w:rPr>
  </w:style>
  <w:style w:type="paragraph" w:styleId="afa">
    <w:name w:val="endnote text"/>
    <w:basedOn w:val="a"/>
    <w:link w:val="afb"/>
    <w:rsid w:val="00642F8B"/>
    <w:rPr>
      <w:sz w:val="20"/>
      <w:szCs w:val="20"/>
    </w:rPr>
  </w:style>
  <w:style w:type="character" w:customStyle="1" w:styleId="afb">
    <w:name w:val="Текст концевой сноски Знак"/>
    <w:link w:val="afa"/>
    <w:rsid w:val="00642F8B"/>
    <w:rPr>
      <w:lang w:eastAsia="ru-RU"/>
    </w:rPr>
  </w:style>
  <w:style w:type="character" w:styleId="afc">
    <w:name w:val="endnote reference"/>
    <w:rsid w:val="00642F8B"/>
    <w:rPr>
      <w:vertAlign w:val="superscript"/>
    </w:rPr>
  </w:style>
  <w:style w:type="character" w:customStyle="1" w:styleId="a7">
    <w:name w:val="Основной текст с отступом Знак"/>
    <w:link w:val="a6"/>
    <w:rsid w:val="009E72CE"/>
    <w:rPr>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27547"/>
    <w:rPr>
      <w:rFonts w:ascii="Verdana" w:hAnsi="Verdana" w:cs="Verdana"/>
      <w:sz w:val="20"/>
      <w:szCs w:val="20"/>
      <w:lang w:val="en-US" w:eastAsia="en-US"/>
    </w:rPr>
  </w:style>
  <w:style w:type="paragraph" w:customStyle="1" w:styleId="14">
    <w:name w:val="Знак Знак Знак Знак Знак Знак1 Знак"/>
    <w:basedOn w:val="a"/>
    <w:rsid w:val="00D45CC6"/>
    <w:rPr>
      <w:rFonts w:ascii="Verdana" w:hAnsi="Verdana" w:cs="Verdana"/>
      <w:sz w:val="20"/>
      <w:szCs w:val="20"/>
      <w:lang w:val="en-US" w:eastAsia="en-US"/>
    </w:rPr>
  </w:style>
  <w:style w:type="paragraph" w:customStyle="1" w:styleId="110">
    <w:name w:val="Заголовок 11"/>
    <w:basedOn w:val="a"/>
    <w:next w:val="a"/>
    <w:rsid w:val="002D3373"/>
    <w:pPr>
      <w:keepNext/>
      <w:ind w:firstLine="851"/>
      <w:jc w:val="center"/>
      <w:outlineLvl w:val="0"/>
    </w:pPr>
    <w:rPr>
      <w:b/>
      <w:noProof/>
      <w:sz w:val="36"/>
      <w:szCs w:val="20"/>
      <w:lang w:val="ru-RU"/>
    </w:rPr>
  </w:style>
  <w:style w:type="paragraph" w:customStyle="1" w:styleId="afe">
    <w:name w:val="Знак Знак Знак Знак Знак"/>
    <w:basedOn w:val="a"/>
    <w:rsid w:val="00BC1BB4"/>
    <w:rPr>
      <w:rFonts w:ascii="Verdana" w:hAnsi="Verdana" w:cs="Verdana"/>
      <w:sz w:val="20"/>
      <w:szCs w:val="20"/>
      <w:lang w:val="en-US" w:eastAsia="en-US"/>
    </w:rPr>
  </w:style>
  <w:style w:type="character" w:customStyle="1" w:styleId="ad">
    <w:name w:val="Текст выноски Знак"/>
    <w:link w:val="ac"/>
    <w:uiPriority w:val="99"/>
    <w:semiHidden/>
    <w:rsid w:val="00BC1BB4"/>
    <w:rPr>
      <w:rFonts w:ascii="Tahoma" w:hAnsi="Tahoma" w:cs="Tahoma"/>
      <w:sz w:val="16"/>
      <w:szCs w:val="16"/>
      <w:lang w:val="ru-RU" w:eastAsia="ru-RU"/>
    </w:rPr>
  </w:style>
  <w:style w:type="paragraph" w:customStyle="1" w:styleId="aff">
    <w:name w:val="Знак Знак Знак Знак Знак Знак Знак Знак Знак"/>
    <w:basedOn w:val="a"/>
    <w:rsid w:val="00BC1BB4"/>
    <w:rPr>
      <w:rFonts w:ascii="Verdana" w:hAnsi="Verdana" w:cs="Verdana"/>
      <w:sz w:val="20"/>
      <w:szCs w:val="20"/>
      <w:lang w:val="en-US" w:eastAsia="en-US"/>
    </w:rPr>
  </w:style>
  <w:style w:type="paragraph" w:styleId="aff0">
    <w:name w:val="List Paragraph"/>
    <w:basedOn w:val="a"/>
    <w:uiPriority w:val="34"/>
    <w:qFormat/>
    <w:rsid w:val="00BC1BB4"/>
    <w:pPr>
      <w:ind w:left="720"/>
      <w:contextualSpacing/>
    </w:pPr>
  </w:style>
  <w:style w:type="paragraph" w:styleId="aff1">
    <w:name w:val="header"/>
    <w:basedOn w:val="a"/>
    <w:link w:val="aff2"/>
    <w:uiPriority w:val="99"/>
    <w:unhideWhenUsed/>
    <w:rsid w:val="00BC1BB4"/>
    <w:pPr>
      <w:tabs>
        <w:tab w:val="center" w:pos="4677"/>
        <w:tab w:val="right" w:pos="9355"/>
      </w:tabs>
    </w:pPr>
  </w:style>
  <w:style w:type="character" w:customStyle="1" w:styleId="aff2">
    <w:name w:val="Верхний колонтитул Знак"/>
    <w:link w:val="aff1"/>
    <w:uiPriority w:val="99"/>
    <w:rsid w:val="00BC1BB4"/>
    <w:rPr>
      <w:sz w:val="24"/>
      <w:szCs w:val="24"/>
      <w:lang w:eastAsia="ru-RU"/>
    </w:rPr>
  </w:style>
  <w:style w:type="paragraph" w:styleId="aff3">
    <w:name w:val="footer"/>
    <w:basedOn w:val="a"/>
    <w:link w:val="aff4"/>
    <w:uiPriority w:val="99"/>
    <w:unhideWhenUsed/>
    <w:rsid w:val="00BC1BB4"/>
    <w:pPr>
      <w:tabs>
        <w:tab w:val="center" w:pos="4677"/>
        <w:tab w:val="right" w:pos="9355"/>
      </w:tabs>
    </w:pPr>
  </w:style>
  <w:style w:type="character" w:customStyle="1" w:styleId="aff4">
    <w:name w:val="Нижний колонтитул Знак"/>
    <w:link w:val="aff3"/>
    <w:uiPriority w:val="99"/>
    <w:rsid w:val="00BC1BB4"/>
    <w:rPr>
      <w:sz w:val="24"/>
      <w:szCs w:val="24"/>
      <w:lang w:eastAsia="ru-RU"/>
    </w:rPr>
  </w:style>
  <w:style w:type="character" w:styleId="aff5">
    <w:name w:val="FollowedHyperlink"/>
    <w:uiPriority w:val="99"/>
    <w:unhideWhenUsed/>
    <w:rsid w:val="00BC1BB4"/>
    <w:rPr>
      <w:color w:val="954F72"/>
      <w:u w:val="single"/>
    </w:rPr>
  </w:style>
  <w:style w:type="paragraph" w:styleId="22">
    <w:name w:val="Body Text Indent 2"/>
    <w:basedOn w:val="a"/>
    <w:link w:val="23"/>
    <w:uiPriority w:val="99"/>
    <w:unhideWhenUsed/>
    <w:rsid w:val="006A293B"/>
    <w:pPr>
      <w:spacing w:after="120" w:line="480" w:lineRule="auto"/>
      <w:ind w:left="283"/>
    </w:pPr>
    <w:rPr>
      <w:sz w:val="20"/>
      <w:szCs w:val="20"/>
    </w:rPr>
  </w:style>
  <w:style w:type="character" w:customStyle="1" w:styleId="23">
    <w:name w:val="Основной текст с отступом 2 Знак"/>
    <w:link w:val="22"/>
    <w:uiPriority w:val="99"/>
    <w:rsid w:val="006A293B"/>
    <w:rPr>
      <w:lang w:eastAsia="ru-RU"/>
    </w:rPr>
  </w:style>
  <w:style w:type="paragraph" w:styleId="aff6">
    <w:name w:val="No Spacing"/>
    <w:uiPriority w:val="1"/>
    <w:qFormat/>
    <w:rsid w:val="00E07B54"/>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26764">
      <w:bodyDiv w:val="1"/>
      <w:marLeft w:val="0"/>
      <w:marRight w:val="0"/>
      <w:marTop w:val="0"/>
      <w:marBottom w:val="0"/>
      <w:divBdr>
        <w:top w:val="none" w:sz="0" w:space="0" w:color="auto"/>
        <w:left w:val="none" w:sz="0" w:space="0" w:color="auto"/>
        <w:bottom w:val="none" w:sz="0" w:space="0" w:color="auto"/>
        <w:right w:val="none" w:sz="0" w:space="0" w:color="auto"/>
      </w:divBdr>
    </w:div>
    <w:div w:id="431705770">
      <w:bodyDiv w:val="1"/>
      <w:marLeft w:val="0"/>
      <w:marRight w:val="0"/>
      <w:marTop w:val="0"/>
      <w:marBottom w:val="0"/>
      <w:divBdr>
        <w:top w:val="none" w:sz="0" w:space="0" w:color="auto"/>
        <w:left w:val="none" w:sz="0" w:space="0" w:color="auto"/>
        <w:bottom w:val="none" w:sz="0" w:space="0" w:color="auto"/>
        <w:right w:val="none" w:sz="0" w:space="0" w:color="auto"/>
      </w:divBdr>
    </w:div>
    <w:div w:id="554701787">
      <w:bodyDiv w:val="1"/>
      <w:marLeft w:val="0"/>
      <w:marRight w:val="0"/>
      <w:marTop w:val="0"/>
      <w:marBottom w:val="0"/>
      <w:divBdr>
        <w:top w:val="none" w:sz="0" w:space="0" w:color="auto"/>
        <w:left w:val="none" w:sz="0" w:space="0" w:color="auto"/>
        <w:bottom w:val="none" w:sz="0" w:space="0" w:color="auto"/>
        <w:right w:val="none" w:sz="0" w:space="0" w:color="auto"/>
      </w:divBdr>
    </w:div>
    <w:div w:id="862132452">
      <w:bodyDiv w:val="1"/>
      <w:marLeft w:val="0"/>
      <w:marRight w:val="0"/>
      <w:marTop w:val="0"/>
      <w:marBottom w:val="0"/>
      <w:divBdr>
        <w:top w:val="none" w:sz="0" w:space="0" w:color="auto"/>
        <w:left w:val="none" w:sz="0" w:space="0" w:color="auto"/>
        <w:bottom w:val="none" w:sz="0" w:space="0" w:color="auto"/>
        <w:right w:val="none" w:sz="0" w:space="0" w:color="auto"/>
      </w:divBdr>
    </w:div>
    <w:div w:id="968514587">
      <w:bodyDiv w:val="1"/>
      <w:marLeft w:val="0"/>
      <w:marRight w:val="0"/>
      <w:marTop w:val="0"/>
      <w:marBottom w:val="0"/>
      <w:divBdr>
        <w:top w:val="none" w:sz="0" w:space="0" w:color="auto"/>
        <w:left w:val="none" w:sz="0" w:space="0" w:color="auto"/>
        <w:bottom w:val="none" w:sz="0" w:space="0" w:color="auto"/>
        <w:right w:val="none" w:sz="0" w:space="0" w:color="auto"/>
      </w:divBdr>
    </w:div>
    <w:div w:id="1022440013">
      <w:bodyDiv w:val="1"/>
      <w:marLeft w:val="0"/>
      <w:marRight w:val="0"/>
      <w:marTop w:val="0"/>
      <w:marBottom w:val="0"/>
      <w:divBdr>
        <w:top w:val="none" w:sz="0" w:space="0" w:color="auto"/>
        <w:left w:val="none" w:sz="0" w:space="0" w:color="auto"/>
        <w:bottom w:val="none" w:sz="0" w:space="0" w:color="auto"/>
        <w:right w:val="none" w:sz="0" w:space="0" w:color="auto"/>
      </w:divBdr>
    </w:div>
    <w:div w:id="1578831630">
      <w:bodyDiv w:val="1"/>
      <w:marLeft w:val="0"/>
      <w:marRight w:val="0"/>
      <w:marTop w:val="0"/>
      <w:marBottom w:val="0"/>
      <w:divBdr>
        <w:top w:val="none" w:sz="0" w:space="0" w:color="auto"/>
        <w:left w:val="none" w:sz="0" w:space="0" w:color="auto"/>
        <w:bottom w:val="none" w:sz="0" w:space="0" w:color="auto"/>
        <w:right w:val="none" w:sz="0" w:space="0" w:color="auto"/>
      </w:divBdr>
    </w:div>
    <w:div w:id="1609005619">
      <w:bodyDiv w:val="1"/>
      <w:marLeft w:val="0"/>
      <w:marRight w:val="0"/>
      <w:marTop w:val="0"/>
      <w:marBottom w:val="0"/>
      <w:divBdr>
        <w:top w:val="none" w:sz="0" w:space="0" w:color="auto"/>
        <w:left w:val="none" w:sz="0" w:space="0" w:color="auto"/>
        <w:bottom w:val="none" w:sz="0" w:space="0" w:color="auto"/>
        <w:right w:val="none" w:sz="0" w:space="0" w:color="auto"/>
      </w:divBdr>
    </w:div>
    <w:div w:id="1835142148">
      <w:bodyDiv w:val="1"/>
      <w:marLeft w:val="0"/>
      <w:marRight w:val="0"/>
      <w:marTop w:val="0"/>
      <w:marBottom w:val="0"/>
      <w:divBdr>
        <w:top w:val="none" w:sz="0" w:space="0" w:color="auto"/>
        <w:left w:val="none" w:sz="0" w:space="0" w:color="auto"/>
        <w:bottom w:val="none" w:sz="0" w:space="0" w:color="auto"/>
        <w:right w:val="none" w:sz="0" w:space="0" w:color="auto"/>
      </w:divBdr>
    </w:div>
    <w:div w:id="1963924427">
      <w:bodyDiv w:val="1"/>
      <w:marLeft w:val="0"/>
      <w:marRight w:val="0"/>
      <w:marTop w:val="0"/>
      <w:marBottom w:val="0"/>
      <w:divBdr>
        <w:top w:val="none" w:sz="0" w:space="0" w:color="auto"/>
        <w:left w:val="none" w:sz="0" w:space="0" w:color="auto"/>
        <w:bottom w:val="none" w:sz="0" w:space="0" w:color="auto"/>
        <w:right w:val="none" w:sz="0" w:space="0" w:color="auto"/>
      </w:divBdr>
    </w:div>
    <w:div w:id="1976829901">
      <w:bodyDiv w:val="1"/>
      <w:marLeft w:val="0"/>
      <w:marRight w:val="0"/>
      <w:marTop w:val="0"/>
      <w:marBottom w:val="0"/>
      <w:divBdr>
        <w:top w:val="none" w:sz="0" w:space="0" w:color="auto"/>
        <w:left w:val="none" w:sz="0" w:space="0" w:color="auto"/>
        <w:bottom w:val="none" w:sz="0" w:space="0" w:color="auto"/>
        <w:right w:val="none" w:sz="0" w:space="0" w:color="auto"/>
      </w:divBdr>
    </w:div>
    <w:div w:id="2125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rstat.gov.ua/metod_polog/metod_doc/2017/22/mp_rs.zip"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129548026680149E-2"/>
          <c:y val="3.5344596010005794E-2"/>
          <c:w val="0.95129736083603045"/>
          <c:h val="0.72050262467191606"/>
        </c:manualLayout>
      </c:layout>
      <c:lineChart>
        <c:grouping val="standard"/>
        <c:varyColors val="0"/>
        <c:ser>
          <c:idx val="0"/>
          <c:order val="0"/>
          <c:spPr>
            <a:ln w="6349">
              <a:solidFill>
                <a:schemeClr val="tx1"/>
              </a:solidFill>
            </a:ln>
          </c:spPr>
          <c:marker>
            <c:symbol val="diamond"/>
            <c:size val="3"/>
            <c:spPr>
              <a:solidFill>
                <a:schemeClr val="tx1"/>
              </a:solidFill>
              <a:ln>
                <a:solidFill>
                  <a:schemeClr val="tx1"/>
                </a:solidFill>
              </a:ln>
            </c:spPr>
          </c:marker>
          <c:dLbls>
            <c:dLbl>
              <c:idx val="0"/>
              <c:layout>
                <c:manualLayout>
                  <c:x val="-9.2688413948257883E-3"/>
                  <c:y val="-3.38742385975338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8629856850715747E-2"/>
                  <c:y val="4.83592400690845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479351778275494E-2"/>
                  <c:y val="-5.60334183579164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19988441811761E-2"/>
                  <c:y val="3.135209225960092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4464831804281495E-2"/>
                  <c:y val="-4.383218534752661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834862385321101E-2"/>
                  <c:y val="-5.00939261114589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6309887869520971E-2"/>
                  <c:y val="5.6355772429854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0387359836901271E-2"/>
                  <c:y val="5.635566687539135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0387359836901122E-2"/>
                  <c:y val="-5.009401993764863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834862385321101E-2"/>
                  <c:y val="-5.6318312323635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8348623853211159E-2"/>
                  <c:y val="5.6338028169014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0387359836901122E-2"/>
                  <c:y val="6.25978090766823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9692049622573014E-2"/>
                  <c:y val="-4.3818219905610419E-2"/>
                </c:manualLayout>
              </c:layout>
              <c:spPr>
                <a:noFill/>
                <a:ln w="25398">
                  <a:noFill/>
                </a:ln>
              </c:spPr>
              <c:txPr>
                <a:bodyPr wrap="square" lIns="38100" tIns="19050" rIns="38100" bIns="19050" anchor="ctr">
                  <a:noAutofit/>
                </a:bodyPr>
                <a:lstStyle/>
                <a:p>
                  <a:pPr>
                    <a:defRPr sz="800">
                      <a:latin typeface="+mn-lt"/>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5.5372069317023445E-2"/>
                      <c:h val="7.9906349734452195E-2"/>
                    </c:manualLayout>
                  </c15:layout>
                </c:ext>
              </c:extLst>
            </c:dLbl>
            <c:dLbl>
              <c:idx val="13"/>
              <c:layout>
                <c:manualLayout>
                  <c:x val="-2.9676735559088657E-2"/>
                  <c:y val="6.25978090766822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3.3916269210387012E-2"/>
                  <c:y val="-6.25978090766823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4.2395336512983575E-3"/>
                  <c:y val="6.259780907668231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398">
                <a:noFill/>
              </a:ln>
            </c:spPr>
            <c:txPr>
              <a:bodyPr wrap="square" lIns="38100" tIns="19050" rIns="38100" bIns="19050" anchor="ctr">
                <a:spAutoFit/>
              </a:bodyPr>
              <a:lstStyle/>
              <a:p>
                <a:pPr>
                  <a:defRPr sz="800">
                    <a:latin typeface="+mn-lt"/>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остан!$A$31:$A$46</c:f>
              <c:strCache>
                <c:ptCount val="16"/>
                <c:pt idx="0">
                  <c:v>2015  І кв.</c:v>
                </c:pt>
                <c:pt idx="1">
                  <c:v>ІІ кв.</c:v>
                </c:pt>
                <c:pt idx="2">
                  <c:v>ІІІ кв.</c:v>
                </c:pt>
                <c:pt idx="3">
                  <c:v>ІV кв.</c:v>
                </c:pt>
                <c:pt idx="4">
                  <c:v>2016  І кв.</c:v>
                </c:pt>
                <c:pt idx="5">
                  <c:v>ІІ кв.</c:v>
                </c:pt>
                <c:pt idx="6">
                  <c:v>ІІІ кв.</c:v>
                </c:pt>
                <c:pt idx="7">
                  <c:v>ІV кв.</c:v>
                </c:pt>
                <c:pt idx="8">
                  <c:v>2017  І кв.</c:v>
                </c:pt>
                <c:pt idx="9">
                  <c:v>ІІ кв.</c:v>
                </c:pt>
                <c:pt idx="10">
                  <c:v>ІІІ кв.</c:v>
                </c:pt>
                <c:pt idx="11">
                  <c:v>ІV кв.</c:v>
                </c:pt>
                <c:pt idx="12">
                  <c:v>2018  І кв.</c:v>
                </c:pt>
                <c:pt idx="13">
                  <c:v>ІІ кв.</c:v>
                </c:pt>
                <c:pt idx="14">
                  <c:v>ІІІ кв.</c:v>
                </c:pt>
                <c:pt idx="15">
                  <c:v>ІV кв.</c:v>
                </c:pt>
              </c:strCache>
            </c:strRef>
          </c:cat>
          <c:val>
            <c:numRef>
              <c:f>остан!$B$31:$B$46</c:f>
              <c:numCache>
                <c:formatCode>0.0</c:formatCode>
                <c:ptCount val="16"/>
                <c:pt idx="0">
                  <c:v>9.6</c:v>
                </c:pt>
                <c:pt idx="1">
                  <c:v>8.8000000000000007</c:v>
                </c:pt>
                <c:pt idx="2">
                  <c:v>8.6</c:v>
                </c:pt>
                <c:pt idx="3">
                  <c:v>9.5</c:v>
                </c:pt>
                <c:pt idx="4">
                  <c:v>9.9</c:v>
                </c:pt>
                <c:pt idx="5">
                  <c:v>9</c:v>
                </c:pt>
                <c:pt idx="6">
                  <c:v>8.8000000000000007</c:v>
                </c:pt>
                <c:pt idx="7">
                  <c:v>9.6999999999999993</c:v>
                </c:pt>
                <c:pt idx="8">
                  <c:v>10.1</c:v>
                </c:pt>
                <c:pt idx="9">
                  <c:v>9.1</c:v>
                </c:pt>
                <c:pt idx="10">
                  <c:v>8.9</c:v>
                </c:pt>
                <c:pt idx="11" formatCode="General">
                  <c:v>9.9</c:v>
                </c:pt>
                <c:pt idx="12">
                  <c:v>9.6999999999999993</c:v>
                </c:pt>
                <c:pt idx="13">
                  <c:v>8.3000000000000007</c:v>
                </c:pt>
                <c:pt idx="14">
                  <c:v>8</c:v>
                </c:pt>
                <c:pt idx="15">
                  <c:v>9.3000000000000007</c:v>
                </c:pt>
              </c:numCache>
            </c:numRef>
          </c:val>
          <c:smooth val="0"/>
        </c:ser>
        <c:dLbls>
          <c:showLegendKey val="0"/>
          <c:showVal val="0"/>
          <c:showCatName val="0"/>
          <c:showSerName val="0"/>
          <c:showPercent val="0"/>
          <c:showBubbleSize val="0"/>
        </c:dLbls>
        <c:marker val="1"/>
        <c:smooth val="0"/>
        <c:axId val="184046704"/>
        <c:axId val="184047264"/>
      </c:lineChart>
      <c:catAx>
        <c:axId val="184046704"/>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nchor="ctr" anchorCtr="1"/>
          <a:lstStyle/>
          <a:p>
            <a:pPr>
              <a:defRPr sz="800" b="0" i="0" u="none" strike="noStrike" baseline="0">
                <a:solidFill>
                  <a:srgbClr val="000000"/>
                </a:solidFill>
                <a:latin typeface="+mn-lt"/>
                <a:ea typeface="Times New Roman"/>
                <a:cs typeface="Arial" panose="020B0604020202020204" pitchFamily="34" charset="0"/>
              </a:defRPr>
            </a:pPr>
            <a:endParaRPr lang="uk-UA"/>
          </a:p>
        </c:txPr>
        <c:crossAx val="184047264"/>
        <c:crosses val="autoZero"/>
        <c:auto val="1"/>
        <c:lblAlgn val="ctr"/>
        <c:lblOffset val="20"/>
        <c:tickLblSkip val="1"/>
        <c:tickMarkSkip val="1"/>
        <c:noMultiLvlLbl val="1"/>
      </c:catAx>
      <c:valAx>
        <c:axId val="184047264"/>
        <c:scaling>
          <c:orientation val="minMax"/>
          <c:max val="12"/>
          <c:min val="4"/>
        </c:scaling>
        <c:delete val="0"/>
        <c:axPos val="l"/>
        <c:numFmt formatCode="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mn-lt"/>
                <a:ea typeface="Times New Roman"/>
                <a:cs typeface="Arial" panose="020B0604020202020204" pitchFamily="34" charset="0"/>
              </a:defRPr>
            </a:pPr>
            <a:endParaRPr lang="uk-UA"/>
          </a:p>
        </c:txPr>
        <c:crossAx val="184046704"/>
        <c:crosses val="autoZero"/>
        <c:crossBetween val="midCat"/>
        <c:majorUnit val="4"/>
      </c:valAx>
      <c:spPr>
        <a:noFill/>
        <a:ln w="25398">
          <a:noFill/>
        </a:ln>
      </c:spPr>
    </c:plotArea>
    <c:plotVisOnly val="1"/>
    <c:dispBlanksAs val="gap"/>
    <c:showDLblsOverMax val="0"/>
  </c:chart>
  <c:spPr>
    <a:noFill/>
    <a:ln>
      <a:noFill/>
    </a:ln>
  </c:spPr>
  <c:txPr>
    <a:bodyPr/>
    <a:lstStyle/>
    <a:p>
      <a:pPr>
        <a:defRPr sz="1200"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4927-A1D0-47C6-8469-39EF5342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2918</Words>
  <Characters>1664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DCS</Company>
  <LinksUpToDate>false</LinksUpToDate>
  <CharactersWithSpaces>4573</CharactersWithSpaces>
  <SharedDoc>false</SharedDoc>
  <HLinks>
    <vt:vector size="12" baseType="variant">
      <vt:variant>
        <vt:i4>131163</vt:i4>
      </vt:variant>
      <vt:variant>
        <vt:i4>6</vt:i4>
      </vt:variant>
      <vt:variant>
        <vt:i4>0</vt:i4>
      </vt:variant>
      <vt:variant>
        <vt:i4>5</vt:i4>
      </vt:variant>
      <vt:variant>
        <vt:lpwstr>http://www.ukrstat.gov.ua/druk/publicat/kat_u/publ11_u.htm</vt:lpwstr>
      </vt:variant>
      <vt:variant>
        <vt:lpwstr/>
      </vt:variant>
      <vt:variant>
        <vt:i4>5701758</vt:i4>
      </vt:variant>
      <vt:variant>
        <vt:i4>3</vt:i4>
      </vt:variant>
      <vt:variant>
        <vt:i4>0</vt:i4>
      </vt:variant>
      <vt:variant>
        <vt:i4>5</vt:i4>
      </vt:variant>
      <vt:variant>
        <vt:lpwstr>http://www.ukrstat.gov.ua/metod_polog/metod_doc/2017/22/mp_rs.zip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T.Prishvina</cp:lastModifiedBy>
  <cp:revision>20</cp:revision>
  <cp:lastPrinted>2018-12-21T09:39:00Z</cp:lastPrinted>
  <dcterms:created xsi:type="dcterms:W3CDTF">2019-02-21T14:24:00Z</dcterms:created>
  <dcterms:modified xsi:type="dcterms:W3CDTF">2019-03-25T09:49:00Z</dcterms:modified>
</cp:coreProperties>
</file>