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9A7" w:rsidRPr="004D587B" w:rsidRDefault="00862BE5" w:rsidP="008A29A7">
      <w:pPr>
        <w:jc w:val="center"/>
        <w:rPr>
          <w:rFonts w:ascii="Verdana" w:hAnsi="Verdana"/>
          <w:b/>
          <w:sz w:val="24"/>
          <w:szCs w:val="24"/>
          <w:lang w:val="uk-UA"/>
        </w:rPr>
      </w:pPr>
      <w:r w:rsidRPr="004D587B">
        <w:rPr>
          <w:rFonts w:ascii="Verdana" w:hAnsi="Verdana"/>
          <w:b/>
          <w:sz w:val="24"/>
          <w:szCs w:val="24"/>
          <w:lang w:val="uk-UA"/>
        </w:rPr>
        <w:t>«Презентація відкритої платформи ЦСР в Україні»</w:t>
      </w:r>
    </w:p>
    <w:p w:rsidR="00797E8B" w:rsidRPr="004D587B" w:rsidRDefault="008A29A7" w:rsidP="008A29A7">
      <w:pPr>
        <w:jc w:val="center"/>
        <w:rPr>
          <w:rFonts w:ascii="Verdana" w:hAnsi="Verdana"/>
          <w:b/>
          <w:sz w:val="24"/>
          <w:szCs w:val="24"/>
          <w:lang w:val="uk-UA"/>
        </w:rPr>
      </w:pPr>
      <w:r w:rsidRPr="004D587B">
        <w:rPr>
          <w:rFonts w:ascii="Verdana" w:hAnsi="Verdana"/>
          <w:b/>
          <w:sz w:val="24"/>
          <w:szCs w:val="24"/>
          <w:lang w:val="uk-UA"/>
        </w:rPr>
        <w:t>«</w:t>
      </w:r>
      <w:r w:rsidR="00862BE5" w:rsidRPr="004D587B">
        <w:rPr>
          <w:rFonts w:ascii="Verdana" w:hAnsi="Verdana"/>
          <w:b/>
          <w:sz w:val="24"/>
          <w:szCs w:val="24"/>
          <w:lang w:val="uk-UA"/>
        </w:rPr>
        <w:t>Presentation of the Open SDG Platform in Ukraine</w:t>
      </w:r>
      <w:r w:rsidRPr="004D587B">
        <w:rPr>
          <w:rFonts w:ascii="Verdana" w:hAnsi="Verdana"/>
          <w:b/>
          <w:sz w:val="24"/>
          <w:szCs w:val="24"/>
          <w:lang w:val="uk-UA"/>
        </w:rPr>
        <w:t>»</w:t>
      </w:r>
    </w:p>
    <w:p w:rsidR="00797E8B" w:rsidRPr="009B3B40" w:rsidRDefault="00797E8B" w:rsidP="008A29A7">
      <w:pPr>
        <w:jc w:val="both"/>
        <w:rPr>
          <w:rFonts w:ascii="Verdana" w:hAnsi="Verdana"/>
          <w:szCs w:val="24"/>
          <w:lang w:val="uk-UA"/>
        </w:rPr>
      </w:pPr>
    </w:p>
    <w:p w:rsidR="00797E8B" w:rsidRPr="009B3B40" w:rsidRDefault="008A29A7" w:rsidP="008A29A7">
      <w:pPr>
        <w:jc w:val="both"/>
        <w:rPr>
          <w:rFonts w:ascii="Verdana" w:hAnsi="Verdana"/>
          <w:szCs w:val="24"/>
          <w:lang w:val="uk-UA"/>
        </w:rPr>
      </w:pPr>
      <w:r w:rsidRPr="009B3B40">
        <w:rPr>
          <w:rFonts w:ascii="Verdana" w:hAnsi="Verdana"/>
          <w:szCs w:val="24"/>
          <w:u w:val="single"/>
          <w:lang w:val="uk-UA"/>
        </w:rPr>
        <w:t>Дата та час:</w:t>
      </w:r>
      <w:r w:rsidRPr="009B3B40">
        <w:rPr>
          <w:rFonts w:ascii="Verdana" w:hAnsi="Verdana"/>
          <w:szCs w:val="24"/>
          <w:lang w:val="uk-UA"/>
        </w:rPr>
        <w:t xml:space="preserve"> </w:t>
      </w:r>
      <w:r w:rsidR="00BA34F9" w:rsidRPr="009B3B40">
        <w:rPr>
          <w:rFonts w:ascii="Verdana" w:hAnsi="Verdana"/>
          <w:szCs w:val="24"/>
          <w:lang w:val="uk-UA"/>
        </w:rPr>
        <w:t>20 грудня 2021, 11:00</w:t>
      </w:r>
      <w:r w:rsidRPr="009B3B40">
        <w:rPr>
          <w:rFonts w:ascii="Verdana" w:hAnsi="Verdana"/>
          <w:szCs w:val="24"/>
          <w:lang w:val="uk-UA"/>
        </w:rPr>
        <w:t>–</w:t>
      </w:r>
      <w:r w:rsidR="00862BE5" w:rsidRPr="009B3B40">
        <w:rPr>
          <w:rFonts w:ascii="Verdana" w:hAnsi="Verdana"/>
          <w:szCs w:val="24"/>
          <w:lang w:val="uk-UA"/>
        </w:rPr>
        <w:t>13:00</w:t>
      </w:r>
    </w:p>
    <w:p w:rsidR="00797E8B" w:rsidRPr="009B3B40" w:rsidRDefault="008A29A7" w:rsidP="008A29A7">
      <w:pPr>
        <w:jc w:val="both"/>
        <w:rPr>
          <w:rFonts w:ascii="Verdana" w:hAnsi="Verdana"/>
          <w:szCs w:val="24"/>
          <w:lang w:val="uk-UA"/>
        </w:rPr>
      </w:pPr>
      <w:r w:rsidRPr="009B3B40">
        <w:rPr>
          <w:rFonts w:ascii="Verdana" w:hAnsi="Verdana"/>
          <w:szCs w:val="24"/>
          <w:u w:val="single"/>
          <w:lang w:val="uk-UA"/>
        </w:rPr>
        <w:t>Date and time:</w:t>
      </w:r>
      <w:r w:rsidRPr="009B3B40">
        <w:rPr>
          <w:rFonts w:ascii="Verdana" w:hAnsi="Verdana"/>
          <w:szCs w:val="24"/>
          <w:lang w:val="uk-UA"/>
        </w:rPr>
        <w:t xml:space="preserve"> December 20, 2021, 11 AM–</w:t>
      </w:r>
      <w:r w:rsidR="00862BE5" w:rsidRPr="009B3B40">
        <w:rPr>
          <w:rFonts w:ascii="Verdana" w:hAnsi="Verdana"/>
          <w:szCs w:val="24"/>
          <w:lang w:val="uk-UA"/>
        </w:rPr>
        <w:t>1 PM</w:t>
      </w:r>
    </w:p>
    <w:p w:rsidR="00797E8B" w:rsidRPr="009B3B40" w:rsidRDefault="00797E8B" w:rsidP="008A29A7">
      <w:pPr>
        <w:jc w:val="both"/>
        <w:rPr>
          <w:rFonts w:ascii="Verdana" w:hAnsi="Verdana"/>
          <w:szCs w:val="24"/>
          <w:lang w:val="uk-UA"/>
        </w:rPr>
      </w:pPr>
    </w:p>
    <w:p w:rsidR="008A29A7" w:rsidRPr="009B3B40" w:rsidRDefault="00862BE5" w:rsidP="008A29A7">
      <w:pPr>
        <w:jc w:val="both"/>
        <w:rPr>
          <w:rFonts w:ascii="Verdana" w:hAnsi="Verdana"/>
          <w:szCs w:val="24"/>
          <w:u w:val="single"/>
          <w:lang w:val="uk-UA"/>
        </w:rPr>
      </w:pPr>
      <w:r w:rsidRPr="009B3B40">
        <w:rPr>
          <w:rFonts w:ascii="Verdana" w:hAnsi="Verdana"/>
          <w:szCs w:val="24"/>
          <w:u w:val="single"/>
          <w:lang w:val="uk-UA"/>
        </w:rPr>
        <w:t>Програма / Schedule</w:t>
      </w:r>
      <w:r w:rsidR="008A29A7" w:rsidRPr="009B3B40">
        <w:rPr>
          <w:rFonts w:ascii="Verdana" w:hAnsi="Verdana"/>
          <w:szCs w:val="24"/>
          <w:u w:val="single"/>
          <w:lang w:val="uk-UA"/>
        </w:rPr>
        <w:t>:</w:t>
      </w:r>
    </w:p>
    <w:p w:rsidR="00797E8B" w:rsidRPr="009B3B40" w:rsidRDefault="004D587B" w:rsidP="008A29A7">
      <w:pPr>
        <w:jc w:val="both"/>
        <w:rPr>
          <w:rFonts w:ascii="Verdana" w:hAnsi="Verdana"/>
          <w:i/>
          <w:szCs w:val="24"/>
          <w:lang w:val="uk-UA"/>
        </w:rPr>
      </w:pPr>
      <w:r w:rsidRPr="009B3B40">
        <w:rPr>
          <w:rFonts w:ascii="Verdana" w:hAnsi="Verdana"/>
          <w:i/>
          <w:szCs w:val="24"/>
          <w:lang w:val="uk-UA"/>
        </w:rPr>
        <w:t>11:00–</w:t>
      </w:r>
      <w:r w:rsidR="00862BE5" w:rsidRPr="009B3B40">
        <w:rPr>
          <w:rFonts w:ascii="Verdana" w:hAnsi="Verdana"/>
          <w:i/>
          <w:szCs w:val="24"/>
          <w:lang w:val="uk-UA"/>
        </w:rPr>
        <w:t xml:space="preserve">11:10 </w:t>
      </w:r>
      <w:r w:rsidRPr="009B3B40">
        <w:rPr>
          <w:rFonts w:ascii="Verdana" w:hAnsi="Verdana"/>
          <w:i/>
          <w:szCs w:val="24"/>
          <w:lang w:val="uk-UA"/>
        </w:rPr>
        <w:t xml:space="preserve">Вітальне слово, </w:t>
      </w:r>
      <w:r w:rsidR="003B1E5A" w:rsidRPr="003B1E5A">
        <w:rPr>
          <w:rFonts w:ascii="Verdana" w:hAnsi="Verdana"/>
          <w:b/>
          <w:i/>
          <w:szCs w:val="24"/>
          <w:lang w:val="uk-UA"/>
        </w:rPr>
        <w:t>Ї.В. Оснат Лубрані</w:t>
      </w:r>
      <w:r w:rsidR="003B1E5A" w:rsidRPr="003B1E5A">
        <w:rPr>
          <w:rFonts w:ascii="Verdana" w:hAnsi="Verdana"/>
          <w:i/>
          <w:szCs w:val="24"/>
          <w:lang w:val="uk-UA"/>
        </w:rPr>
        <w:t>, Координаторка системи ООН в Україні</w:t>
      </w:r>
    </w:p>
    <w:p w:rsidR="004D587B" w:rsidRPr="009B3B40" w:rsidRDefault="004D587B" w:rsidP="008A29A7">
      <w:pPr>
        <w:jc w:val="both"/>
        <w:rPr>
          <w:rFonts w:ascii="Verdana" w:hAnsi="Verdana"/>
          <w:i/>
          <w:szCs w:val="24"/>
          <w:lang w:val="uk-UA"/>
        </w:rPr>
      </w:pPr>
      <w:r w:rsidRPr="009B3B40">
        <w:rPr>
          <w:rFonts w:ascii="Verdana" w:hAnsi="Verdana"/>
          <w:i/>
          <w:szCs w:val="24"/>
          <w:lang w:val="uk-UA"/>
        </w:rPr>
        <w:t>11:10–</w:t>
      </w:r>
      <w:r w:rsidR="00862BE5" w:rsidRPr="009B3B40">
        <w:rPr>
          <w:rFonts w:ascii="Verdana" w:hAnsi="Verdana"/>
          <w:i/>
          <w:szCs w:val="24"/>
          <w:lang w:val="uk-UA"/>
        </w:rPr>
        <w:t>11:20</w:t>
      </w:r>
      <w:r w:rsidRPr="009B3B40">
        <w:rPr>
          <w:rFonts w:ascii="Verdana" w:hAnsi="Verdana"/>
          <w:i/>
          <w:szCs w:val="24"/>
          <w:lang w:val="uk-UA"/>
        </w:rPr>
        <w:t xml:space="preserve"> </w:t>
      </w:r>
      <w:r w:rsidR="003B1E5A" w:rsidRPr="009B3B40">
        <w:rPr>
          <w:rFonts w:ascii="Verdana" w:hAnsi="Verdana"/>
          <w:i/>
          <w:szCs w:val="24"/>
          <w:lang w:val="uk-UA"/>
        </w:rPr>
        <w:t xml:space="preserve">Вітальне слово, </w:t>
      </w:r>
      <w:r w:rsidR="003B1E5A" w:rsidRPr="009B3B40">
        <w:rPr>
          <w:rFonts w:ascii="Verdana" w:hAnsi="Verdana"/>
          <w:b/>
          <w:i/>
          <w:szCs w:val="24"/>
          <w:lang w:val="uk-UA"/>
        </w:rPr>
        <w:t>Анатолій Куцевол</w:t>
      </w:r>
      <w:r w:rsidR="003B1E5A" w:rsidRPr="009B3B40">
        <w:rPr>
          <w:rFonts w:ascii="Verdana" w:hAnsi="Verdana"/>
          <w:i/>
          <w:szCs w:val="24"/>
          <w:lang w:val="uk-UA"/>
        </w:rPr>
        <w:t>, Заступник Державного секретаря Кабінету Міністрів України</w:t>
      </w:r>
    </w:p>
    <w:p w:rsidR="004D587B" w:rsidRPr="009B3B40" w:rsidRDefault="004D587B" w:rsidP="008A29A7">
      <w:pPr>
        <w:jc w:val="both"/>
        <w:rPr>
          <w:rFonts w:ascii="Verdana" w:hAnsi="Verdana"/>
          <w:i/>
          <w:szCs w:val="24"/>
          <w:lang w:val="uk-UA"/>
        </w:rPr>
      </w:pPr>
      <w:r w:rsidRPr="009B3B40">
        <w:rPr>
          <w:rFonts w:ascii="Verdana" w:hAnsi="Verdana"/>
          <w:i/>
          <w:szCs w:val="24"/>
          <w:lang w:val="uk-UA"/>
        </w:rPr>
        <w:t>11:20–</w:t>
      </w:r>
      <w:r w:rsidR="00862BE5" w:rsidRPr="009B3B40">
        <w:rPr>
          <w:rFonts w:ascii="Verdana" w:hAnsi="Verdana"/>
          <w:i/>
          <w:szCs w:val="24"/>
          <w:lang w:val="uk-UA"/>
        </w:rPr>
        <w:t>11:30</w:t>
      </w:r>
      <w:r w:rsidRPr="009B3B40">
        <w:rPr>
          <w:rFonts w:ascii="Verdana" w:hAnsi="Verdana"/>
          <w:i/>
          <w:szCs w:val="24"/>
          <w:lang w:val="uk-UA"/>
        </w:rPr>
        <w:t xml:space="preserve"> Вітальне слово,</w:t>
      </w:r>
      <w:r w:rsidR="00862BE5" w:rsidRPr="009B3B40">
        <w:rPr>
          <w:rFonts w:ascii="Verdana" w:hAnsi="Verdana"/>
          <w:i/>
          <w:szCs w:val="24"/>
          <w:lang w:val="uk-UA"/>
        </w:rPr>
        <w:t xml:space="preserve"> </w:t>
      </w:r>
      <w:r w:rsidR="00862BE5" w:rsidRPr="009B3B40">
        <w:rPr>
          <w:rFonts w:ascii="Verdana" w:hAnsi="Verdana"/>
          <w:b/>
          <w:i/>
          <w:szCs w:val="24"/>
          <w:lang w:val="uk-UA"/>
        </w:rPr>
        <w:t>Ігор Вернер</w:t>
      </w:r>
      <w:r w:rsidR="00862BE5" w:rsidRPr="009B3B40">
        <w:rPr>
          <w:rFonts w:ascii="Verdana" w:hAnsi="Verdana"/>
          <w:i/>
          <w:szCs w:val="24"/>
          <w:lang w:val="uk-UA"/>
        </w:rPr>
        <w:t>, Голова Держ</w:t>
      </w:r>
      <w:r w:rsidRPr="009B3B40">
        <w:rPr>
          <w:rFonts w:ascii="Verdana" w:hAnsi="Verdana"/>
          <w:i/>
          <w:szCs w:val="24"/>
          <w:lang w:val="uk-UA"/>
        </w:rPr>
        <w:t>авної служби статистики України</w:t>
      </w:r>
    </w:p>
    <w:p w:rsidR="00797E8B" w:rsidRPr="009B3B40" w:rsidRDefault="004D587B" w:rsidP="008A29A7">
      <w:pPr>
        <w:jc w:val="both"/>
        <w:rPr>
          <w:rFonts w:ascii="Verdana" w:hAnsi="Verdana"/>
          <w:i/>
          <w:szCs w:val="24"/>
          <w:lang w:val="uk-UA"/>
        </w:rPr>
      </w:pPr>
      <w:r w:rsidRPr="009B3B40">
        <w:rPr>
          <w:rFonts w:ascii="Verdana" w:hAnsi="Verdana"/>
          <w:i/>
          <w:szCs w:val="24"/>
          <w:lang w:val="uk-UA"/>
        </w:rPr>
        <w:t>11:30–</w:t>
      </w:r>
      <w:r w:rsidR="00862BE5" w:rsidRPr="009B3B40">
        <w:rPr>
          <w:rFonts w:ascii="Verdana" w:hAnsi="Verdana"/>
          <w:i/>
          <w:szCs w:val="24"/>
          <w:lang w:val="uk-UA"/>
        </w:rPr>
        <w:t xml:space="preserve">11:45 </w:t>
      </w:r>
      <w:r w:rsidR="00862BE5" w:rsidRPr="009B3B40">
        <w:rPr>
          <w:rFonts w:ascii="Verdana" w:hAnsi="Verdana"/>
          <w:b/>
          <w:i/>
          <w:szCs w:val="24"/>
          <w:lang w:val="uk-UA"/>
        </w:rPr>
        <w:t>Люсі Гвільям</w:t>
      </w:r>
      <w:r w:rsidR="00862BE5" w:rsidRPr="009B3B40">
        <w:rPr>
          <w:rFonts w:ascii="Verdana" w:hAnsi="Verdana"/>
          <w:i/>
          <w:szCs w:val="24"/>
          <w:lang w:val="uk-UA"/>
        </w:rPr>
        <w:t xml:space="preserve">, </w:t>
      </w:r>
      <w:r w:rsidR="00862BE5" w:rsidRPr="009B3B40">
        <w:rPr>
          <w:rFonts w:ascii="Verdana" w:hAnsi="Verdana"/>
          <w:b/>
          <w:i/>
          <w:szCs w:val="24"/>
          <w:lang w:val="uk-UA"/>
        </w:rPr>
        <w:t>Отіс Баз</w:t>
      </w:r>
      <w:r w:rsidRPr="009B3B40">
        <w:rPr>
          <w:rFonts w:ascii="Verdana" w:hAnsi="Verdana"/>
          <w:i/>
          <w:szCs w:val="24"/>
          <w:lang w:val="uk-UA"/>
        </w:rPr>
        <w:t>, З</w:t>
      </w:r>
      <w:r w:rsidR="00862BE5" w:rsidRPr="009B3B40">
        <w:rPr>
          <w:rFonts w:ascii="Verdana" w:hAnsi="Verdana"/>
          <w:i/>
          <w:szCs w:val="24"/>
          <w:lang w:val="uk-UA"/>
        </w:rPr>
        <w:t>аступники начальника сектору розробки вебсайту для даних ЦСР, відділ Цілей сталого розвитку, Офіс національної статистики Сполучено</w:t>
      </w:r>
      <w:r w:rsidRPr="009B3B40">
        <w:rPr>
          <w:rFonts w:ascii="Verdana" w:hAnsi="Verdana"/>
          <w:i/>
          <w:szCs w:val="24"/>
          <w:lang w:val="uk-UA"/>
        </w:rPr>
        <w:t>го королівства Великобританії, «</w:t>
      </w:r>
      <w:r w:rsidR="00862BE5" w:rsidRPr="009B3B40">
        <w:rPr>
          <w:rFonts w:ascii="Verdana" w:hAnsi="Verdana"/>
          <w:i/>
          <w:szCs w:val="24"/>
          <w:lang w:val="uk-UA"/>
        </w:rPr>
        <w:t>Відкрита платформа ЦСР: безкоштовна платф</w:t>
      </w:r>
      <w:r w:rsidRPr="009B3B40">
        <w:rPr>
          <w:rFonts w:ascii="Verdana" w:hAnsi="Verdana"/>
          <w:i/>
          <w:szCs w:val="24"/>
          <w:lang w:val="uk-UA"/>
        </w:rPr>
        <w:t>орма звітування відкритих даних»</w:t>
      </w:r>
    </w:p>
    <w:p w:rsidR="00797E8B" w:rsidRPr="009B3B40" w:rsidRDefault="004D587B" w:rsidP="008A29A7">
      <w:pPr>
        <w:jc w:val="both"/>
        <w:rPr>
          <w:rFonts w:ascii="Verdana" w:hAnsi="Verdana"/>
          <w:i/>
          <w:szCs w:val="24"/>
          <w:lang w:val="uk-UA"/>
        </w:rPr>
      </w:pPr>
      <w:r w:rsidRPr="009B3B40">
        <w:rPr>
          <w:rFonts w:ascii="Verdana" w:hAnsi="Verdana"/>
          <w:i/>
          <w:szCs w:val="24"/>
          <w:lang w:val="uk-UA"/>
        </w:rPr>
        <w:t>11:45–</w:t>
      </w:r>
      <w:r w:rsidR="00862BE5" w:rsidRPr="009B3B40">
        <w:rPr>
          <w:rFonts w:ascii="Verdana" w:hAnsi="Verdana"/>
          <w:i/>
          <w:szCs w:val="24"/>
          <w:lang w:val="uk-UA"/>
        </w:rPr>
        <w:t xml:space="preserve">12:05 </w:t>
      </w:r>
      <w:r w:rsidR="00862BE5" w:rsidRPr="009B3B40">
        <w:rPr>
          <w:rFonts w:ascii="Verdana" w:hAnsi="Verdana"/>
          <w:b/>
          <w:i/>
          <w:szCs w:val="24"/>
          <w:lang w:val="uk-UA"/>
        </w:rPr>
        <w:t>Тетяна Тищук</w:t>
      </w:r>
      <w:r w:rsidRPr="009B3B40">
        <w:rPr>
          <w:rFonts w:ascii="Verdana" w:hAnsi="Verdana"/>
          <w:i/>
          <w:szCs w:val="24"/>
          <w:lang w:val="uk-UA"/>
        </w:rPr>
        <w:t>, К</w:t>
      </w:r>
      <w:r w:rsidR="00862BE5" w:rsidRPr="009B3B40">
        <w:rPr>
          <w:rFonts w:ascii="Verdana" w:hAnsi="Verdana"/>
          <w:i/>
          <w:szCs w:val="24"/>
          <w:lang w:val="uk-UA"/>
        </w:rPr>
        <w:t>онсультантка ПРООН, «Українські показники досягнення ЦСР на відкритій платформі ЦСР»</w:t>
      </w:r>
    </w:p>
    <w:p w:rsidR="00797E8B" w:rsidRPr="009B3B40" w:rsidRDefault="004D587B" w:rsidP="008A29A7">
      <w:pPr>
        <w:jc w:val="both"/>
        <w:rPr>
          <w:rFonts w:ascii="Verdana" w:hAnsi="Verdana"/>
          <w:i/>
          <w:szCs w:val="24"/>
          <w:lang w:val="uk-UA"/>
        </w:rPr>
      </w:pPr>
      <w:r w:rsidRPr="009B3B40">
        <w:rPr>
          <w:rFonts w:ascii="Verdana" w:hAnsi="Verdana"/>
          <w:i/>
          <w:szCs w:val="24"/>
          <w:lang w:val="uk-UA"/>
        </w:rPr>
        <w:t>12:05–</w:t>
      </w:r>
      <w:r w:rsidR="00862BE5" w:rsidRPr="009B3B40">
        <w:rPr>
          <w:rFonts w:ascii="Verdana" w:hAnsi="Verdana"/>
          <w:i/>
          <w:szCs w:val="24"/>
          <w:lang w:val="uk-UA"/>
        </w:rPr>
        <w:t xml:space="preserve">12:20 </w:t>
      </w:r>
      <w:r w:rsidR="00862BE5" w:rsidRPr="009B3B40">
        <w:rPr>
          <w:rFonts w:ascii="Verdana" w:hAnsi="Verdana"/>
          <w:b/>
          <w:i/>
          <w:szCs w:val="24"/>
          <w:lang w:val="uk-UA"/>
        </w:rPr>
        <w:t>Тііна Луідже</w:t>
      </w:r>
      <w:r w:rsidRPr="009B3B40">
        <w:rPr>
          <w:rFonts w:ascii="Verdana" w:hAnsi="Verdana"/>
          <w:i/>
          <w:szCs w:val="24"/>
          <w:lang w:val="uk-UA"/>
        </w:rPr>
        <w:t>, К</w:t>
      </w:r>
      <w:r w:rsidR="00862BE5" w:rsidRPr="009B3B40">
        <w:rPr>
          <w:rFonts w:ascii="Verdana" w:hAnsi="Verdana"/>
          <w:i/>
          <w:szCs w:val="24"/>
          <w:lang w:val="uk-UA"/>
        </w:rPr>
        <w:t xml:space="preserve">ерівниця відділу статистики навколишнього середовища та багатогалузевої статистики, Статистичний відділ ЄЕК ООН, </w:t>
      </w:r>
      <w:r w:rsidRPr="009B3B40">
        <w:rPr>
          <w:rFonts w:ascii="Verdana" w:hAnsi="Verdana"/>
          <w:i/>
          <w:szCs w:val="24"/>
          <w:lang w:val="uk-UA"/>
        </w:rPr>
        <w:t>«</w:t>
      </w:r>
      <w:r w:rsidR="00862BE5" w:rsidRPr="009B3B40">
        <w:rPr>
          <w:rFonts w:ascii="Verdana" w:hAnsi="Verdana"/>
          <w:i/>
          <w:szCs w:val="24"/>
          <w:lang w:val="uk-UA"/>
        </w:rPr>
        <w:t>Національні платформи зв</w:t>
      </w:r>
      <w:r w:rsidRPr="009B3B40">
        <w:rPr>
          <w:rFonts w:ascii="Verdana" w:hAnsi="Verdana"/>
          <w:i/>
          <w:szCs w:val="24"/>
          <w:lang w:val="uk-UA"/>
        </w:rPr>
        <w:t>ітування ЦСР в країнах ЄЕК ООН»</w:t>
      </w:r>
    </w:p>
    <w:p w:rsidR="00797E8B" w:rsidRPr="009B3B40" w:rsidRDefault="004D587B" w:rsidP="008A29A7">
      <w:pPr>
        <w:jc w:val="both"/>
        <w:rPr>
          <w:rFonts w:ascii="Verdana" w:hAnsi="Verdana"/>
          <w:i/>
          <w:szCs w:val="24"/>
          <w:lang w:val="uk-UA"/>
        </w:rPr>
      </w:pPr>
      <w:r w:rsidRPr="009B3B40">
        <w:rPr>
          <w:rFonts w:ascii="Verdana" w:hAnsi="Verdana"/>
          <w:i/>
          <w:szCs w:val="24"/>
          <w:lang w:val="uk-UA"/>
        </w:rPr>
        <w:t>12:20–</w:t>
      </w:r>
      <w:r w:rsidR="00862BE5" w:rsidRPr="009B3B40">
        <w:rPr>
          <w:rFonts w:ascii="Verdana" w:hAnsi="Verdana"/>
          <w:i/>
          <w:szCs w:val="24"/>
          <w:lang w:val="uk-UA"/>
        </w:rPr>
        <w:t>12:50 Питання-відповіді</w:t>
      </w:r>
    </w:p>
    <w:p w:rsidR="00797E8B" w:rsidRPr="009B3B40" w:rsidRDefault="00797E8B" w:rsidP="008A29A7">
      <w:pPr>
        <w:jc w:val="both"/>
        <w:rPr>
          <w:rFonts w:ascii="Verdana" w:hAnsi="Verdana"/>
          <w:szCs w:val="24"/>
          <w:lang w:val="uk-UA"/>
        </w:rPr>
      </w:pPr>
    </w:p>
    <w:p w:rsidR="00797E8B" w:rsidRPr="009B3B40" w:rsidRDefault="004D587B" w:rsidP="008A29A7">
      <w:pPr>
        <w:jc w:val="both"/>
        <w:rPr>
          <w:rFonts w:ascii="Verdana" w:hAnsi="Verdana"/>
          <w:i/>
          <w:szCs w:val="24"/>
          <w:lang w:val="uk-UA"/>
        </w:rPr>
      </w:pPr>
      <w:r w:rsidRPr="009B3B40">
        <w:rPr>
          <w:rFonts w:ascii="Verdana" w:hAnsi="Verdana"/>
          <w:i/>
          <w:szCs w:val="24"/>
          <w:lang w:val="uk-UA"/>
        </w:rPr>
        <w:t>11:00–</w:t>
      </w:r>
      <w:r w:rsidR="00862BE5" w:rsidRPr="009B3B40">
        <w:rPr>
          <w:rFonts w:ascii="Verdana" w:hAnsi="Verdana"/>
          <w:i/>
          <w:szCs w:val="24"/>
          <w:lang w:val="uk-UA"/>
        </w:rPr>
        <w:t xml:space="preserve">11:10 Welcoming remarks, </w:t>
      </w:r>
      <w:r w:rsidR="003B1E5A" w:rsidRPr="003B1E5A">
        <w:rPr>
          <w:rFonts w:ascii="Verdana" w:hAnsi="Verdana"/>
          <w:b/>
          <w:i/>
          <w:szCs w:val="24"/>
          <w:lang w:val="uk-UA"/>
        </w:rPr>
        <w:t>H.E. Osnat Lubrani</w:t>
      </w:r>
      <w:r w:rsidR="00864319">
        <w:rPr>
          <w:rFonts w:ascii="Verdana" w:hAnsi="Verdana"/>
          <w:i/>
          <w:szCs w:val="24"/>
          <w:lang w:val="uk-UA"/>
        </w:rPr>
        <w:t xml:space="preserve">, UN </w:t>
      </w:r>
      <w:r w:rsidR="00864319" w:rsidRPr="00864319">
        <w:rPr>
          <w:rFonts w:ascii="Verdana" w:hAnsi="Verdana"/>
          <w:i/>
          <w:szCs w:val="24"/>
          <w:lang w:val="uk-UA"/>
        </w:rPr>
        <w:t>Resident &amp; Humanitarian Coordinator in Ukraine</w:t>
      </w:r>
    </w:p>
    <w:p w:rsidR="00797E8B" w:rsidRPr="009B3B40" w:rsidRDefault="004D587B" w:rsidP="008A29A7">
      <w:pPr>
        <w:jc w:val="both"/>
        <w:rPr>
          <w:rFonts w:ascii="Verdana" w:hAnsi="Verdana"/>
          <w:i/>
          <w:szCs w:val="24"/>
          <w:lang w:val="uk-UA"/>
        </w:rPr>
      </w:pPr>
      <w:r w:rsidRPr="009B3B40">
        <w:rPr>
          <w:rFonts w:ascii="Verdana" w:hAnsi="Verdana"/>
          <w:i/>
          <w:szCs w:val="24"/>
          <w:lang w:val="uk-UA"/>
        </w:rPr>
        <w:t>11:10–</w:t>
      </w:r>
      <w:r w:rsidR="00862BE5" w:rsidRPr="009B3B40">
        <w:rPr>
          <w:rFonts w:ascii="Verdana" w:hAnsi="Verdana"/>
          <w:i/>
          <w:szCs w:val="24"/>
          <w:lang w:val="uk-UA"/>
        </w:rPr>
        <w:t xml:space="preserve">11:20 Welcoming remarks, </w:t>
      </w:r>
      <w:r w:rsidR="003B1E5A" w:rsidRPr="009B3B40">
        <w:rPr>
          <w:rFonts w:ascii="Verdana" w:hAnsi="Verdana"/>
          <w:b/>
          <w:i/>
          <w:szCs w:val="24"/>
          <w:lang w:val="uk-UA"/>
        </w:rPr>
        <w:t>Anatolii Kutsevol</w:t>
      </w:r>
      <w:r w:rsidR="003B1E5A" w:rsidRPr="009B3B40">
        <w:rPr>
          <w:rFonts w:ascii="Verdana" w:hAnsi="Verdana"/>
          <w:i/>
          <w:szCs w:val="24"/>
          <w:lang w:val="uk-UA"/>
        </w:rPr>
        <w:t>, Deputy State Secretary of the Cabinet of Ministers of Ukraine</w:t>
      </w:r>
    </w:p>
    <w:p w:rsidR="00797E8B" w:rsidRPr="009B3B40" w:rsidRDefault="004D587B" w:rsidP="008A29A7">
      <w:pPr>
        <w:jc w:val="both"/>
        <w:rPr>
          <w:rFonts w:ascii="Verdana" w:hAnsi="Verdana"/>
          <w:i/>
          <w:szCs w:val="24"/>
          <w:lang w:val="uk-UA"/>
        </w:rPr>
      </w:pPr>
      <w:r w:rsidRPr="009B3B40">
        <w:rPr>
          <w:rFonts w:ascii="Verdana" w:hAnsi="Verdana"/>
          <w:i/>
          <w:szCs w:val="24"/>
          <w:lang w:val="uk-UA"/>
        </w:rPr>
        <w:t>11:20–</w:t>
      </w:r>
      <w:r w:rsidR="00862BE5" w:rsidRPr="009B3B40">
        <w:rPr>
          <w:rFonts w:ascii="Verdana" w:hAnsi="Verdana"/>
          <w:i/>
          <w:szCs w:val="24"/>
          <w:lang w:val="uk-UA"/>
        </w:rPr>
        <w:t xml:space="preserve">11:30 Welcoming remarks, </w:t>
      </w:r>
      <w:r w:rsidR="00862BE5" w:rsidRPr="009B3B40">
        <w:rPr>
          <w:rFonts w:ascii="Verdana" w:hAnsi="Verdana"/>
          <w:b/>
          <w:i/>
          <w:szCs w:val="24"/>
          <w:lang w:val="uk-UA"/>
        </w:rPr>
        <w:t>Ihor Verner</w:t>
      </w:r>
      <w:r w:rsidR="00862BE5" w:rsidRPr="009B3B40">
        <w:rPr>
          <w:rFonts w:ascii="Verdana" w:hAnsi="Verdana"/>
          <w:i/>
          <w:szCs w:val="24"/>
          <w:lang w:val="uk-UA"/>
        </w:rPr>
        <w:t>, Chair of the State Statistics Service of Ukraine</w:t>
      </w:r>
    </w:p>
    <w:p w:rsidR="00797E8B" w:rsidRPr="009B3B40" w:rsidRDefault="004D587B" w:rsidP="008A29A7">
      <w:pPr>
        <w:jc w:val="both"/>
        <w:rPr>
          <w:rFonts w:ascii="Verdana" w:hAnsi="Verdana"/>
          <w:i/>
          <w:color w:val="0A0A0A"/>
          <w:szCs w:val="24"/>
          <w:lang w:val="uk-UA"/>
        </w:rPr>
      </w:pPr>
      <w:r w:rsidRPr="009B3B40">
        <w:rPr>
          <w:rFonts w:ascii="Verdana" w:hAnsi="Verdana"/>
          <w:i/>
          <w:szCs w:val="24"/>
          <w:lang w:val="uk-UA"/>
        </w:rPr>
        <w:t>11:30–</w:t>
      </w:r>
      <w:r w:rsidR="00862BE5" w:rsidRPr="009B3B40">
        <w:rPr>
          <w:rFonts w:ascii="Verdana" w:hAnsi="Verdana"/>
          <w:i/>
          <w:szCs w:val="24"/>
          <w:lang w:val="uk-UA"/>
        </w:rPr>
        <w:t xml:space="preserve">11:45 </w:t>
      </w:r>
      <w:r w:rsidR="00862BE5" w:rsidRPr="009B3B40">
        <w:rPr>
          <w:rFonts w:ascii="Verdana" w:hAnsi="Verdana"/>
          <w:b/>
          <w:i/>
          <w:szCs w:val="24"/>
          <w:lang w:val="uk-UA"/>
        </w:rPr>
        <w:t>Lucy Gwilliam</w:t>
      </w:r>
      <w:r w:rsidR="00862BE5" w:rsidRPr="009B3B40">
        <w:rPr>
          <w:rFonts w:ascii="Verdana" w:hAnsi="Verdana"/>
          <w:i/>
          <w:szCs w:val="24"/>
          <w:lang w:val="uk-UA"/>
        </w:rPr>
        <w:t xml:space="preserve">, </w:t>
      </w:r>
      <w:r w:rsidR="00862BE5" w:rsidRPr="009B3B40">
        <w:rPr>
          <w:rFonts w:ascii="Verdana" w:hAnsi="Verdana"/>
          <w:b/>
          <w:i/>
          <w:szCs w:val="24"/>
          <w:lang w:val="uk-UA"/>
        </w:rPr>
        <w:t>Otis Bath</w:t>
      </w:r>
      <w:r w:rsidR="00862BE5" w:rsidRPr="009B3B40">
        <w:rPr>
          <w:rFonts w:ascii="Verdana" w:hAnsi="Verdana"/>
          <w:i/>
          <w:szCs w:val="24"/>
          <w:lang w:val="uk-UA"/>
        </w:rPr>
        <w:t xml:space="preserve">, </w:t>
      </w:r>
      <w:r w:rsidR="00862BE5" w:rsidRPr="009B3B40">
        <w:rPr>
          <w:rFonts w:ascii="Verdana" w:hAnsi="Verdana"/>
          <w:i/>
          <w:color w:val="222222"/>
          <w:szCs w:val="24"/>
          <w:lang w:val="uk-UA"/>
        </w:rPr>
        <w:t xml:space="preserve">Deputy Heads of SDG Data Website Development Branch, Sustainable Development Goals, the UK Office for National Statistics, </w:t>
      </w:r>
      <w:r w:rsidRPr="009B3B40">
        <w:rPr>
          <w:rFonts w:ascii="Verdana" w:hAnsi="Verdana"/>
          <w:i/>
          <w:color w:val="0A0A0A"/>
          <w:szCs w:val="24"/>
          <w:lang w:val="uk-UA"/>
        </w:rPr>
        <w:t>«</w:t>
      </w:r>
      <w:r w:rsidR="00862BE5" w:rsidRPr="009B3B40">
        <w:rPr>
          <w:rFonts w:ascii="Verdana" w:hAnsi="Verdana"/>
          <w:i/>
          <w:color w:val="0A0A0A"/>
          <w:szCs w:val="24"/>
          <w:lang w:val="uk-UA"/>
        </w:rPr>
        <w:t>Open SDG: a Free, Open-source Data Reporting Platform</w:t>
      </w:r>
      <w:r w:rsidRPr="009B3B40">
        <w:rPr>
          <w:rFonts w:ascii="Verdana" w:hAnsi="Verdana"/>
          <w:i/>
          <w:color w:val="0A0A0A"/>
          <w:szCs w:val="24"/>
          <w:lang w:val="uk-UA"/>
        </w:rPr>
        <w:t>»</w:t>
      </w:r>
    </w:p>
    <w:p w:rsidR="00797E8B" w:rsidRPr="009B3B40" w:rsidRDefault="004D587B" w:rsidP="008A29A7">
      <w:pPr>
        <w:jc w:val="both"/>
        <w:rPr>
          <w:rFonts w:ascii="Verdana" w:hAnsi="Verdana"/>
          <w:i/>
          <w:szCs w:val="24"/>
          <w:lang w:val="uk-UA"/>
        </w:rPr>
      </w:pPr>
      <w:r w:rsidRPr="009B3B40">
        <w:rPr>
          <w:rFonts w:ascii="Verdana" w:hAnsi="Verdana"/>
          <w:i/>
          <w:szCs w:val="24"/>
          <w:lang w:val="uk-UA"/>
        </w:rPr>
        <w:t>11:45–</w:t>
      </w:r>
      <w:r w:rsidR="00862BE5" w:rsidRPr="009B3B40">
        <w:rPr>
          <w:rFonts w:ascii="Verdana" w:hAnsi="Verdana"/>
          <w:i/>
          <w:szCs w:val="24"/>
          <w:lang w:val="uk-UA"/>
        </w:rPr>
        <w:t xml:space="preserve">12:05 </w:t>
      </w:r>
      <w:r w:rsidR="00862BE5" w:rsidRPr="009B3B40">
        <w:rPr>
          <w:rFonts w:ascii="Verdana" w:hAnsi="Verdana"/>
          <w:b/>
          <w:i/>
          <w:szCs w:val="24"/>
          <w:lang w:val="uk-UA"/>
        </w:rPr>
        <w:t>Tetyana Tyshchuk</w:t>
      </w:r>
      <w:r w:rsidRPr="009B3B40">
        <w:rPr>
          <w:rFonts w:ascii="Verdana" w:hAnsi="Verdana"/>
          <w:i/>
          <w:szCs w:val="24"/>
          <w:lang w:val="uk-UA"/>
        </w:rPr>
        <w:t>, UNDP consultant, «</w:t>
      </w:r>
      <w:r w:rsidR="00862BE5" w:rsidRPr="009B3B40">
        <w:rPr>
          <w:rFonts w:ascii="Verdana" w:hAnsi="Verdana"/>
          <w:i/>
          <w:szCs w:val="24"/>
          <w:lang w:val="uk-UA"/>
        </w:rPr>
        <w:t>Ukrainian Indicators of SDG Achie</w:t>
      </w:r>
      <w:r w:rsidRPr="009B3B40">
        <w:rPr>
          <w:rFonts w:ascii="Verdana" w:hAnsi="Verdana"/>
          <w:i/>
          <w:szCs w:val="24"/>
          <w:lang w:val="uk-UA"/>
        </w:rPr>
        <w:t>vement on the Open SDG Platform»</w:t>
      </w:r>
    </w:p>
    <w:p w:rsidR="00797E8B" w:rsidRPr="009B3B40" w:rsidRDefault="004D587B" w:rsidP="008A29A7">
      <w:pPr>
        <w:jc w:val="both"/>
        <w:rPr>
          <w:rFonts w:ascii="Verdana" w:hAnsi="Verdana"/>
          <w:i/>
          <w:szCs w:val="24"/>
          <w:lang w:val="uk-UA"/>
        </w:rPr>
      </w:pPr>
      <w:r w:rsidRPr="009B3B40">
        <w:rPr>
          <w:rFonts w:ascii="Verdana" w:hAnsi="Verdana"/>
          <w:i/>
          <w:szCs w:val="24"/>
          <w:lang w:val="uk-UA"/>
        </w:rPr>
        <w:t>12:05–</w:t>
      </w:r>
      <w:r w:rsidR="00862BE5" w:rsidRPr="009B3B40">
        <w:rPr>
          <w:rFonts w:ascii="Verdana" w:hAnsi="Verdana"/>
          <w:i/>
          <w:szCs w:val="24"/>
          <w:lang w:val="uk-UA"/>
        </w:rPr>
        <w:t xml:space="preserve">12:20 </w:t>
      </w:r>
      <w:r w:rsidR="00862BE5" w:rsidRPr="009B3B40">
        <w:rPr>
          <w:rFonts w:ascii="Verdana" w:hAnsi="Verdana"/>
          <w:b/>
          <w:i/>
          <w:szCs w:val="24"/>
          <w:lang w:val="uk-UA"/>
        </w:rPr>
        <w:t>Tiina Luige</w:t>
      </w:r>
      <w:r w:rsidR="00862BE5" w:rsidRPr="009B3B40">
        <w:rPr>
          <w:rFonts w:ascii="Verdana" w:hAnsi="Verdana"/>
          <w:i/>
          <w:szCs w:val="24"/>
          <w:lang w:val="uk-UA"/>
        </w:rPr>
        <w:t>, Chief of Environment and Multi-domain Sectio</w:t>
      </w:r>
      <w:r w:rsidRPr="009B3B40">
        <w:rPr>
          <w:rFonts w:ascii="Verdana" w:hAnsi="Verdana"/>
          <w:i/>
          <w:szCs w:val="24"/>
          <w:lang w:val="uk-UA"/>
        </w:rPr>
        <w:t>n, UNECE Statistical Division, «</w:t>
      </w:r>
      <w:r w:rsidR="00862BE5" w:rsidRPr="009B3B40">
        <w:rPr>
          <w:rFonts w:ascii="Verdana" w:hAnsi="Verdana"/>
          <w:i/>
          <w:szCs w:val="24"/>
          <w:lang w:val="uk-UA"/>
        </w:rPr>
        <w:t>National Reporting Platf</w:t>
      </w:r>
      <w:r w:rsidRPr="009B3B40">
        <w:rPr>
          <w:rFonts w:ascii="Verdana" w:hAnsi="Verdana"/>
          <w:i/>
          <w:szCs w:val="24"/>
          <w:lang w:val="uk-UA"/>
        </w:rPr>
        <w:t>orms on SDGs in UNECE Countries»</w:t>
      </w:r>
    </w:p>
    <w:p w:rsidR="00797E8B" w:rsidRPr="009B3B40" w:rsidRDefault="004D587B" w:rsidP="008A29A7">
      <w:pPr>
        <w:jc w:val="both"/>
        <w:rPr>
          <w:rFonts w:ascii="Verdana" w:hAnsi="Verdana"/>
          <w:i/>
          <w:szCs w:val="24"/>
          <w:lang w:val="uk-UA"/>
        </w:rPr>
      </w:pPr>
      <w:r w:rsidRPr="009B3B40">
        <w:rPr>
          <w:rFonts w:ascii="Verdana" w:hAnsi="Verdana"/>
          <w:i/>
          <w:szCs w:val="24"/>
          <w:lang w:val="uk-UA"/>
        </w:rPr>
        <w:t>12:20–</w:t>
      </w:r>
      <w:r w:rsidR="00862BE5" w:rsidRPr="009B3B40">
        <w:rPr>
          <w:rFonts w:ascii="Verdana" w:hAnsi="Verdana"/>
          <w:i/>
          <w:szCs w:val="24"/>
          <w:lang w:val="uk-UA"/>
        </w:rPr>
        <w:t>12:50 Q&amp;A</w:t>
      </w:r>
    </w:p>
    <w:p w:rsidR="00797E8B" w:rsidRPr="009B3B40" w:rsidRDefault="00797E8B" w:rsidP="008A29A7">
      <w:pPr>
        <w:jc w:val="both"/>
        <w:rPr>
          <w:rFonts w:ascii="Verdana" w:hAnsi="Verdana"/>
          <w:szCs w:val="24"/>
          <w:lang w:val="uk-UA"/>
        </w:rPr>
      </w:pPr>
    </w:p>
    <w:p w:rsidR="00797E8B" w:rsidRPr="009B3B40" w:rsidRDefault="00862BE5" w:rsidP="008A29A7">
      <w:pPr>
        <w:jc w:val="both"/>
        <w:rPr>
          <w:rFonts w:ascii="Verdana" w:hAnsi="Verdana"/>
          <w:szCs w:val="24"/>
          <w:lang w:val="uk-UA"/>
        </w:rPr>
      </w:pPr>
      <w:r w:rsidRPr="009B3B40">
        <w:rPr>
          <w:rFonts w:ascii="Verdana" w:hAnsi="Verdana"/>
          <w:szCs w:val="24"/>
          <w:lang w:val="uk-UA"/>
        </w:rPr>
        <w:t>Модератор</w:t>
      </w:r>
      <w:r w:rsidR="004D587B" w:rsidRPr="009B3B40">
        <w:rPr>
          <w:rFonts w:ascii="Verdana" w:hAnsi="Verdana"/>
          <w:szCs w:val="24"/>
          <w:lang w:val="uk-UA"/>
        </w:rPr>
        <w:t>ка</w:t>
      </w:r>
      <w:r w:rsidRPr="009B3B40">
        <w:rPr>
          <w:rFonts w:ascii="Verdana" w:hAnsi="Verdana"/>
          <w:szCs w:val="24"/>
          <w:lang w:val="uk-UA"/>
        </w:rPr>
        <w:t xml:space="preserve"> / Moderator:</w:t>
      </w:r>
    </w:p>
    <w:p w:rsidR="00797E8B" w:rsidRPr="009B3B40" w:rsidRDefault="00862BE5" w:rsidP="008A29A7">
      <w:pPr>
        <w:jc w:val="both"/>
        <w:rPr>
          <w:rFonts w:ascii="Verdana" w:hAnsi="Verdana"/>
          <w:szCs w:val="24"/>
          <w:lang w:val="uk-UA"/>
        </w:rPr>
      </w:pPr>
      <w:r w:rsidRPr="009B3B40">
        <w:rPr>
          <w:rFonts w:ascii="Verdana" w:hAnsi="Verdana"/>
          <w:b/>
          <w:szCs w:val="24"/>
          <w:lang w:val="uk-UA"/>
        </w:rPr>
        <w:t>Олена Шевцова</w:t>
      </w:r>
      <w:r w:rsidRPr="009B3B40">
        <w:rPr>
          <w:rFonts w:ascii="Verdana" w:hAnsi="Verdana"/>
          <w:szCs w:val="24"/>
          <w:lang w:val="uk-UA"/>
        </w:rPr>
        <w:t>, Державна служба статистики України</w:t>
      </w:r>
    </w:p>
    <w:p w:rsidR="00797E8B" w:rsidRPr="009B3B40" w:rsidRDefault="00862BE5" w:rsidP="008A29A7">
      <w:pPr>
        <w:jc w:val="both"/>
        <w:rPr>
          <w:rFonts w:ascii="Verdana" w:hAnsi="Verdana"/>
          <w:szCs w:val="24"/>
          <w:lang w:val="uk-UA"/>
        </w:rPr>
      </w:pPr>
      <w:r w:rsidRPr="009B3B40">
        <w:rPr>
          <w:rFonts w:ascii="Verdana" w:hAnsi="Verdana"/>
          <w:b/>
          <w:szCs w:val="24"/>
          <w:lang w:val="uk-UA"/>
        </w:rPr>
        <w:t>Olena Shevtsova</w:t>
      </w:r>
      <w:r w:rsidRPr="009B3B40">
        <w:rPr>
          <w:rFonts w:ascii="Verdana" w:hAnsi="Verdana"/>
          <w:szCs w:val="24"/>
          <w:lang w:val="uk-UA"/>
        </w:rPr>
        <w:t>, State Statistics Service of Ukraine</w:t>
      </w:r>
    </w:p>
    <w:p w:rsidR="00797E8B" w:rsidRPr="009B3B40" w:rsidRDefault="00797E8B" w:rsidP="008A29A7">
      <w:pPr>
        <w:jc w:val="both"/>
        <w:rPr>
          <w:rFonts w:ascii="Verdana" w:hAnsi="Verdana"/>
          <w:szCs w:val="24"/>
          <w:lang w:val="uk-UA"/>
        </w:rPr>
      </w:pPr>
    </w:p>
    <w:p w:rsidR="00797E8B" w:rsidRPr="009B3B40" w:rsidRDefault="00862BE5" w:rsidP="008A29A7">
      <w:pPr>
        <w:jc w:val="both"/>
        <w:rPr>
          <w:rFonts w:ascii="Verdana" w:hAnsi="Verdana"/>
          <w:color w:val="0A0A0A"/>
          <w:szCs w:val="24"/>
          <w:lang w:val="uk-UA"/>
        </w:rPr>
      </w:pPr>
      <w:r w:rsidRPr="009B3B40">
        <w:rPr>
          <w:rFonts w:ascii="Verdana" w:hAnsi="Verdana"/>
          <w:szCs w:val="24"/>
          <w:lang w:val="uk-UA"/>
        </w:rPr>
        <w:t xml:space="preserve">Цілі сталого розвитку (ЦСР) недаремно називають Глобальними цілями. Вони були прийняті країнами ООН у 2015 році та сформували міжнародний порядок денний задля </w:t>
      </w:r>
      <w:r w:rsidRPr="009B3B40">
        <w:rPr>
          <w:rFonts w:ascii="Verdana" w:hAnsi="Verdana"/>
          <w:color w:val="0A0A0A"/>
          <w:szCs w:val="24"/>
          <w:lang w:val="uk-UA"/>
        </w:rPr>
        <w:t>стабільного підвищення якості життя для майбутніх поколінь. Ця амбіційна мета потребує узгодженого партнерства між усіма країнами.</w:t>
      </w:r>
    </w:p>
    <w:p w:rsidR="00797E8B" w:rsidRPr="009B3B40" w:rsidRDefault="00797E8B" w:rsidP="008A29A7">
      <w:pPr>
        <w:jc w:val="both"/>
        <w:rPr>
          <w:rFonts w:ascii="Verdana" w:hAnsi="Verdana"/>
          <w:szCs w:val="24"/>
          <w:lang w:val="uk-UA"/>
        </w:rPr>
      </w:pPr>
    </w:p>
    <w:p w:rsidR="00797E8B" w:rsidRPr="009B3B40" w:rsidRDefault="00862BE5" w:rsidP="008A29A7">
      <w:pPr>
        <w:jc w:val="both"/>
        <w:rPr>
          <w:rFonts w:ascii="Verdana" w:hAnsi="Verdana"/>
          <w:szCs w:val="24"/>
          <w:lang w:val="uk-UA"/>
        </w:rPr>
      </w:pPr>
      <w:r w:rsidRPr="009B3B40">
        <w:rPr>
          <w:rFonts w:ascii="Verdana" w:hAnsi="Verdana"/>
          <w:szCs w:val="24"/>
          <w:lang w:val="uk-UA"/>
        </w:rPr>
        <w:lastRenderedPageBreak/>
        <w:t>Важливим інструментом такого партнерства є забезпечення відкритості національних показників та даних для представників інших країн. Платформа Open SDG, створена британським статистичним офісом (UK Office for National Statistics) спільно з громадською організацією Center for Open Data Enterprise та членами Open SDG спільноти, надає зручний спосіб роботи з цими даними. До платформи, яка вже об’єднує десятки країн, нещодавно приєдналася і Україна. Такі міждержавні інструменти є важлив</w:t>
      </w:r>
      <w:r w:rsidR="00BA34F9" w:rsidRPr="009B3B40">
        <w:rPr>
          <w:rFonts w:ascii="Verdana" w:hAnsi="Verdana"/>
          <w:szCs w:val="24"/>
          <w:lang w:val="uk-UA"/>
        </w:rPr>
        <w:t>им аспектом реалізації Цілі 17 «</w:t>
      </w:r>
      <w:r w:rsidRPr="009B3B40">
        <w:rPr>
          <w:rFonts w:ascii="Verdana" w:hAnsi="Verdana"/>
          <w:szCs w:val="24"/>
          <w:lang w:val="uk-UA"/>
        </w:rPr>
        <w:t>Партн</w:t>
      </w:r>
      <w:r w:rsidR="00BA34F9" w:rsidRPr="009B3B40">
        <w:rPr>
          <w:rFonts w:ascii="Verdana" w:hAnsi="Verdana"/>
          <w:szCs w:val="24"/>
          <w:lang w:val="uk-UA"/>
        </w:rPr>
        <w:t>ерство заради стійкого розвитку»</w:t>
      </w:r>
      <w:r w:rsidRPr="009B3B40">
        <w:rPr>
          <w:rFonts w:ascii="Verdana" w:hAnsi="Verdana"/>
          <w:szCs w:val="24"/>
          <w:lang w:val="uk-UA"/>
        </w:rPr>
        <w:t>.</w:t>
      </w:r>
    </w:p>
    <w:p w:rsidR="00797E8B" w:rsidRPr="009B3B40" w:rsidRDefault="00797E8B" w:rsidP="008A29A7">
      <w:pPr>
        <w:jc w:val="both"/>
        <w:rPr>
          <w:rFonts w:ascii="Verdana" w:hAnsi="Verdana"/>
          <w:szCs w:val="24"/>
          <w:lang w:val="uk-UA"/>
        </w:rPr>
      </w:pPr>
    </w:p>
    <w:p w:rsidR="00797E8B" w:rsidRDefault="00862BE5" w:rsidP="008A29A7">
      <w:pPr>
        <w:jc w:val="both"/>
        <w:rPr>
          <w:rFonts w:ascii="Verdana" w:hAnsi="Verdana"/>
          <w:szCs w:val="24"/>
          <w:lang w:val="uk-UA"/>
        </w:rPr>
      </w:pPr>
      <w:r w:rsidRPr="009B3B40">
        <w:rPr>
          <w:rFonts w:ascii="Verdana" w:hAnsi="Verdana"/>
          <w:szCs w:val="24"/>
          <w:lang w:val="uk-UA"/>
        </w:rPr>
        <w:t xml:space="preserve">На відкритій події 20 грудня ми спільно з міжнародними експертами обговоримо роль та функції Open SDG платформи у забезпеченні партнерства у моніторингу прогресу країн за Цілями сталого розвитку. До заходу </w:t>
      </w:r>
      <w:r w:rsidR="009B3B40" w:rsidRPr="009B3B40">
        <w:rPr>
          <w:rFonts w:ascii="Verdana" w:hAnsi="Verdana"/>
          <w:szCs w:val="24"/>
          <w:lang w:val="uk-UA"/>
        </w:rPr>
        <w:t>приєднаються Анатолій Куцевол, З</w:t>
      </w:r>
      <w:r w:rsidRPr="009B3B40">
        <w:rPr>
          <w:rFonts w:ascii="Verdana" w:hAnsi="Verdana"/>
          <w:szCs w:val="24"/>
          <w:lang w:val="uk-UA"/>
        </w:rPr>
        <w:t xml:space="preserve">аступник Державного секретаря Кабінету Міністрів України, Ігор Вернер, Голова Державної служби статистики України, </w:t>
      </w:r>
      <w:r w:rsidR="00B26325" w:rsidRPr="00B26325">
        <w:rPr>
          <w:rFonts w:ascii="Verdana" w:hAnsi="Verdana"/>
          <w:szCs w:val="24"/>
          <w:lang w:val="uk-UA"/>
        </w:rPr>
        <w:t>Оснат Лубрані, Координаторка системи ООН в Україні</w:t>
      </w:r>
      <w:r w:rsidR="009B3B40" w:rsidRPr="009B3B40">
        <w:rPr>
          <w:rFonts w:ascii="Verdana" w:hAnsi="Verdana"/>
          <w:szCs w:val="24"/>
          <w:lang w:val="uk-UA"/>
        </w:rPr>
        <w:t>, Тетяна Тищук, К</w:t>
      </w:r>
      <w:r w:rsidRPr="009B3B40">
        <w:rPr>
          <w:rFonts w:ascii="Verdana" w:hAnsi="Verdana"/>
          <w:szCs w:val="24"/>
          <w:lang w:val="uk-UA"/>
        </w:rPr>
        <w:t>онсультантка ПРООН, представники британського статистичного офісу (UK Office for National Statistics) та Європейської економічної комісії ООН.</w:t>
      </w:r>
    </w:p>
    <w:p w:rsidR="003A1C13" w:rsidRDefault="003A1C13" w:rsidP="008A29A7">
      <w:pPr>
        <w:jc w:val="both"/>
        <w:rPr>
          <w:rFonts w:ascii="Verdana" w:hAnsi="Verdana"/>
          <w:szCs w:val="24"/>
          <w:lang w:val="uk-UA"/>
        </w:rPr>
      </w:pPr>
    </w:p>
    <w:p w:rsidR="003A1C13" w:rsidRDefault="003A1C13" w:rsidP="008A29A7">
      <w:pPr>
        <w:jc w:val="both"/>
        <w:rPr>
          <w:rFonts w:ascii="Verdana" w:hAnsi="Verdana"/>
          <w:szCs w:val="24"/>
          <w:lang w:val="uk-UA"/>
        </w:rPr>
      </w:pPr>
      <w:r>
        <w:rPr>
          <w:rFonts w:ascii="Verdana" w:hAnsi="Verdana"/>
          <w:szCs w:val="24"/>
          <w:lang w:val="uk-UA"/>
        </w:rPr>
        <w:t>Під час події буде забезпечено українсько-англійський переклад.</w:t>
      </w:r>
    </w:p>
    <w:p w:rsidR="003A1C13" w:rsidRDefault="003A1C13" w:rsidP="008A29A7">
      <w:pPr>
        <w:jc w:val="both"/>
        <w:rPr>
          <w:rFonts w:ascii="Verdana" w:hAnsi="Verdana"/>
          <w:szCs w:val="24"/>
          <w:lang w:val="uk-UA"/>
        </w:rPr>
      </w:pPr>
    </w:p>
    <w:p w:rsidR="003A1C13" w:rsidRDefault="003A1C13" w:rsidP="008A29A7">
      <w:pPr>
        <w:jc w:val="both"/>
        <w:rPr>
          <w:rFonts w:ascii="Verdana" w:hAnsi="Verdana"/>
          <w:szCs w:val="24"/>
          <w:lang w:val="uk-UA"/>
        </w:rPr>
      </w:pPr>
      <w:r>
        <w:rPr>
          <w:rFonts w:ascii="Verdana" w:hAnsi="Verdana"/>
          <w:szCs w:val="24"/>
          <w:lang w:val="uk-UA"/>
        </w:rPr>
        <w:t xml:space="preserve">Для участі потрібно зареєструватися за посиланням і отримати підтвердження від організаторів: </w:t>
      </w:r>
      <w:hyperlink r:id="rId6" w:history="1">
        <w:r w:rsidRPr="00182755">
          <w:rPr>
            <w:rStyle w:val="a9"/>
            <w:rFonts w:ascii="Verdana" w:hAnsi="Verdana"/>
            <w:szCs w:val="24"/>
            <w:lang w:val="uk-UA"/>
          </w:rPr>
          <w:t>https://forms.gle/dw8BRi8gRyb1GwSG6</w:t>
        </w:r>
      </w:hyperlink>
    </w:p>
    <w:p w:rsidR="00797E8B" w:rsidRPr="009B3B40" w:rsidRDefault="00797E8B" w:rsidP="008A29A7">
      <w:pPr>
        <w:jc w:val="both"/>
        <w:rPr>
          <w:rFonts w:ascii="Verdana" w:hAnsi="Verdana"/>
          <w:szCs w:val="24"/>
          <w:lang w:val="uk-UA"/>
        </w:rPr>
      </w:pPr>
    </w:p>
    <w:p w:rsidR="00797E8B" w:rsidRPr="009B3B40" w:rsidRDefault="00862BE5" w:rsidP="008A29A7">
      <w:pPr>
        <w:jc w:val="both"/>
        <w:rPr>
          <w:rFonts w:ascii="Verdana" w:hAnsi="Verdana"/>
          <w:szCs w:val="24"/>
          <w:lang w:val="uk-UA"/>
        </w:rPr>
      </w:pPr>
      <w:r w:rsidRPr="009B3B40">
        <w:rPr>
          <w:rFonts w:ascii="Verdana" w:hAnsi="Verdana"/>
          <w:szCs w:val="24"/>
          <w:lang w:val="uk-UA"/>
        </w:rPr>
        <w:t>____</w:t>
      </w:r>
    </w:p>
    <w:p w:rsidR="009B3B40" w:rsidRPr="009B3B40" w:rsidRDefault="009B3B40" w:rsidP="008A29A7">
      <w:pPr>
        <w:jc w:val="both"/>
        <w:rPr>
          <w:rFonts w:ascii="Verdana" w:hAnsi="Verdana"/>
          <w:szCs w:val="24"/>
          <w:lang w:val="uk-UA"/>
        </w:rPr>
      </w:pPr>
    </w:p>
    <w:p w:rsidR="00797E8B" w:rsidRPr="009B3B40" w:rsidRDefault="00862BE5" w:rsidP="008A29A7">
      <w:pPr>
        <w:jc w:val="both"/>
        <w:rPr>
          <w:rFonts w:ascii="Verdana" w:hAnsi="Verdana"/>
          <w:szCs w:val="24"/>
          <w:lang w:val="uk-UA"/>
        </w:rPr>
      </w:pPr>
      <w:r w:rsidRPr="009B3B40">
        <w:rPr>
          <w:rFonts w:ascii="Verdana" w:hAnsi="Verdana"/>
          <w:szCs w:val="24"/>
          <w:lang w:val="uk-UA"/>
        </w:rPr>
        <w:t>The Sustainable Development Goals (SDGs) are also reasonably called the Global Goals. They were adopted by the UN in 2015 and formed an international agenda to improve the quality of life for future generations. This ambitious goal requires a coordinated partnership between all countries.</w:t>
      </w:r>
    </w:p>
    <w:p w:rsidR="00797E8B" w:rsidRPr="009B3B40" w:rsidRDefault="00797E8B" w:rsidP="008A29A7">
      <w:pPr>
        <w:jc w:val="both"/>
        <w:rPr>
          <w:rFonts w:ascii="Verdana" w:hAnsi="Verdana"/>
          <w:szCs w:val="24"/>
          <w:lang w:val="uk-UA"/>
        </w:rPr>
      </w:pPr>
    </w:p>
    <w:p w:rsidR="00797E8B" w:rsidRPr="009B3B40" w:rsidRDefault="00862BE5" w:rsidP="008A29A7">
      <w:pPr>
        <w:jc w:val="both"/>
        <w:rPr>
          <w:rFonts w:ascii="Verdana" w:hAnsi="Verdana"/>
          <w:szCs w:val="24"/>
          <w:lang w:val="uk-UA"/>
        </w:rPr>
      </w:pPr>
      <w:r w:rsidRPr="009B3B40">
        <w:rPr>
          <w:rFonts w:ascii="Verdana" w:hAnsi="Verdana"/>
          <w:szCs w:val="24"/>
          <w:lang w:val="uk-UA"/>
        </w:rPr>
        <w:t>For such a partnership is crucial to ensure the access to national indicators and data to representatives of other countries. The Open SDG platform, created by the UK Office for National Statistics in collaboration with the Center for Open Data Enterprise and members of the Open SDG community, provides a convenient way to work with this data. Ukraine has recently joined the platform, which already unites dozens of countries. Such global instruments are an important aspect of</w:t>
      </w:r>
      <w:r w:rsidR="009B3B40">
        <w:rPr>
          <w:rFonts w:ascii="Verdana" w:hAnsi="Verdana"/>
          <w:szCs w:val="24"/>
          <w:lang w:val="uk-UA"/>
        </w:rPr>
        <w:t xml:space="preserve"> the implementation of Goal 17 «</w:t>
      </w:r>
      <w:r w:rsidRPr="009B3B40">
        <w:rPr>
          <w:rFonts w:ascii="Verdana" w:hAnsi="Verdana"/>
          <w:szCs w:val="24"/>
          <w:lang w:val="uk-UA"/>
        </w:rPr>
        <w:t>Partners</w:t>
      </w:r>
      <w:r w:rsidR="009B3B40">
        <w:rPr>
          <w:rFonts w:ascii="Verdana" w:hAnsi="Verdana"/>
          <w:szCs w:val="24"/>
          <w:lang w:val="uk-UA"/>
        </w:rPr>
        <w:t>hip for Sustainable Development»</w:t>
      </w:r>
      <w:r w:rsidRPr="009B3B40">
        <w:rPr>
          <w:rFonts w:ascii="Verdana" w:hAnsi="Verdana"/>
          <w:szCs w:val="24"/>
          <w:lang w:val="uk-UA"/>
        </w:rPr>
        <w:t>.</w:t>
      </w:r>
    </w:p>
    <w:p w:rsidR="00797E8B" w:rsidRPr="009B3B40" w:rsidRDefault="00797E8B" w:rsidP="008A29A7">
      <w:pPr>
        <w:jc w:val="both"/>
        <w:rPr>
          <w:rFonts w:ascii="Verdana" w:hAnsi="Verdana"/>
          <w:szCs w:val="24"/>
          <w:lang w:val="uk-UA"/>
        </w:rPr>
      </w:pPr>
    </w:p>
    <w:p w:rsidR="00797E8B" w:rsidRDefault="00862BE5" w:rsidP="008A29A7">
      <w:pPr>
        <w:jc w:val="both"/>
        <w:rPr>
          <w:rFonts w:ascii="Verdana" w:hAnsi="Verdana"/>
          <w:szCs w:val="24"/>
          <w:lang w:val="uk-UA"/>
        </w:rPr>
      </w:pPr>
      <w:r w:rsidRPr="009B3B40">
        <w:rPr>
          <w:rFonts w:ascii="Verdana" w:hAnsi="Verdana"/>
          <w:szCs w:val="24"/>
          <w:lang w:val="uk-UA"/>
        </w:rPr>
        <w:t xml:space="preserve">At the open event on December 20, we, with international experts, will discuss the role and functions of the Open SDG platform in ensuring partnership and monitoring the progress of countries according to the Sustainable Development Goals. Among participants of the event are Anatolii Kutsevol, Deputy State Secretary of the Cabinet of Ministers of Ukraine, Ihor Verner, Chair of the State Statistics Service of Ukraine, </w:t>
      </w:r>
      <w:r w:rsidR="00B26325" w:rsidRPr="00B26325">
        <w:rPr>
          <w:rFonts w:ascii="Verdana" w:hAnsi="Verdana"/>
          <w:szCs w:val="24"/>
          <w:lang w:val="uk-UA"/>
        </w:rPr>
        <w:t>Osnat Lubrani, UN Resident &amp; Humanitarian Coordinator in Ukraine</w:t>
      </w:r>
      <w:bookmarkStart w:id="0" w:name="_GoBack"/>
      <w:bookmarkEnd w:id="0"/>
      <w:r w:rsidRPr="009B3B40">
        <w:rPr>
          <w:rFonts w:ascii="Verdana" w:hAnsi="Verdana"/>
          <w:szCs w:val="24"/>
          <w:lang w:val="uk-UA"/>
        </w:rPr>
        <w:t>, Tetyana Tyshchuk, UNDP consultant, representatives of the UK Office for National Statistics and UNECE.</w:t>
      </w:r>
    </w:p>
    <w:p w:rsidR="00796F56" w:rsidRDefault="00796F56" w:rsidP="008A29A7">
      <w:pPr>
        <w:jc w:val="both"/>
        <w:rPr>
          <w:rFonts w:ascii="Verdana" w:hAnsi="Verdana"/>
          <w:szCs w:val="24"/>
          <w:lang w:val="uk-UA"/>
        </w:rPr>
      </w:pPr>
    </w:p>
    <w:p w:rsidR="00796F56" w:rsidRDefault="00796F56" w:rsidP="008A29A7">
      <w:pPr>
        <w:jc w:val="both"/>
        <w:rPr>
          <w:rFonts w:ascii="Verdana" w:hAnsi="Verdana"/>
          <w:szCs w:val="24"/>
          <w:lang w:val="en-US"/>
        </w:rPr>
      </w:pPr>
      <w:r>
        <w:rPr>
          <w:rFonts w:ascii="Verdana" w:hAnsi="Verdana"/>
          <w:szCs w:val="24"/>
          <w:lang w:val="en-US"/>
        </w:rPr>
        <w:t>Ukrainian-English interpretation will be provided during the event.</w:t>
      </w:r>
    </w:p>
    <w:p w:rsidR="00796F56" w:rsidRPr="00796F56" w:rsidRDefault="00796F56" w:rsidP="008A29A7">
      <w:pPr>
        <w:jc w:val="both"/>
        <w:rPr>
          <w:rFonts w:ascii="Verdana" w:hAnsi="Verdana"/>
          <w:sz w:val="20"/>
          <w:szCs w:val="24"/>
          <w:lang w:val="en-US"/>
        </w:rPr>
      </w:pPr>
    </w:p>
    <w:p w:rsidR="00796F56" w:rsidRPr="00796F56" w:rsidRDefault="00796F56" w:rsidP="008A29A7">
      <w:pPr>
        <w:jc w:val="both"/>
        <w:rPr>
          <w:rFonts w:ascii="Verdana" w:hAnsi="Verdana"/>
          <w:szCs w:val="24"/>
          <w:lang w:val="en-US"/>
        </w:rPr>
      </w:pPr>
      <w:r w:rsidRPr="00796F56">
        <w:rPr>
          <w:rFonts w:ascii="Verdana" w:hAnsi="Verdana"/>
          <w:szCs w:val="24"/>
          <w:lang w:val="en-US"/>
        </w:rPr>
        <w:t>In o</w:t>
      </w:r>
      <w:r w:rsidR="00A860E5">
        <w:rPr>
          <w:rFonts w:ascii="Verdana" w:hAnsi="Verdana"/>
          <w:szCs w:val="24"/>
          <w:lang w:val="en-US"/>
        </w:rPr>
        <w:t xml:space="preserve">rder to participate, you need </w:t>
      </w:r>
      <w:r w:rsidRPr="00796F56">
        <w:rPr>
          <w:rFonts w:ascii="Verdana" w:hAnsi="Verdana"/>
          <w:szCs w:val="24"/>
          <w:lang w:val="en-US"/>
        </w:rPr>
        <w:t xml:space="preserve">to register via the link </w:t>
      </w:r>
      <w:r>
        <w:rPr>
          <w:rFonts w:ascii="Verdana" w:hAnsi="Verdana"/>
          <w:szCs w:val="24"/>
          <w:lang w:val="en-US"/>
        </w:rPr>
        <w:t xml:space="preserve">and get confirmation from the organizers: </w:t>
      </w:r>
      <w:hyperlink r:id="rId7" w:history="1">
        <w:r w:rsidRPr="00182755">
          <w:rPr>
            <w:rStyle w:val="a9"/>
            <w:rFonts w:ascii="Verdana" w:hAnsi="Verdana"/>
            <w:szCs w:val="24"/>
            <w:lang w:val="uk-UA"/>
          </w:rPr>
          <w:t>https://forms.gle/dw8BRi8gRyb1GwSG6</w:t>
        </w:r>
      </w:hyperlink>
    </w:p>
    <w:sectPr w:rsidR="00796F56" w:rsidRPr="00796F56" w:rsidSect="008A29A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CAE" w:rsidRDefault="00041CAE">
      <w:pPr>
        <w:spacing w:line="240" w:lineRule="auto"/>
      </w:pPr>
      <w:r>
        <w:separator/>
      </w:r>
    </w:p>
  </w:endnote>
  <w:endnote w:type="continuationSeparator" w:id="0">
    <w:p w:rsidR="00041CAE" w:rsidRDefault="00041C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CAE" w:rsidRDefault="00041CAE">
      <w:pPr>
        <w:spacing w:line="240" w:lineRule="auto"/>
      </w:pPr>
      <w:r>
        <w:separator/>
      </w:r>
    </w:p>
  </w:footnote>
  <w:footnote w:type="continuationSeparator" w:id="0">
    <w:p w:rsidR="00041CAE" w:rsidRDefault="00041C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E8B"/>
    <w:rsid w:val="0003064C"/>
    <w:rsid w:val="00041CAE"/>
    <w:rsid w:val="003A1C13"/>
    <w:rsid w:val="003B1E5A"/>
    <w:rsid w:val="003C281A"/>
    <w:rsid w:val="004D587B"/>
    <w:rsid w:val="00564009"/>
    <w:rsid w:val="00796F56"/>
    <w:rsid w:val="00797E8B"/>
    <w:rsid w:val="00862BE5"/>
    <w:rsid w:val="00864319"/>
    <w:rsid w:val="008A29A7"/>
    <w:rsid w:val="009B3B40"/>
    <w:rsid w:val="00A24688"/>
    <w:rsid w:val="00A860E5"/>
    <w:rsid w:val="00B26325"/>
    <w:rsid w:val="00BA34F9"/>
    <w:rsid w:val="00F81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E9795A-9199-4749-99F4-E62FE4CE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8A29A7"/>
    <w:pPr>
      <w:tabs>
        <w:tab w:val="center" w:pos="4677"/>
        <w:tab w:val="right" w:pos="9355"/>
      </w:tabs>
      <w:spacing w:line="240" w:lineRule="auto"/>
    </w:pPr>
  </w:style>
  <w:style w:type="character" w:customStyle="1" w:styleId="a6">
    <w:name w:val="Верхний колонтитул Знак"/>
    <w:basedOn w:val="a0"/>
    <w:link w:val="a5"/>
    <w:uiPriority w:val="99"/>
    <w:rsid w:val="008A29A7"/>
  </w:style>
  <w:style w:type="paragraph" w:styleId="a7">
    <w:name w:val="footer"/>
    <w:basedOn w:val="a"/>
    <w:link w:val="a8"/>
    <w:uiPriority w:val="99"/>
    <w:unhideWhenUsed/>
    <w:rsid w:val="008A29A7"/>
    <w:pPr>
      <w:tabs>
        <w:tab w:val="center" w:pos="4677"/>
        <w:tab w:val="right" w:pos="9355"/>
      </w:tabs>
      <w:spacing w:line="240" w:lineRule="auto"/>
    </w:pPr>
  </w:style>
  <w:style w:type="character" w:customStyle="1" w:styleId="a8">
    <w:name w:val="Нижний колонтитул Знак"/>
    <w:basedOn w:val="a0"/>
    <w:link w:val="a7"/>
    <w:uiPriority w:val="99"/>
    <w:rsid w:val="008A29A7"/>
  </w:style>
  <w:style w:type="character" w:styleId="a9">
    <w:name w:val="Hyperlink"/>
    <w:basedOn w:val="a0"/>
    <w:uiPriority w:val="99"/>
    <w:unhideWhenUsed/>
    <w:rsid w:val="003A1C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gle/dw8BRi8gRyb1GwSG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dw8BRi8gRyb1GwSG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3436</Words>
  <Characters>1960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O.Torzhevska</cp:lastModifiedBy>
  <cp:revision>9</cp:revision>
  <dcterms:created xsi:type="dcterms:W3CDTF">2021-12-13T08:03:00Z</dcterms:created>
  <dcterms:modified xsi:type="dcterms:W3CDTF">2021-12-15T11:32:00Z</dcterms:modified>
</cp:coreProperties>
</file>