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E8" w:rsidRDefault="00A50C2F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ru-RU"/>
        </w:rPr>
        <w:drawing>
          <wp:inline distT="114300" distB="114300" distL="114300" distR="114300">
            <wp:extent cx="5940115" cy="33401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05E8" w:rsidRDefault="00A50C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  <w:t>"Цілі сталого розвитку: що вимірюємо, куди рухаємось?"</w:t>
      </w:r>
    </w:p>
    <w:p w:rsidR="009205E8" w:rsidRDefault="00A50C2F">
      <w:pPr>
        <w:spacing w:after="300" w:line="24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Цілі сталого розвитку (ЦСР) — це загальний заклик до дій, спрямованих на те, щоб покінчити з бідністю, захистити планету і забезпечити мир і процвітання для всіх людей у світі. ЦСР працюють у дусі партнерства і прагматизму, і спрямовані на правильний вибір</w:t>
      </w:r>
      <w:r>
        <w:rPr>
          <w:color w:val="0A0A0A"/>
          <w:sz w:val="28"/>
          <w:szCs w:val="28"/>
        </w:rPr>
        <w:t xml:space="preserve"> з метою стабільного підвищення якості життя для майбутніх поколінь. </w:t>
      </w:r>
    </w:p>
    <w:p w:rsidR="009205E8" w:rsidRDefault="00A50C2F">
      <w:pPr>
        <w:spacing w:after="300" w:line="24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Вони містять чіткі орієнтири та цільові показники, які всі країни мають запровадити відповідно до власних пріоритетів і екологічних проблем світу загалом.</w:t>
      </w:r>
    </w:p>
    <w:p w:rsidR="009205E8" w:rsidRDefault="00A50C2F">
      <w:pPr>
        <w:spacing w:after="300" w:line="24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17 Цілей сталого розвитку були </w:t>
      </w:r>
      <w:r>
        <w:rPr>
          <w:color w:val="0A0A0A"/>
          <w:sz w:val="28"/>
          <w:szCs w:val="28"/>
        </w:rPr>
        <w:t xml:space="preserve">встановлені Генеральною асамблеєю ООН у 2015 році. Кожна з них має свої </w:t>
      </w:r>
      <w:proofErr w:type="spellStart"/>
      <w:r>
        <w:rPr>
          <w:color w:val="0A0A0A"/>
          <w:sz w:val="28"/>
          <w:szCs w:val="28"/>
        </w:rPr>
        <w:t>підцілі</w:t>
      </w:r>
      <w:proofErr w:type="spellEnd"/>
      <w:r>
        <w:rPr>
          <w:color w:val="0A0A0A"/>
          <w:sz w:val="28"/>
          <w:szCs w:val="28"/>
        </w:rPr>
        <w:t xml:space="preserve"> (загалом 169), що вимірюються одним, двома або навіть трьома показниками. Наразі, існує 232 індикатори для вимірювання прогресу у досягненні ЦСР.</w:t>
      </w:r>
    </w:p>
    <w:p w:rsidR="009205E8" w:rsidRDefault="00A50C2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Україні моніторинг проводить</w:t>
      </w:r>
      <w:r>
        <w:rPr>
          <w:sz w:val="28"/>
          <w:szCs w:val="28"/>
        </w:rPr>
        <w:t>ся за 183 індикаторами, за збір і оприлюднення яких відповідає Державна служба статистики України.</w:t>
      </w:r>
    </w:p>
    <w:p w:rsidR="009205E8" w:rsidRDefault="00A50C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середу, </w:t>
      </w:r>
      <w:r>
        <w:rPr>
          <w:b/>
          <w:sz w:val="28"/>
          <w:szCs w:val="28"/>
        </w:rPr>
        <w:t>9 вересня</w:t>
      </w:r>
      <w:r>
        <w:rPr>
          <w:sz w:val="28"/>
          <w:szCs w:val="28"/>
        </w:rPr>
        <w:t xml:space="preserve">, о </w:t>
      </w:r>
      <w:r>
        <w:rPr>
          <w:b/>
          <w:sz w:val="28"/>
          <w:szCs w:val="28"/>
        </w:rPr>
        <w:t>12 годині за київським часом</w:t>
      </w:r>
      <w:r>
        <w:rPr>
          <w:sz w:val="28"/>
          <w:szCs w:val="28"/>
        </w:rPr>
        <w:t xml:space="preserve"> поговоримо про реалізацію Цілей сталого розвитку в Україні та світі з </w:t>
      </w:r>
      <w:r>
        <w:rPr>
          <w:b/>
          <w:sz w:val="28"/>
          <w:szCs w:val="28"/>
        </w:rPr>
        <w:t>поважними спікерами</w:t>
      </w:r>
      <w:r>
        <w:rPr>
          <w:sz w:val="28"/>
          <w:szCs w:val="28"/>
        </w:rPr>
        <w:t>, серед яких: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Ї.</w:t>
      </w:r>
      <w:r>
        <w:rPr>
          <w:b/>
          <w:sz w:val="28"/>
          <w:szCs w:val="28"/>
        </w:rPr>
        <w:t xml:space="preserve">В. </w:t>
      </w:r>
      <w:proofErr w:type="spellStart"/>
      <w:r>
        <w:rPr>
          <w:b/>
          <w:sz w:val="28"/>
          <w:szCs w:val="28"/>
        </w:rPr>
        <w:t>Оснат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Лубрані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Координаторка</w:t>
      </w:r>
      <w:proofErr w:type="spellEnd"/>
      <w:r>
        <w:rPr>
          <w:sz w:val="28"/>
          <w:szCs w:val="28"/>
        </w:rPr>
        <w:t xml:space="preserve"> системи ООН в Україні, </w:t>
      </w:r>
      <w:proofErr w:type="spellStart"/>
      <w:r>
        <w:rPr>
          <w:sz w:val="28"/>
          <w:szCs w:val="28"/>
        </w:rPr>
        <w:t>Координаторка</w:t>
      </w:r>
      <w:proofErr w:type="spellEnd"/>
      <w:r>
        <w:rPr>
          <w:sz w:val="28"/>
          <w:szCs w:val="28"/>
        </w:rPr>
        <w:t xml:space="preserve"> з гуманітарних питань</w:t>
      </w:r>
      <w:r>
        <w:rPr>
          <w:color w:val="000000"/>
          <w:sz w:val="28"/>
          <w:szCs w:val="28"/>
        </w:rPr>
        <w:t>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Ї.В. </w:t>
      </w:r>
      <w:proofErr w:type="spellStart"/>
      <w:r>
        <w:rPr>
          <w:b/>
          <w:sz w:val="28"/>
          <w:szCs w:val="28"/>
        </w:rPr>
        <w:t>Дафіна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Ґерчева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Постійна представниця ПРООН в Україні</w:t>
      </w:r>
      <w:r>
        <w:rPr>
          <w:color w:val="000000"/>
          <w:sz w:val="28"/>
          <w:szCs w:val="28"/>
        </w:rPr>
        <w:t>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Дмитро Шевчук</w:t>
      </w:r>
      <w:r>
        <w:rPr>
          <w:sz w:val="28"/>
          <w:szCs w:val="28"/>
        </w:rPr>
        <w:t>, Генеральний директор Директорату координації державних політик та стратегічного плануванн</w:t>
      </w:r>
      <w:r>
        <w:rPr>
          <w:sz w:val="28"/>
          <w:szCs w:val="28"/>
        </w:rPr>
        <w:t>я Секретаріату Кабінету Міністрів України</w:t>
      </w:r>
      <w:r>
        <w:rPr>
          <w:color w:val="111111"/>
          <w:sz w:val="28"/>
          <w:szCs w:val="28"/>
          <w:highlight w:val="white"/>
        </w:rPr>
        <w:t>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Дубровіна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 начальника управління економічної стратегії </w:t>
      </w:r>
      <w:r>
        <w:rPr>
          <w:color w:val="0A0A0A"/>
          <w:sz w:val="28"/>
          <w:szCs w:val="28"/>
        </w:rPr>
        <w:t>—</w:t>
      </w:r>
      <w:r>
        <w:rPr>
          <w:sz w:val="28"/>
          <w:szCs w:val="28"/>
        </w:rPr>
        <w:t xml:space="preserve"> начальник відділу з питань економічної безпеки, детінізації економіки та статистики департаменту стратегічного планування та макроекономічного прогнозування Міністерства розвитку економіки, торгівлі та сільського господарства України;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Ігор Вернер</w:t>
      </w:r>
      <w:r>
        <w:rPr>
          <w:sz w:val="28"/>
          <w:szCs w:val="28"/>
        </w:rPr>
        <w:t xml:space="preserve">, Голова </w:t>
      </w:r>
      <w:r>
        <w:rPr>
          <w:sz w:val="28"/>
          <w:szCs w:val="28"/>
        </w:rPr>
        <w:t>Державної служби статистики України</w:t>
      </w:r>
      <w:r>
        <w:rPr>
          <w:color w:val="000000"/>
          <w:sz w:val="28"/>
          <w:szCs w:val="28"/>
        </w:rPr>
        <w:t>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Джемма Ван </w:t>
      </w:r>
      <w:proofErr w:type="spellStart"/>
      <w:r>
        <w:rPr>
          <w:b/>
          <w:sz w:val="28"/>
          <w:szCs w:val="28"/>
        </w:rPr>
        <w:t>Хальдерен</w:t>
      </w:r>
      <w:proofErr w:type="spellEnd"/>
      <w:r>
        <w:rPr>
          <w:sz w:val="28"/>
          <w:szCs w:val="28"/>
        </w:rPr>
        <w:t>, Директор статистичного відділу ЕСКАТО ООН;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Дайян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Шаяні</w:t>
      </w:r>
      <w:proofErr w:type="spellEnd"/>
      <w:r>
        <w:rPr>
          <w:sz w:val="28"/>
          <w:szCs w:val="28"/>
        </w:rPr>
        <w:t>, Статистик статистичного відділу ЕСКАТО ООН;</w:t>
      </w:r>
    </w:p>
    <w:p w:rsidR="009205E8" w:rsidRDefault="00A5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Ярослав </w:t>
      </w:r>
      <w:proofErr w:type="spellStart"/>
      <w:r>
        <w:rPr>
          <w:b/>
          <w:color w:val="000000"/>
          <w:sz w:val="28"/>
          <w:szCs w:val="28"/>
        </w:rPr>
        <w:t>Шургот</w:t>
      </w:r>
      <w:proofErr w:type="spellEnd"/>
      <w:r>
        <w:rPr>
          <w:sz w:val="28"/>
          <w:szCs w:val="28"/>
        </w:rPr>
        <w:t xml:space="preserve">, Аналітик </w:t>
      </w:r>
      <w:proofErr w:type="spellStart"/>
      <w:r>
        <w:rPr>
          <w:sz w:val="28"/>
          <w:szCs w:val="28"/>
        </w:rPr>
        <w:t>VoxUkraine</w:t>
      </w:r>
      <w:proofErr w:type="spellEnd"/>
      <w:r>
        <w:rPr>
          <w:sz w:val="28"/>
          <w:szCs w:val="28"/>
        </w:rPr>
        <w:t>.</w:t>
      </w:r>
    </w:p>
    <w:p w:rsidR="009205E8" w:rsidRDefault="009205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</w:p>
    <w:p w:rsidR="009205E8" w:rsidRDefault="00A50C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Модерує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Тетяна </w:t>
      </w:r>
      <w:proofErr w:type="spellStart"/>
      <w:r>
        <w:rPr>
          <w:b/>
          <w:sz w:val="28"/>
          <w:szCs w:val="28"/>
        </w:rPr>
        <w:t>Тищук</w:t>
      </w:r>
      <w:proofErr w:type="spellEnd"/>
      <w:r>
        <w:rPr>
          <w:sz w:val="28"/>
          <w:szCs w:val="28"/>
        </w:rPr>
        <w:t xml:space="preserve">, Лідерка проекту Індекс реформ у </w:t>
      </w:r>
      <w:proofErr w:type="spellStart"/>
      <w:r>
        <w:rPr>
          <w:sz w:val="28"/>
          <w:szCs w:val="28"/>
        </w:rPr>
        <w:t>VoxUkraine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9205E8" w:rsidRDefault="00A50C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Під час зустрічі також представимо методи моніторингу виконання Цілей сталого розвитку та поговоримо про виклики, які впливають на досягнення ЦСР.</w:t>
      </w:r>
    </w:p>
    <w:p w:rsidR="009205E8" w:rsidRDefault="009205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</w:rPr>
      </w:pPr>
    </w:p>
    <w:p w:rsidR="009205E8" w:rsidRDefault="00A50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 учасником </w:t>
      </w:r>
      <w:proofErr w:type="spellStart"/>
      <w:r>
        <w:rPr>
          <w:sz w:val="28"/>
          <w:szCs w:val="28"/>
        </w:rPr>
        <w:t>вебінару</w:t>
      </w:r>
      <w:proofErr w:type="spellEnd"/>
      <w:r>
        <w:rPr>
          <w:sz w:val="28"/>
          <w:szCs w:val="28"/>
        </w:rPr>
        <w:t xml:space="preserve"> можна за попередньою реєстрацією за </w:t>
      </w:r>
      <w:r>
        <w:rPr>
          <w:sz w:val="28"/>
          <w:szCs w:val="28"/>
        </w:rPr>
        <w:t xml:space="preserve">посиланням: </w:t>
      </w:r>
      <w:hyperlink r:id="rId7">
        <w:r>
          <w:rPr>
            <w:color w:val="1155CC"/>
            <w:sz w:val="28"/>
            <w:szCs w:val="28"/>
            <w:u w:val="single"/>
          </w:rPr>
          <w:t>https://forms.gle/H1gFcpFWe3g473U76</w:t>
        </w:r>
      </w:hyperlink>
    </w:p>
    <w:p w:rsidR="009205E8" w:rsidRDefault="00A50C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Тривалість </w:t>
      </w:r>
      <w:proofErr w:type="spellStart"/>
      <w:r>
        <w:rPr>
          <w:sz w:val="28"/>
          <w:szCs w:val="28"/>
        </w:rPr>
        <w:t>вебінару</w:t>
      </w:r>
      <w:proofErr w:type="spellEnd"/>
      <w:r>
        <w:rPr>
          <w:sz w:val="28"/>
          <w:szCs w:val="28"/>
        </w:rPr>
        <w:t>: 2 години</w:t>
      </w:r>
    </w:p>
    <w:p w:rsidR="009205E8" w:rsidRDefault="009205E8">
      <w:pPr>
        <w:jc w:val="both"/>
        <w:rPr>
          <w:sz w:val="28"/>
          <w:szCs w:val="28"/>
        </w:rPr>
      </w:pPr>
    </w:p>
    <w:p w:rsidR="009205E8" w:rsidRDefault="00A50C2F">
      <w:pPr>
        <w:spacing w:after="0" w:line="276" w:lineRule="auto"/>
        <w:jc w:val="both"/>
        <w:rPr>
          <w:sz w:val="28"/>
          <w:szCs w:val="28"/>
        </w:rPr>
      </w:pPr>
      <w:r>
        <w:rPr>
          <w:rFonts w:ascii="Arial" w:eastAsia="Arial" w:hAnsi="Arial" w:cs="Arial"/>
          <w:i/>
          <w:sz w:val="21"/>
          <w:szCs w:val="21"/>
        </w:rPr>
        <w:t xml:space="preserve">Подія підтримується в рамках проекту ПРООН "Громадянське суспільство задля розвитку демократії та прав людини в Україні", </w:t>
      </w:r>
      <w:r>
        <w:rPr>
          <w:rFonts w:ascii="Arial" w:eastAsia="Arial" w:hAnsi="Arial" w:cs="Arial"/>
          <w:i/>
          <w:sz w:val="21"/>
          <w:szCs w:val="21"/>
        </w:rPr>
        <w:t xml:space="preserve">що реалізується за фінансової підтримки Міністерства закордонних справ Данії. </w:t>
      </w:r>
    </w:p>
    <w:p w:rsidR="009205E8" w:rsidRDefault="009205E8">
      <w:pPr>
        <w:jc w:val="both"/>
        <w:rPr>
          <w:sz w:val="28"/>
          <w:szCs w:val="28"/>
        </w:rPr>
      </w:pPr>
    </w:p>
    <w:p w:rsidR="009205E8" w:rsidRDefault="009205E8">
      <w:pPr>
        <w:jc w:val="both"/>
        <w:rPr>
          <w:sz w:val="28"/>
          <w:szCs w:val="28"/>
        </w:rPr>
      </w:pPr>
    </w:p>
    <w:p w:rsidR="009205E8" w:rsidRDefault="009205E8">
      <w:pPr>
        <w:jc w:val="both"/>
        <w:rPr>
          <w:sz w:val="28"/>
          <w:szCs w:val="28"/>
        </w:rPr>
      </w:pPr>
      <w:bookmarkStart w:id="1" w:name="_heading=h.gjdgxs" w:colFirst="0" w:colLast="0"/>
      <w:bookmarkEnd w:id="1"/>
    </w:p>
    <w:sectPr w:rsidR="009205E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156D"/>
    <w:multiLevelType w:val="multilevel"/>
    <w:tmpl w:val="4E8A85EC"/>
    <w:lvl w:ilvl="0">
      <w:start w:val="9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8"/>
    <w:rsid w:val="009205E8"/>
    <w:rsid w:val="00A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77412-FD87-438E-A472-09A9BE1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8153A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H1gFcpFWe3g473U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g6kAeeUdHieT7G6+mBIJ9FUWCw==">AMUW2mUiut6QurYqE/Kkb+UKbjdZ/b2fGR6HaAXjF+Gczx0SS+rWAQx3c/t3SE/A+qTJlFeQINPAcy97KrzUZIlUYdduXdZsoSurZUvCncksERUTnuBT8uOOJEI9YJnotXMKYbGknDLO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O.Torzhevska</dc:creator>
  <cp:lastModifiedBy>M.Vysotska</cp:lastModifiedBy>
  <cp:revision>2</cp:revision>
  <dcterms:created xsi:type="dcterms:W3CDTF">2020-09-02T13:31:00Z</dcterms:created>
  <dcterms:modified xsi:type="dcterms:W3CDTF">2020-09-02T13:31:00Z</dcterms:modified>
</cp:coreProperties>
</file>